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756" w:rsidP="007426AA" w:rsidRDefault="00B47756" w14:paraId="6CCBA52F" w14:textId="2E053BA7">
      <w:pPr>
        <w:rPr>
          <w:szCs w:val="18"/>
        </w:rPr>
      </w:pPr>
    </w:p>
    <w:p w:rsidR="00340ECA" w:rsidP="007426AA" w:rsidRDefault="00B47756" w14:paraId="0167044A" w14:textId="4CD2F958">
      <w:pPr>
        <w:rPr>
          <w:szCs w:val="18"/>
        </w:rPr>
      </w:pPr>
      <w:r>
        <w:rPr>
          <w:szCs w:val="18"/>
        </w:rPr>
        <w:t xml:space="preserve">Geachte </w:t>
      </w:r>
      <w:r w:rsidR="004A3CBA">
        <w:rPr>
          <w:szCs w:val="18"/>
        </w:rPr>
        <w:t>V</w:t>
      </w:r>
      <w:r>
        <w:rPr>
          <w:szCs w:val="18"/>
        </w:rPr>
        <w:t>oorzitter,</w:t>
      </w:r>
    </w:p>
    <w:p w:rsidR="00F90A14" w:rsidP="00F90A14" w:rsidRDefault="00F90A14" w14:paraId="681C3C55" w14:textId="69200334"/>
    <w:p w:rsidRPr="00171CD2" w:rsidR="00CD194A" w:rsidP="00F90A14" w:rsidRDefault="00B47756" w14:paraId="16499FA9" w14:textId="3A058DB1">
      <w:r>
        <w:t>Voor de zomer heb ik uw Kamer</w:t>
      </w:r>
      <w:r w:rsidR="009D76C4">
        <w:t xml:space="preserve"> via de </w:t>
      </w:r>
      <w:r w:rsidR="009F31C0">
        <w:t>K</w:t>
      </w:r>
      <w:r w:rsidR="009D76C4">
        <w:t xml:space="preserve">amerbrief </w:t>
      </w:r>
      <w:r w:rsidR="00E300AE">
        <w:t>‘Weer ruimte voor boer, na</w:t>
      </w:r>
      <w:r w:rsidRPr="00171CD2" w:rsidR="00E300AE">
        <w:t>tuur en bouw’</w:t>
      </w:r>
      <w:r w:rsidRPr="00171CD2">
        <w:t xml:space="preserve"> meegenomen in hoe het kabinet vooruit wil</w:t>
      </w:r>
      <w:r w:rsidRPr="00F756F4" w:rsidR="009C7356">
        <w:t xml:space="preserve">. Een maatregelpakket om Nederland weer in beweging te brengen en de doorbraak te creëren waar iedereen naar verlangt. Zodat boeren duidelijkheid krijgen, de natuur zich kan herstellen, bouwers weer </w:t>
      </w:r>
      <w:r w:rsidRPr="00F756F4" w:rsidR="00A55E6C">
        <w:t>woningen kunnen</w:t>
      </w:r>
      <w:r w:rsidRPr="00F756F4" w:rsidR="009C7356">
        <w:t xml:space="preserve"> bouwen en er weer vergunningen kunnen worden verleend. </w:t>
      </w:r>
      <w:r w:rsidRPr="00F756F4" w:rsidR="00B709EF">
        <w:t xml:space="preserve">Het pakket bevat een aantal stevige maatregelen, die de komende maanden nadere invulling moeten krijgen. Daarom is het ook nog niet mogelijk om voor alle maatregelen de zo gewenste duidelijkheid te bieden. </w:t>
      </w:r>
      <w:r w:rsidRPr="00F756F4" w:rsidR="009C7356">
        <w:t xml:space="preserve">Ik heb de afgelopen maanden gezien dat </w:t>
      </w:r>
      <w:r w:rsidRPr="00F756F4" w:rsidR="00E17E7B">
        <w:t>dit</w:t>
      </w:r>
      <w:r w:rsidRPr="00F756F4" w:rsidR="009C7356">
        <w:t xml:space="preserve"> voor sommige</w:t>
      </w:r>
      <w:r w:rsidRPr="00F756F4" w:rsidR="0069679D">
        <w:t>n</w:t>
      </w:r>
      <w:r w:rsidRPr="00F756F4" w:rsidR="009C7356">
        <w:t xml:space="preserve"> onrust en onzekerheid met zich mee heeft gebracht. </w:t>
      </w:r>
      <w:r w:rsidRPr="00F756F4" w:rsidR="00CD194A">
        <w:t>Deze onrust werd versterkt door de ontwikkelingen in Noord-Brabant, waar de provincie begin juli een aankondiging deed van een voorgenomen besluit tot de intrekking van 5 vergunningen van pluimveehouders.</w:t>
      </w:r>
    </w:p>
    <w:p w:rsidRPr="00171CD2" w:rsidR="00CD194A" w:rsidP="00F90A14" w:rsidRDefault="00CD194A" w14:paraId="69580E6E" w14:textId="77777777"/>
    <w:p w:rsidR="00477782" w:rsidP="00F90A14" w:rsidRDefault="00B063CD" w14:paraId="0516BDB8" w14:textId="7BE8DADF">
      <w:r w:rsidRPr="00AC68FB">
        <w:t xml:space="preserve">Het kabinet </w:t>
      </w:r>
      <w:r w:rsidR="007120E7">
        <w:t>heeft gezien dat de aangekondigde maatregelen voor</w:t>
      </w:r>
      <w:r w:rsidRPr="00AC68FB">
        <w:t xml:space="preserve"> onrust en emotie</w:t>
      </w:r>
      <w:r w:rsidR="007120E7">
        <w:t xml:space="preserve"> hebben gezorgd</w:t>
      </w:r>
      <w:r w:rsidRPr="00AC68FB" w:rsidR="00A55E6C">
        <w:t xml:space="preserve">. </w:t>
      </w:r>
      <w:r w:rsidRPr="00AC68FB" w:rsidR="00FB18EE">
        <w:t>Juist d</w:t>
      </w:r>
      <w:r w:rsidRPr="00AC68FB" w:rsidR="00A55E6C">
        <w:t>at vraagt om een intensief gesprek</w:t>
      </w:r>
      <w:r w:rsidR="00122021">
        <w:t>.</w:t>
      </w:r>
      <w:r w:rsidRPr="00AC68FB" w:rsidR="00A55E6C">
        <w:t xml:space="preserve"> </w:t>
      </w:r>
      <w:r w:rsidR="00122021">
        <w:t xml:space="preserve">Mede om die reden ben </w:t>
      </w:r>
      <w:r w:rsidRPr="00AC68FB" w:rsidR="00A55E6C">
        <w:t xml:space="preserve">ikzelf de afgelopen maanden met boeren, </w:t>
      </w:r>
      <w:r w:rsidR="006C63CE">
        <w:t xml:space="preserve">agrarische partijen, </w:t>
      </w:r>
      <w:r w:rsidRPr="00AC68FB" w:rsidR="00A55E6C">
        <w:t>natuurbeheerders</w:t>
      </w:r>
      <w:r w:rsidR="006C63CE">
        <w:t>,</w:t>
      </w:r>
      <w:r w:rsidRPr="00AC68FB" w:rsidR="00A55E6C">
        <w:t xml:space="preserve"> medeoverheden</w:t>
      </w:r>
      <w:r w:rsidR="006C63CE">
        <w:t xml:space="preserve"> en andere betrokkenen</w:t>
      </w:r>
      <w:r w:rsidRPr="00AC68FB" w:rsidR="00A55E6C">
        <w:t xml:space="preserve"> </w:t>
      </w:r>
      <w:r w:rsidR="00122021">
        <w:t>het</w:t>
      </w:r>
      <w:r w:rsidRPr="00AC68FB" w:rsidR="00A55E6C">
        <w:t xml:space="preserve"> gesprek </w:t>
      </w:r>
      <w:r w:rsidRPr="00AC68FB" w:rsidR="0069679D">
        <w:t>aan</w:t>
      </w:r>
      <w:r w:rsidRPr="00AC68FB" w:rsidR="00A55E6C">
        <w:t>gegaan.</w:t>
      </w:r>
      <w:r w:rsidRPr="00171CD2" w:rsidR="00A55E6C">
        <w:t xml:space="preserve"> </w:t>
      </w:r>
      <w:r w:rsidRPr="00AC68FB" w:rsidR="00A55E6C">
        <w:t>H</w:t>
      </w:r>
      <w:r w:rsidRPr="00AC68FB" w:rsidR="00924404">
        <w:t xml:space="preserve">et </w:t>
      </w:r>
      <w:r w:rsidRPr="00AC68FB" w:rsidR="00A55E6C">
        <w:t xml:space="preserve">is </w:t>
      </w:r>
      <w:r w:rsidR="002B302C">
        <w:t xml:space="preserve">van </w:t>
      </w:r>
      <w:r w:rsidRPr="00AC68FB" w:rsidR="00924404">
        <w:t xml:space="preserve">belang om in gesprek </w:t>
      </w:r>
      <w:r w:rsidRPr="00AC68FB" w:rsidR="00A55E6C">
        <w:t xml:space="preserve">met elkaar </w:t>
      </w:r>
      <w:r w:rsidRPr="00AC68FB" w:rsidR="00924404">
        <w:t>te blijve</w:t>
      </w:r>
      <w:r w:rsidRPr="00AC68FB" w:rsidR="00A55E6C">
        <w:t>n</w:t>
      </w:r>
      <w:r w:rsidRPr="00AC68FB" w:rsidR="007A048F">
        <w:t>, om waar mogelijk de onrust weg te nemen en – als dat nu nog niet mogelijk is – te bespreken hoe hier gezamenlijk het beste mee kan worden omgegaan</w:t>
      </w:r>
      <w:r w:rsidRPr="00AC68FB" w:rsidR="00924404">
        <w:t xml:space="preserve">. </w:t>
      </w:r>
    </w:p>
    <w:p w:rsidR="00477782" w:rsidP="00F90A14" w:rsidRDefault="00477782" w14:paraId="46218C11" w14:textId="77777777"/>
    <w:p w:rsidR="007843B8" w:rsidP="00F90A14" w:rsidRDefault="00477782" w14:paraId="2A66D6C1" w14:textId="355472DA">
      <w:r>
        <w:t>Het kabinet zal de gesprekken met betrokken partijen structureel voortzetten</w:t>
      </w:r>
      <w:r w:rsidR="002B302C">
        <w:t>,</w:t>
      </w:r>
      <w:r>
        <w:t xml:space="preserve"> en kiest ervoor om deze verder te intensiveren. </w:t>
      </w:r>
      <w:r w:rsidRPr="00AC68FB" w:rsidR="00033124">
        <w:t xml:space="preserve">In deze gesprekken zullen wij </w:t>
      </w:r>
      <w:r w:rsidR="002D457D">
        <w:t>gestr</w:t>
      </w:r>
      <w:r w:rsidR="0078642D">
        <w:t>uctureerd</w:t>
      </w:r>
      <w:r w:rsidR="004E7A1F">
        <w:t xml:space="preserve"> </w:t>
      </w:r>
      <w:r w:rsidR="00530290">
        <w:t xml:space="preserve">samen </w:t>
      </w:r>
      <w:r w:rsidRPr="00AC68FB" w:rsidR="00033124">
        <w:t xml:space="preserve">blijven zoeken naar verbeteringen </w:t>
      </w:r>
      <w:r w:rsidR="007C1720">
        <w:t>in de nadere invul</w:t>
      </w:r>
      <w:r w:rsidR="00B406BC">
        <w:t>ling van</w:t>
      </w:r>
      <w:r w:rsidRPr="00AC68FB" w:rsidR="007C1720">
        <w:t xml:space="preserve"> </w:t>
      </w:r>
      <w:r w:rsidRPr="00AC68FB" w:rsidR="00E1704D">
        <w:t xml:space="preserve">het pakket, </w:t>
      </w:r>
      <w:r w:rsidRPr="00AC68FB" w:rsidR="00C971A5">
        <w:t xml:space="preserve">met onder andere blijvend aandacht – ook van het kabinet – voor het aflopen van </w:t>
      </w:r>
      <w:r w:rsidRPr="00AC68FB" w:rsidR="001C2B9A">
        <w:t xml:space="preserve">‘het trappetje van Remkes’. </w:t>
      </w:r>
      <w:r w:rsidRPr="00AC68FB" w:rsidR="001B49AB">
        <w:t>Zo kan het</w:t>
      </w:r>
      <w:r w:rsidRPr="00AC68FB" w:rsidR="001C2B9A">
        <w:t xml:space="preserve"> pakket</w:t>
      </w:r>
      <w:r w:rsidRPr="00AC68FB" w:rsidR="001B49AB">
        <w:t xml:space="preserve"> </w:t>
      </w:r>
      <w:r w:rsidRPr="00AC68FB" w:rsidR="00016D3D">
        <w:t>het belang van de landbouw</w:t>
      </w:r>
      <w:r w:rsidRPr="00AC68FB" w:rsidR="001C2B9A">
        <w:t>,</w:t>
      </w:r>
      <w:r w:rsidRPr="00AC68FB" w:rsidR="00016D3D">
        <w:t xml:space="preserve"> de natuur en </w:t>
      </w:r>
      <w:r w:rsidRPr="00AC68FB" w:rsidR="001C2B9A">
        <w:t xml:space="preserve">de </w:t>
      </w:r>
      <w:r w:rsidRPr="00AC68FB" w:rsidR="00016D3D">
        <w:t>samenleving dienen.</w:t>
      </w:r>
      <w:r w:rsidR="00033124">
        <w:t xml:space="preserve"> </w:t>
      </w:r>
      <w:r w:rsidR="00923035">
        <w:t xml:space="preserve"> </w:t>
      </w:r>
    </w:p>
    <w:p w:rsidR="6689E050" w:rsidRDefault="6689E050" w14:paraId="5465D8CE" w14:textId="75ADE9E1"/>
    <w:p w:rsidR="00F61C08" w:rsidP="00F61C08" w:rsidRDefault="444978D7" w14:paraId="0EA28151" w14:textId="3FAD0D82">
      <w:r>
        <w:t xml:space="preserve">Een actieve bijdrage van alle overheden </w:t>
      </w:r>
      <w:r w:rsidR="049E15C3">
        <w:t xml:space="preserve">aan </w:t>
      </w:r>
      <w:r w:rsidR="6784EE67">
        <w:t xml:space="preserve">een </w:t>
      </w:r>
      <w:r w:rsidR="407230D0">
        <w:t>voortvarende</w:t>
      </w:r>
      <w:r w:rsidR="1FE33D47">
        <w:t xml:space="preserve"> en uitvoerbare uitwerking van het maatregelpakket</w:t>
      </w:r>
      <w:r w:rsidR="2BBDA20C">
        <w:t xml:space="preserve"> is essentieel</w:t>
      </w:r>
      <w:r w:rsidR="798D16FF">
        <w:t>.</w:t>
      </w:r>
      <w:r w:rsidR="1FE33D47">
        <w:t xml:space="preserve"> </w:t>
      </w:r>
      <w:r w:rsidR="4DC32F45">
        <w:t>Ik</w:t>
      </w:r>
      <w:r w:rsidR="0C025C72">
        <w:t xml:space="preserve"> blijf</w:t>
      </w:r>
      <w:r w:rsidR="003F149E">
        <w:t xml:space="preserve"> </w:t>
      </w:r>
      <w:r w:rsidR="42427F75">
        <w:t>daarom</w:t>
      </w:r>
      <w:r w:rsidR="0C025C72">
        <w:t xml:space="preserve"> de komende periode nauwe afstemming en samenwerking opzoeken met de medeoverheden.</w:t>
      </w:r>
      <w:r w:rsidR="007120E7">
        <w:t xml:space="preserve"> </w:t>
      </w:r>
      <w:r w:rsidR="00B51BBB">
        <w:t>De provincies spelen hierbij een cruciale rol, en daarom doe ik in het bijzonder een beroep op hen</w:t>
      </w:r>
      <w:r w:rsidR="007120E7">
        <w:t>.</w:t>
      </w:r>
      <w:r w:rsidR="00071443">
        <w:t xml:space="preserve"> P</w:t>
      </w:r>
      <w:r w:rsidRPr="00071443" w:rsidR="00071443">
        <w:t xml:space="preserve">rovincies </w:t>
      </w:r>
      <w:r w:rsidR="00071443">
        <w:t xml:space="preserve">zijn ook </w:t>
      </w:r>
      <w:r w:rsidRPr="00071443" w:rsidR="00071443">
        <w:t xml:space="preserve">bevoegd gezag om intrekkingsverzoeken te </w:t>
      </w:r>
      <w:r w:rsidRPr="00071443" w:rsidR="00071443">
        <w:lastRenderedPageBreak/>
        <w:t>beoordelen</w:t>
      </w:r>
      <w:r w:rsidR="00071443">
        <w:t>.</w:t>
      </w:r>
      <w:r w:rsidRPr="00071443" w:rsidR="00071443">
        <w:t xml:space="preserve"> Ik heb er vertrouwen in dat met een juridisch geborgd maatregelpakket, het in principe mogelijk zal zijn om in de toekomst intrekkingsverzoeken gemotiveerd af te kunnen wijzen. </w:t>
      </w:r>
      <w:r w:rsidR="00071443">
        <w:t>A</w:t>
      </w:r>
      <w:r w:rsidRPr="00071443" w:rsidR="00071443">
        <w:t>lle betrokken partijen</w:t>
      </w:r>
      <w:r w:rsidR="00071443">
        <w:t xml:space="preserve"> moeten</w:t>
      </w:r>
      <w:r w:rsidRPr="00071443" w:rsidR="00071443">
        <w:t>, vanuit ieders eigen rol en verantwoordelijkheid, alles op alles zetten om intrekkingsbesluiten te voorkomen.</w:t>
      </w:r>
    </w:p>
    <w:p w:rsidR="00863FF6" w:rsidP="00F90A14" w:rsidRDefault="00F61C08" w14:paraId="7B8F231B" w14:textId="5C123147">
      <w:r w:rsidRPr="00F61C08">
        <w:t xml:space="preserve">Het kabinet vindt het belangrijk dat duidelijk is wat mogelijke </w:t>
      </w:r>
      <w:r w:rsidRPr="007E7931">
        <w:t xml:space="preserve">handelingsperspectieven zijn om te kunnen voldoen aan de bedrijfsspecifieke emissienormen. Dit zal voor elk bedrijf verschillend zijn afhankelijk van de bedrijfssituatie. Het kabinet zal </w:t>
      </w:r>
      <w:r w:rsidRPr="007E7931" w:rsidR="00863FF6">
        <w:t xml:space="preserve">op korte termijn, </w:t>
      </w:r>
      <w:r w:rsidRPr="007E7931">
        <w:t>met input van sectorpartijen en private initiatieven</w:t>
      </w:r>
      <w:r w:rsidRPr="007E7931" w:rsidR="00863FF6">
        <w:t>,</w:t>
      </w:r>
      <w:r w:rsidRPr="007E7931">
        <w:t xml:space="preserve"> voor verschillende bedrijfssituaties mogelijke handelingsopties </w:t>
      </w:r>
      <w:r w:rsidR="00587C23">
        <w:t xml:space="preserve">verder </w:t>
      </w:r>
      <w:r w:rsidRPr="007E7931" w:rsidR="00863FF6">
        <w:t>in beeld brengen</w:t>
      </w:r>
      <w:r w:rsidRPr="007E7931">
        <w:t xml:space="preserve">. Melkveehouders kunnen een eerste indicatie </w:t>
      </w:r>
      <w:r w:rsidRPr="007E7931" w:rsidR="0038452F">
        <w:t xml:space="preserve">krijgen </w:t>
      </w:r>
      <w:r w:rsidRPr="007E7931">
        <w:t>ten opzichte</w:t>
      </w:r>
      <w:r w:rsidRPr="00F61C08">
        <w:t xml:space="preserve"> van de </w:t>
      </w:r>
      <w:r w:rsidR="00275614">
        <w:t>bedrijfsemissie</w:t>
      </w:r>
      <w:r w:rsidRPr="00F61C08">
        <w:t xml:space="preserve">normen </w:t>
      </w:r>
      <w:r w:rsidR="002E2C7E">
        <w:t>via</w:t>
      </w:r>
      <w:r w:rsidRPr="00F61C08">
        <w:t xml:space="preserve"> de Kringloopwijzer. </w:t>
      </w:r>
      <w:r w:rsidR="002E2C7E">
        <w:t>Voor</w:t>
      </w:r>
      <w:r w:rsidRPr="00F61C08">
        <w:t xml:space="preserve"> </w:t>
      </w:r>
      <w:r w:rsidRPr="00560E59" w:rsidR="008A541A">
        <w:t>het berekenen is een handreiking</w:t>
      </w:r>
      <w:r w:rsidRPr="00560E59" w:rsidR="008A541A">
        <w:rPr>
          <w:rStyle w:val="Voetnootmarkering"/>
        </w:rPr>
        <w:footnoteReference w:id="1"/>
      </w:r>
      <w:r w:rsidRPr="00560E59" w:rsidR="008A541A">
        <w:t xml:space="preserve"> beschikbaar gesteld</w:t>
      </w:r>
      <w:r w:rsidRPr="00F61C08">
        <w:t>.</w:t>
      </w:r>
      <w:r>
        <w:t xml:space="preserve"> </w:t>
      </w:r>
      <w:r w:rsidRPr="00F61C08">
        <w:t xml:space="preserve">Ondertussen wordt een gebruiksvriendelijke en wetenschappelijk gevalideerde </w:t>
      </w:r>
      <w:r w:rsidR="008A541A">
        <w:t>reken</w:t>
      </w:r>
      <w:r w:rsidRPr="00F61C08">
        <w:t xml:space="preserve">tool ontwikkeld. Hiermee kunnen melkveehouders simuleren </w:t>
      </w:r>
      <w:r w:rsidR="00911261">
        <w:t>met welke</w:t>
      </w:r>
      <w:r w:rsidRPr="00F61C08">
        <w:t xml:space="preserve"> maatregelen </w:t>
      </w:r>
      <w:r w:rsidR="00911261">
        <w:t>zij aan de emissienormen kunne</w:t>
      </w:r>
      <w:r w:rsidR="006D44D5">
        <w:t>n</w:t>
      </w:r>
      <w:r w:rsidR="00911261">
        <w:t xml:space="preserve"> voldoen</w:t>
      </w:r>
      <w:r w:rsidRPr="00F61C08">
        <w:t>. </w:t>
      </w:r>
    </w:p>
    <w:p w:rsidR="00F61C08" w:rsidP="00F90A14" w:rsidRDefault="00F61C08" w14:paraId="3056A88B" w14:textId="77777777"/>
    <w:p w:rsidR="00D93BA3" w:rsidP="00F90A14" w:rsidRDefault="00B9027A" w14:paraId="52436B7F" w14:textId="5EC92144">
      <w:r>
        <w:t xml:space="preserve">Om Nederland </w:t>
      </w:r>
      <w:r w:rsidR="0094555F">
        <w:t>samen met</w:t>
      </w:r>
      <w:r w:rsidR="00B47756">
        <w:t xml:space="preserve"> uw Kamer, medeoverheden, boeren, ondernemers en anderen in de samenleving</w:t>
      </w:r>
      <w:r w:rsidR="00B02A70">
        <w:t xml:space="preserve"> </w:t>
      </w:r>
      <w:r w:rsidR="0094555F">
        <w:t>van het slot te halen,</w:t>
      </w:r>
      <w:r w:rsidR="00B02A70">
        <w:t xml:space="preserve"> neem ik u </w:t>
      </w:r>
      <w:r w:rsidR="006C642D">
        <w:t xml:space="preserve">ook </w:t>
      </w:r>
      <w:r w:rsidR="00B02A70">
        <w:t xml:space="preserve">graag mee in de prioriteiten tot en met december </w:t>
      </w:r>
      <w:r w:rsidR="009D76C4">
        <w:t>2026</w:t>
      </w:r>
      <w:r w:rsidR="00B02A70">
        <w:t>.</w:t>
      </w:r>
      <w:r w:rsidR="00B47756">
        <w:t xml:space="preserve"> </w:t>
      </w:r>
    </w:p>
    <w:p w:rsidR="00D93BA3" w:rsidP="00F90A14" w:rsidRDefault="00D93BA3" w14:paraId="6535C1C4" w14:textId="77777777"/>
    <w:p w:rsidRPr="009D76C4" w:rsidR="009D76C4" w:rsidP="009D76C4" w:rsidRDefault="009D76C4" w14:paraId="19D77888" w14:textId="357DD102">
      <w:pPr>
        <w:rPr>
          <w:szCs w:val="18"/>
        </w:rPr>
      </w:pPr>
      <w:r>
        <w:t xml:space="preserve">Met het maatregelpakket </w:t>
      </w:r>
      <w:r w:rsidR="00E300AE">
        <w:t xml:space="preserve">Landbouw, Natuur en Stikstof </w:t>
      </w:r>
      <w:r>
        <w:t>werk</w:t>
      </w:r>
      <w:r w:rsidR="00B473C0">
        <w:t>t het kabinet</w:t>
      </w:r>
      <w:r>
        <w:t xml:space="preserve"> aan een aantal grote en urgente opgaven.</w:t>
      </w:r>
      <w:r w:rsidR="006C642D">
        <w:t xml:space="preserve"> Diverse onderdelen van het pakket dienen de komende periode nader met urgentie uitgewerkt te worden. Het kabinet kiest ervoor </w:t>
      </w:r>
      <w:r w:rsidRPr="009D76C4">
        <w:rPr>
          <w:szCs w:val="18"/>
        </w:rPr>
        <w:t xml:space="preserve">om tot </w:t>
      </w:r>
      <w:r>
        <w:rPr>
          <w:szCs w:val="18"/>
        </w:rPr>
        <w:t>het einde van dit jaar</w:t>
      </w:r>
      <w:r w:rsidRPr="009D76C4">
        <w:rPr>
          <w:szCs w:val="18"/>
        </w:rPr>
        <w:t xml:space="preserve"> prioriteit te geven aan </w:t>
      </w:r>
      <w:r>
        <w:rPr>
          <w:szCs w:val="18"/>
        </w:rPr>
        <w:t>de besluitvorming en uitwerking</w:t>
      </w:r>
      <w:r w:rsidRPr="009D76C4">
        <w:rPr>
          <w:szCs w:val="18"/>
        </w:rPr>
        <w:t xml:space="preserve"> van </w:t>
      </w:r>
      <w:r w:rsidR="006C642D">
        <w:rPr>
          <w:szCs w:val="18"/>
        </w:rPr>
        <w:t xml:space="preserve">in ieder geval </w:t>
      </w:r>
      <w:r w:rsidRPr="009D76C4">
        <w:rPr>
          <w:szCs w:val="18"/>
        </w:rPr>
        <w:t>de volgende onderdelen van</w:t>
      </w:r>
      <w:r w:rsidR="0019536F">
        <w:rPr>
          <w:szCs w:val="18"/>
        </w:rPr>
        <w:t xml:space="preserve"> het pakket</w:t>
      </w:r>
      <w:r w:rsidRPr="009D76C4">
        <w:rPr>
          <w:szCs w:val="18"/>
        </w:rPr>
        <w:t xml:space="preserve">: </w:t>
      </w:r>
    </w:p>
    <w:p w:rsidRPr="00F0097B" w:rsidR="009D76C4" w:rsidP="009D76C4" w:rsidRDefault="009D76C4" w14:paraId="69542DC1" w14:textId="1BEF7DB6">
      <w:pPr>
        <w:pStyle w:val="Lijstalinea"/>
        <w:numPr>
          <w:ilvl w:val="0"/>
          <w:numId w:val="7"/>
        </w:numPr>
        <w:rPr>
          <w:rFonts w:ascii="Verdana" w:hAnsi="Verdana"/>
          <w:sz w:val="18"/>
          <w:szCs w:val="18"/>
        </w:rPr>
      </w:pPr>
      <w:r>
        <w:rPr>
          <w:rFonts w:ascii="Verdana" w:hAnsi="Verdana"/>
          <w:sz w:val="18"/>
          <w:szCs w:val="18"/>
        </w:rPr>
        <w:t>H</w:t>
      </w:r>
      <w:r w:rsidRPr="009D76C4">
        <w:rPr>
          <w:rFonts w:ascii="Verdana" w:hAnsi="Verdana"/>
          <w:sz w:val="18"/>
          <w:szCs w:val="18"/>
        </w:rPr>
        <w:t>et vervangen van de KDW</w:t>
      </w:r>
      <w:r w:rsidR="006C642D">
        <w:rPr>
          <w:rFonts w:ascii="Verdana" w:hAnsi="Verdana"/>
          <w:sz w:val="18"/>
          <w:szCs w:val="18"/>
        </w:rPr>
        <w:t>-omgevingswaarden</w:t>
      </w:r>
      <w:r w:rsidRPr="009D76C4">
        <w:rPr>
          <w:rFonts w:ascii="Verdana" w:hAnsi="Verdana"/>
          <w:sz w:val="18"/>
          <w:szCs w:val="18"/>
        </w:rPr>
        <w:t xml:space="preserve"> in de wet door emissiereductiedoelstellingen en het </w:t>
      </w:r>
      <w:r w:rsidR="006C642D">
        <w:rPr>
          <w:rFonts w:ascii="Verdana" w:hAnsi="Verdana"/>
          <w:sz w:val="18"/>
          <w:szCs w:val="18"/>
        </w:rPr>
        <w:t xml:space="preserve">aan de </w:t>
      </w:r>
      <w:r w:rsidRPr="00F0097B" w:rsidR="006C642D">
        <w:rPr>
          <w:rFonts w:ascii="Verdana" w:hAnsi="Verdana"/>
          <w:sz w:val="18"/>
          <w:szCs w:val="18"/>
        </w:rPr>
        <w:t xml:space="preserve">Kamer sturen </w:t>
      </w:r>
      <w:r w:rsidRPr="00F0097B">
        <w:rPr>
          <w:rFonts w:ascii="Verdana" w:hAnsi="Verdana"/>
          <w:sz w:val="18"/>
          <w:szCs w:val="18"/>
        </w:rPr>
        <w:t xml:space="preserve">van het ontwerpprogramma. Deze stappen zijn nodig om een geborgd maatregelpakket te </w:t>
      </w:r>
      <w:r w:rsidRPr="00F0097B" w:rsidR="006C642D">
        <w:rPr>
          <w:rFonts w:ascii="Verdana" w:hAnsi="Verdana"/>
          <w:sz w:val="18"/>
          <w:szCs w:val="18"/>
        </w:rPr>
        <w:t>verankeren</w:t>
      </w:r>
      <w:r w:rsidRPr="00F0097B">
        <w:rPr>
          <w:rFonts w:ascii="Verdana" w:hAnsi="Verdana"/>
          <w:sz w:val="18"/>
          <w:szCs w:val="18"/>
        </w:rPr>
        <w:t xml:space="preserve"> en </w:t>
      </w:r>
      <w:r w:rsidRPr="00F0097B" w:rsidR="006C642D">
        <w:rPr>
          <w:rFonts w:ascii="Verdana" w:hAnsi="Verdana"/>
          <w:sz w:val="18"/>
          <w:szCs w:val="18"/>
        </w:rPr>
        <w:t>zo bij te dragen aan het op gang brengen van</w:t>
      </w:r>
      <w:r w:rsidRPr="00F0097B">
        <w:rPr>
          <w:rFonts w:ascii="Verdana" w:hAnsi="Verdana"/>
          <w:sz w:val="18"/>
          <w:szCs w:val="18"/>
        </w:rPr>
        <w:t xml:space="preserve"> </w:t>
      </w:r>
      <w:r w:rsidRPr="00F0097B" w:rsidR="006C642D">
        <w:rPr>
          <w:rFonts w:ascii="Verdana" w:hAnsi="Verdana"/>
          <w:sz w:val="18"/>
          <w:szCs w:val="18"/>
        </w:rPr>
        <w:t xml:space="preserve">de </w:t>
      </w:r>
      <w:r w:rsidRPr="00F0097B">
        <w:rPr>
          <w:rFonts w:ascii="Verdana" w:hAnsi="Verdana"/>
          <w:sz w:val="18"/>
          <w:szCs w:val="18"/>
        </w:rPr>
        <w:t>vergunningverlening.</w:t>
      </w:r>
      <w:r w:rsidRPr="00F0097B" w:rsidR="00C165C1">
        <w:rPr>
          <w:rFonts w:ascii="Verdana" w:hAnsi="Verdana"/>
          <w:sz w:val="18"/>
          <w:szCs w:val="18"/>
        </w:rPr>
        <w:t xml:space="preserve"> Ook geeft dit provincies, zoals Noord-Brabant</w:t>
      </w:r>
      <w:r w:rsidRPr="00F0097B" w:rsidR="00A21D8B">
        <w:rPr>
          <w:rFonts w:ascii="Verdana" w:hAnsi="Verdana"/>
          <w:sz w:val="18"/>
          <w:szCs w:val="18"/>
        </w:rPr>
        <w:t xml:space="preserve">, </w:t>
      </w:r>
      <w:r w:rsidRPr="00F0097B" w:rsidR="00A50E8F">
        <w:rPr>
          <w:rFonts w:ascii="Verdana" w:hAnsi="Verdana"/>
          <w:sz w:val="18"/>
          <w:szCs w:val="18"/>
        </w:rPr>
        <w:t>handvatten om handhavings- en intrekkingsverzoeken af te kunnen wijzen.</w:t>
      </w:r>
    </w:p>
    <w:p w:rsidR="00792D8F" w:rsidP="00792D8F" w:rsidRDefault="00792D8F" w14:paraId="19BCDA63" w14:textId="5496C7B1">
      <w:pPr>
        <w:pStyle w:val="Lijstalinea"/>
        <w:numPr>
          <w:ilvl w:val="0"/>
          <w:numId w:val="7"/>
        </w:numPr>
        <w:rPr>
          <w:rFonts w:ascii="Verdana" w:hAnsi="Verdana"/>
          <w:sz w:val="18"/>
          <w:szCs w:val="18"/>
        </w:rPr>
      </w:pPr>
      <w:r w:rsidRPr="00F0097B">
        <w:rPr>
          <w:rFonts w:ascii="Verdana" w:hAnsi="Verdana"/>
          <w:sz w:val="18"/>
          <w:szCs w:val="18"/>
        </w:rPr>
        <w:t>Het uitwerken van de maatregelen voor industrie en</w:t>
      </w:r>
      <w:r>
        <w:rPr>
          <w:rFonts w:ascii="Verdana" w:hAnsi="Verdana"/>
          <w:sz w:val="18"/>
          <w:szCs w:val="18"/>
        </w:rPr>
        <w:t xml:space="preserve"> mobiliteit, zoals </w:t>
      </w:r>
      <w:r w:rsidR="00850DCE">
        <w:rPr>
          <w:rFonts w:ascii="Verdana" w:hAnsi="Verdana"/>
          <w:sz w:val="18"/>
          <w:szCs w:val="18"/>
        </w:rPr>
        <w:t xml:space="preserve">de tenderregeling </w:t>
      </w:r>
      <w:r w:rsidR="005B6272">
        <w:rPr>
          <w:rFonts w:ascii="Verdana" w:hAnsi="Verdana"/>
          <w:sz w:val="18"/>
          <w:szCs w:val="18"/>
        </w:rPr>
        <w:t xml:space="preserve">om de stikstofimpact van industriële bedrijven in de zones rond Natura 2000-gebieden </w:t>
      </w:r>
      <w:r w:rsidR="000E43AB">
        <w:rPr>
          <w:rFonts w:ascii="Verdana" w:hAnsi="Verdana"/>
          <w:sz w:val="18"/>
          <w:szCs w:val="18"/>
        </w:rPr>
        <w:t>te verminderen en het intensiveren van het programma Schoon en Emissieloos Bouwen</w:t>
      </w:r>
      <w:r>
        <w:rPr>
          <w:rFonts w:ascii="Verdana" w:hAnsi="Verdana"/>
          <w:sz w:val="18"/>
          <w:szCs w:val="18"/>
        </w:rPr>
        <w:t>.</w:t>
      </w:r>
    </w:p>
    <w:p w:rsidR="00595E2C" w:rsidP="000E43AB" w:rsidRDefault="000E43AB" w14:paraId="529971B6" w14:textId="45A11E16">
      <w:pPr>
        <w:pStyle w:val="Lijstalinea"/>
        <w:numPr>
          <w:ilvl w:val="0"/>
          <w:numId w:val="7"/>
        </w:numPr>
        <w:spacing w:after="0"/>
        <w:rPr>
          <w:rFonts w:ascii="Verdana" w:hAnsi="Verdana"/>
          <w:sz w:val="18"/>
          <w:szCs w:val="18"/>
        </w:rPr>
      </w:pPr>
      <w:r>
        <w:rPr>
          <w:rFonts w:ascii="Verdana" w:hAnsi="Verdana"/>
          <w:sz w:val="18"/>
          <w:szCs w:val="18"/>
        </w:rPr>
        <w:t>Het vormgeven van de aanpak natuurherstel en het plan van aanpak voor het proces om tot een Natuurpact 2.0 te komen.</w:t>
      </w:r>
      <w:r w:rsidR="002D0F2A">
        <w:rPr>
          <w:rFonts w:ascii="Verdana" w:hAnsi="Verdana"/>
          <w:sz w:val="18"/>
          <w:szCs w:val="18"/>
        </w:rPr>
        <w:t xml:space="preserve"> </w:t>
      </w:r>
    </w:p>
    <w:p w:rsidRPr="00D80BDB" w:rsidR="000E43AB" w:rsidP="00953D1D" w:rsidRDefault="004046B5" w14:paraId="66BB42F6" w14:textId="07287774">
      <w:pPr>
        <w:pStyle w:val="Lijstalinea"/>
        <w:numPr>
          <w:ilvl w:val="0"/>
          <w:numId w:val="7"/>
        </w:numPr>
        <w:spacing w:after="0"/>
        <w:rPr>
          <w:rFonts w:ascii="Verdana" w:hAnsi="Verdana"/>
          <w:sz w:val="18"/>
          <w:szCs w:val="18"/>
        </w:rPr>
      </w:pPr>
      <w:r>
        <w:rPr>
          <w:rFonts w:ascii="Verdana" w:hAnsi="Verdana"/>
          <w:sz w:val="18"/>
          <w:szCs w:val="18"/>
        </w:rPr>
        <w:t xml:space="preserve">Het uitvoeren van concrete </w:t>
      </w:r>
      <w:r w:rsidR="00EC3EE9">
        <w:rPr>
          <w:rFonts w:ascii="Verdana" w:hAnsi="Verdana"/>
          <w:sz w:val="18"/>
          <w:szCs w:val="18"/>
        </w:rPr>
        <w:t>natuurherstel</w:t>
      </w:r>
      <w:r>
        <w:rPr>
          <w:rFonts w:ascii="Verdana" w:hAnsi="Verdana"/>
          <w:sz w:val="18"/>
          <w:szCs w:val="18"/>
        </w:rPr>
        <w:t>projecten</w:t>
      </w:r>
      <w:r w:rsidR="0033313F">
        <w:rPr>
          <w:rFonts w:ascii="Verdana" w:hAnsi="Verdana"/>
          <w:sz w:val="18"/>
          <w:szCs w:val="18"/>
        </w:rPr>
        <w:t xml:space="preserve"> </w:t>
      </w:r>
      <w:r w:rsidR="00EC3EE9">
        <w:rPr>
          <w:rFonts w:ascii="Verdana" w:hAnsi="Verdana"/>
          <w:sz w:val="18"/>
          <w:szCs w:val="18"/>
        </w:rPr>
        <w:t>op korte termijn</w:t>
      </w:r>
      <w:r w:rsidR="0033313F">
        <w:rPr>
          <w:rFonts w:ascii="Verdana" w:hAnsi="Verdana"/>
          <w:sz w:val="18"/>
          <w:szCs w:val="18"/>
        </w:rPr>
        <w:t xml:space="preserve">, zoals het hydrologisch </w:t>
      </w:r>
      <w:r w:rsidRPr="00953D1D" w:rsidR="0033313F">
        <w:rPr>
          <w:rFonts w:ascii="Verdana" w:hAnsi="Verdana"/>
          <w:sz w:val="18"/>
          <w:szCs w:val="18"/>
        </w:rPr>
        <w:t>herstel in Bargerveen</w:t>
      </w:r>
      <w:r w:rsidRPr="00953D1D" w:rsidR="00283876">
        <w:rPr>
          <w:rFonts w:ascii="Verdana" w:hAnsi="Verdana"/>
          <w:sz w:val="18"/>
          <w:szCs w:val="18"/>
        </w:rPr>
        <w:t xml:space="preserve"> en </w:t>
      </w:r>
      <w:r w:rsidRPr="00953D1D" w:rsidR="00953D1D">
        <w:rPr>
          <w:rFonts w:ascii="Verdana" w:hAnsi="Verdana"/>
          <w:sz w:val="18"/>
          <w:szCs w:val="18"/>
        </w:rPr>
        <w:t>de samenwerking tussen Staatsbosbeheer en boeren.</w:t>
      </w:r>
      <w:r w:rsidRPr="00953D1D" w:rsidR="000B4490">
        <w:rPr>
          <w:rFonts w:ascii="Verdana" w:hAnsi="Verdana"/>
          <w:sz w:val="18"/>
          <w:szCs w:val="18"/>
        </w:rPr>
        <w:t xml:space="preserve"> </w:t>
      </w:r>
      <w:r w:rsidRPr="00953D1D" w:rsidR="00953D1D">
        <w:rPr>
          <w:rFonts w:ascii="Verdana" w:hAnsi="Verdana"/>
          <w:sz w:val="18"/>
          <w:szCs w:val="18"/>
        </w:rPr>
        <w:t xml:space="preserve">Ook wordt </w:t>
      </w:r>
      <w:r w:rsidRPr="00D80BDB" w:rsidR="000B4490">
        <w:rPr>
          <w:rFonts w:ascii="Verdana" w:hAnsi="Verdana"/>
          <w:sz w:val="18"/>
          <w:szCs w:val="18"/>
        </w:rPr>
        <w:t>een regeling natuurherstel voor 2027</w:t>
      </w:r>
      <w:r w:rsidRPr="00D80BDB" w:rsidR="00953D1D">
        <w:rPr>
          <w:rFonts w:ascii="Verdana" w:hAnsi="Verdana"/>
          <w:sz w:val="18"/>
          <w:szCs w:val="18"/>
        </w:rPr>
        <w:t xml:space="preserve"> uitgewerkt</w:t>
      </w:r>
      <w:r w:rsidRPr="00D80BDB" w:rsidR="000B4490">
        <w:rPr>
          <w:rFonts w:ascii="Verdana" w:hAnsi="Verdana"/>
          <w:sz w:val="18"/>
          <w:szCs w:val="18"/>
        </w:rPr>
        <w:t>.</w:t>
      </w:r>
    </w:p>
    <w:p w:rsidR="0019536F" w:rsidP="009D76C4" w:rsidRDefault="0019536F" w14:paraId="016DA888" w14:textId="7F1AAC3C">
      <w:pPr>
        <w:pStyle w:val="Lijstalinea"/>
        <w:numPr>
          <w:ilvl w:val="0"/>
          <w:numId w:val="7"/>
        </w:numPr>
        <w:rPr>
          <w:rFonts w:ascii="Verdana" w:hAnsi="Verdana"/>
          <w:sz w:val="18"/>
          <w:szCs w:val="18"/>
        </w:rPr>
      </w:pPr>
      <w:r>
        <w:rPr>
          <w:rFonts w:ascii="Verdana" w:hAnsi="Verdana"/>
          <w:sz w:val="18"/>
          <w:szCs w:val="18"/>
        </w:rPr>
        <w:t xml:space="preserve">Het uitwerken van emissiereducerende maatregelen in de landbouw </w:t>
      </w:r>
      <w:r w:rsidR="006C642D">
        <w:rPr>
          <w:rFonts w:ascii="Verdana" w:hAnsi="Verdana"/>
          <w:sz w:val="18"/>
          <w:szCs w:val="18"/>
        </w:rPr>
        <w:t>en</w:t>
      </w:r>
      <w:r>
        <w:rPr>
          <w:rFonts w:ascii="Verdana" w:hAnsi="Verdana"/>
          <w:sz w:val="18"/>
          <w:szCs w:val="18"/>
        </w:rPr>
        <w:t xml:space="preserve"> de vastlegging </w:t>
      </w:r>
      <w:r w:rsidR="006C642D">
        <w:rPr>
          <w:rFonts w:ascii="Verdana" w:hAnsi="Verdana"/>
          <w:sz w:val="18"/>
          <w:szCs w:val="18"/>
        </w:rPr>
        <w:t xml:space="preserve">daarvan </w:t>
      </w:r>
      <w:r>
        <w:rPr>
          <w:rFonts w:ascii="Verdana" w:hAnsi="Verdana"/>
          <w:sz w:val="18"/>
          <w:szCs w:val="18"/>
        </w:rPr>
        <w:t>in wet- en regelgeving, zoals de regelgeving rondom uitrijden van mest en grondgebondenheid.</w:t>
      </w:r>
    </w:p>
    <w:p w:rsidR="00526A1B" w:rsidP="009D76C4" w:rsidRDefault="00526A1B" w14:paraId="26E43FCC" w14:textId="64D596FD">
      <w:pPr>
        <w:pStyle w:val="Lijstalinea"/>
        <w:numPr>
          <w:ilvl w:val="0"/>
          <w:numId w:val="7"/>
        </w:numPr>
        <w:rPr>
          <w:rFonts w:ascii="Verdana" w:hAnsi="Verdana"/>
          <w:sz w:val="18"/>
          <w:szCs w:val="18"/>
        </w:rPr>
      </w:pPr>
      <w:r>
        <w:rPr>
          <w:rFonts w:ascii="Verdana" w:hAnsi="Verdana"/>
          <w:sz w:val="18"/>
          <w:szCs w:val="18"/>
        </w:rPr>
        <w:lastRenderedPageBreak/>
        <w:t>Het opstellen van een plan van aanpak voor emissiereductie van ammoniak in de melkveehouderij in 2030.</w:t>
      </w:r>
    </w:p>
    <w:p w:rsidR="00526A1B" w:rsidP="009D76C4" w:rsidRDefault="00526A1B" w14:paraId="3718BF40" w14:textId="5E7C3B85">
      <w:pPr>
        <w:pStyle w:val="Lijstalinea"/>
        <w:numPr>
          <w:ilvl w:val="0"/>
          <w:numId w:val="7"/>
        </w:numPr>
        <w:rPr>
          <w:rFonts w:ascii="Verdana" w:hAnsi="Verdana"/>
          <w:sz w:val="18"/>
          <w:szCs w:val="18"/>
        </w:rPr>
      </w:pPr>
      <w:r>
        <w:rPr>
          <w:rFonts w:ascii="Verdana" w:hAnsi="Verdana"/>
          <w:sz w:val="18"/>
          <w:szCs w:val="18"/>
        </w:rPr>
        <w:t>Het ontwikkelen van flankerende en stimulerende instrumenten</w:t>
      </w:r>
      <w:r w:rsidR="00DF51A5">
        <w:rPr>
          <w:rFonts w:ascii="Verdana" w:hAnsi="Verdana"/>
          <w:sz w:val="18"/>
          <w:szCs w:val="18"/>
        </w:rPr>
        <w:t xml:space="preserve">, zoals </w:t>
      </w:r>
      <w:r w:rsidR="00606D40">
        <w:rPr>
          <w:rFonts w:ascii="Verdana" w:hAnsi="Verdana"/>
          <w:sz w:val="18"/>
          <w:szCs w:val="18"/>
        </w:rPr>
        <w:t>subsidies, fiscale instrumenten en instrumenten gericht op financiering,</w:t>
      </w:r>
      <w:r>
        <w:rPr>
          <w:rFonts w:ascii="Verdana" w:hAnsi="Verdana"/>
          <w:sz w:val="18"/>
          <w:szCs w:val="18"/>
        </w:rPr>
        <w:t xml:space="preserve"> om de boer, regio en keten te ondersteunen in de benodigde transitie.</w:t>
      </w:r>
    </w:p>
    <w:p w:rsidR="009D76C4" w:rsidP="00526A1B" w:rsidRDefault="00526A1B" w14:paraId="5FD10D1B" w14:textId="60B0087F">
      <w:pPr>
        <w:pStyle w:val="Lijstalinea"/>
        <w:numPr>
          <w:ilvl w:val="0"/>
          <w:numId w:val="7"/>
        </w:numPr>
        <w:spacing w:after="0"/>
        <w:rPr>
          <w:rFonts w:ascii="Verdana" w:hAnsi="Verdana"/>
          <w:sz w:val="18"/>
          <w:szCs w:val="18"/>
        </w:rPr>
      </w:pPr>
      <w:r>
        <w:rPr>
          <w:rFonts w:ascii="Verdana" w:hAnsi="Verdana"/>
          <w:sz w:val="18"/>
          <w:szCs w:val="18"/>
        </w:rPr>
        <w:t xml:space="preserve">Het vastleggen van de keuzes rondom zonering, zoals de selectie van gebieden, de concretisering van de Rijks- en instructieregels en het faciliterend pakket en het </w:t>
      </w:r>
      <w:r w:rsidR="00B473C0">
        <w:rPr>
          <w:rFonts w:ascii="Verdana" w:hAnsi="Verdana"/>
          <w:sz w:val="18"/>
          <w:szCs w:val="18"/>
        </w:rPr>
        <w:t>v</w:t>
      </w:r>
      <w:r w:rsidR="009D76C4">
        <w:rPr>
          <w:rFonts w:ascii="Verdana" w:hAnsi="Verdana"/>
          <w:sz w:val="18"/>
          <w:szCs w:val="18"/>
        </w:rPr>
        <w:t>aststellen van de voorwaarden voor een beperkt aantal gebiedseigen maatwerk-oplossingen.</w:t>
      </w:r>
      <w:r w:rsidRPr="00AC6BB4" w:rsidR="009D76C4">
        <w:rPr>
          <w:rFonts w:ascii="Verdana" w:hAnsi="Verdana" w:cs="Times New Roman"/>
          <w:sz w:val="18"/>
        </w:rPr>
        <w:t xml:space="preserve"> </w:t>
      </w:r>
      <w:r w:rsidRPr="00AC6BB4" w:rsidR="009D76C4">
        <w:rPr>
          <w:rFonts w:ascii="Verdana" w:hAnsi="Verdana"/>
          <w:sz w:val="18"/>
          <w:szCs w:val="18"/>
        </w:rPr>
        <w:t>Met deze keuzes komt duidelijkheid voor boeren waar ze straks in de zones aan moeten voldoen en wordt inzichtelijk hoe en op welke termijn de gevraagde extensivering mogelijk wordt gemaakt en de effecten zichtbaar worden</w:t>
      </w:r>
      <w:r w:rsidR="009D76C4">
        <w:rPr>
          <w:rFonts w:ascii="Verdana" w:hAnsi="Verdana"/>
          <w:sz w:val="18"/>
          <w:szCs w:val="18"/>
        </w:rPr>
        <w:t>.</w:t>
      </w:r>
    </w:p>
    <w:p w:rsidR="00526A1B" w:rsidP="009D76C4" w:rsidRDefault="00526A1B" w14:paraId="0E9BDC58" w14:textId="7B34643C">
      <w:pPr>
        <w:pStyle w:val="Lijstalinea"/>
        <w:numPr>
          <w:ilvl w:val="0"/>
          <w:numId w:val="7"/>
        </w:numPr>
        <w:spacing w:after="0"/>
        <w:rPr>
          <w:rFonts w:ascii="Verdana" w:hAnsi="Verdana"/>
          <w:sz w:val="18"/>
          <w:szCs w:val="18"/>
        </w:rPr>
      </w:pPr>
      <w:r>
        <w:rPr>
          <w:rFonts w:ascii="Verdana" w:hAnsi="Verdana"/>
          <w:sz w:val="18"/>
          <w:szCs w:val="18"/>
        </w:rPr>
        <w:t>Het uitvoeren van verkenningen ten behoeve van het in lijn brengen van de natuurvergunningverlening met vergunningverlening onder de milieuregelgeving, interimmers en gebiedsplafonds, inclusief een referentiesituatie.</w:t>
      </w:r>
    </w:p>
    <w:p w:rsidRPr="00CE44BF" w:rsidR="009D76C4" w:rsidP="009D76C4" w:rsidRDefault="00526A1B" w14:paraId="3A5311D3" w14:textId="36827EAD">
      <w:pPr>
        <w:pStyle w:val="Lijstalinea"/>
        <w:numPr>
          <w:ilvl w:val="0"/>
          <w:numId w:val="7"/>
        </w:numPr>
        <w:spacing w:after="0"/>
        <w:rPr>
          <w:rFonts w:ascii="Verdana" w:hAnsi="Verdana"/>
          <w:sz w:val="18"/>
          <w:szCs w:val="18"/>
        </w:rPr>
      </w:pPr>
      <w:r>
        <w:rPr>
          <w:rFonts w:ascii="Verdana" w:hAnsi="Verdana"/>
          <w:sz w:val="18"/>
          <w:szCs w:val="18"/>
        </w:rPr>
        <w:t>H</w:t>
      </w:r>
      <w:r w:rsidR="009D76C4">
        <w:rPr>
          <w:rFonts w:ascii="Verdana" w:hAnsi="Verdana"/>
          <w:sz w:val="18"/>
          <w:szCs w:val="18"/>
        </w:rPr>
        <w:t xml:space="preserve">et </w:t>
      </w:r>
      <w:r w:rsidR="00B473C0">
        <w:rPr>
          <w:rFonts w:ascii="Verdana" w:hAnsi="Verdana"/>
          <w:sz w:val="18"/>
          <w:szCs w:val="18"/>
        </w:rPr>
        <w:t xml:space="preserve">uitwerken van de benodigde onderdelen ten behoeve van het </w:t>
      </w:r>
      <w:r w:rsidR="009D76C4">
        <w:rPr>
          <w:rFonts w:ascii="Verdana" w:hAnsi="Verdana"/>
          <w:sz w:val="18"/>
          <w:szCs w:val="18"/>
        </w:rPr>
        <w:t>invoeren van de rekenkundige ondergrens.</w:t>
      </w:r>
    </w:p>
    <w:p w:rsidR="009D76C4" w:rsidP="00810C93" w:rsidRDefault="009D76C4" w14:paraId="735D70CC" w14:textId="77777777"/>
    <w:p w:rsidR="006E7C98" w:rsidP="00955834" w:rsidRDefault="00B473C0" w14:paraId="3CCA6DDD" w14:textId="77777777">
      <w:r w:rsidRPr="00B473C0">
        <w:t xml:space="preserve">Voor andere onderdelen van </w:t>
      </w:r>
      <w:r>
        <w:t>het pakket</w:t>
      </w:r>
      <w:r w:rsidRPr="00B473C0">
        <w:t xml:space="preserve"> geldt dat d</w:t>
      </w:r>
      <w:r w:rsidR="006C642D">
        <w:t>ie de</w:t>
      </w:r>
      <w:r w:rsidRPr="00B473C0">
        <w:t xml:space="preserve"> komende periode</w:t>
      </w:r>
      <w:r w:rsidR="006C642D">
        <w:t xml:space="preserve"> ook verder worden voorbereid dan wel uitgewerkt om ook in de hierop volgende periode besluitvorming mogelijk te maken. </w:t>
      </w:r>
    </w:p>
    <w:p w:rsidR="006C642D" w:rsidP="00810C93" w:rsidRDefault="006C642D" w14:paraId="0B91A15A" w14:textId="77777777"/>
    <w:p w:rsidR="00584BAC" w:rsidP="004A3CBA" w:rsidRDefault="009C4A03" w14:paraId="0F76B408" w14:textId="4F56F242">
      <w:r>
        <w:t xml:space="preserve">Zoals ik heb aangegeven </w:t>
      </w:r>
      <w:r w:rsidR="00B473C0">
        <w:t>aan het begin van m</w:t>
      </w:r>
      <w:r>
        <w:t>ijn brief zet ik graag de noodzakelijke stappen om Nederland van het slot te krijgen samen met uw Kamer.</w:t>
      </w:r>
      <w:r w:rsidR="00B473C0">
        <w:t xml:space="preserve"> Ik zal u voor het einde van het jaar, al dan niet stapsgewijs, over bovenstaande onderdelen informeren.</w:t>
      </w:r>
      <w:r w:rsidRPr="00B473C0" w:rsidR="00B473C0">
        <w:t xml:space="preserve"> De komende maanden ga ik hierover graag met uw Kamer in gesprek.</w:t>
      </w:r>
    </w:p>
    <w:p w:rsidR="004A3CBA" w:rsidP="004A3CBA" w:rsidRDefault="004A3CBA" w14:paraId="2D5FAB89" w14:textId="77777777"/>
    <w:p w:rsidR="000752D6" w:rsidP="000752D6" w:rsidRDefault="000752D6" w14:paraId="57E54AE8" w14:textId="77777777"/>
    <w:p w:rsidR="000752D6" w:rsidP="000752D6" w:rsidRDefault="000752D6" w14:paraId="1277825F" w14:textId="77777777"/>
    <w:p w:rsidR="004A3CBA" w:rsidP="000752D6" w:rsidRDefault="004A3CBA" w14:paraId="0A382A05" w14:textId="77777777"/>
    <w:p w:rsidRPr="000752D6" w:rsidR="000752D6" w:rsidP="000752D6" w:rsidRDefault="00FA45F6" w14:paraId="2DA070EF" w14:textId="77777777">
      <w:r w:rsidRPr="00640234">
        <w:t>Jaimi van Essen</w:t>
      </w:r>
    </w:p>
    <w:p w:rsidR="00144B73" w:rsidP="00810C93" w:rsidRDefault="00FA45F6" w14:paraId="28222CF9" w14:textId="00A32E7C">
      <w:r w:rsidRPr="000752D6">
        <w:t>Minister van Landbouw, Visserij, Voedselzekerheid en Natuur</w:t>
      </w:r>
    </w:p>
    <w:p w:rsidRPr="00144B73" w:rsidR="00144B73" w:rsidP="00810C93" w:rsidRDefault="00144B73" w14:paraId="42241FC7" w14:textId="77777777">
      <w:pPr>
        <w:rPr>
          <w:i/>
          <w:iCs/>
        </w:rPr>
      </w:pPr>
    </w:p>
    <w:sectPr w:rsidRPr="00144B73"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E0381" w14:textId="77777777" w:rsidR="0033118F" w:rsidRDefault="0033118F">
      <w:r>
        <w:separator/>
      </w:r>
    </w:p>
    <w:p w14:paraId="22B942C8" w14:textId="77777777" w:rsidR="0033118F" w:rsidRDefault="0033118F"/>
  </w:endnote>
  <w:endnote w:type="continuationSeparator" w:id="0">
    <w:p w14:paraId="1A540978" w14:textId="77777777" w:rsidR="0033118F" w:rsidRDefault="0033118F">
      <w:r>
        <w:continuationSeparator/>
      </w:r>
    </w:p>
    <w:p w14:paraId="24FC0036" w14:textId="77777777" w:rsidR="0033118F" w:rsidRDefault="00331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AFFE" w14:textId="77777777" w:rsidR="00C47F56" w:rsidRPr="00BC3B53" w:rsidRDefault="00C47F56" w:rsidP="008C356D">
    <w:pPr>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47F56" w14:paraId="715B672C" w14:textId="77777777" w:rsidTr="00CA6A25">
      <w:trPr>
        <w:trHeight w:hRule="exact" w:val="240"/>
      </w:trPr>
      <w:tc>
        <w:tcPr>
          <w:tcW w:w="7601" w:type="dxa"/>
        </w:tcPr>
        <w:p w14:paraId="2F957C11" w14:textId="77777777" w:rsidR="00C47F56" w:rsidRDefault="00C47F56" w:rsidP="003F1F6B">
          <w:pPr>
            <w:pStyle w:val="Huisstijl-Rubricering"/>
          </w:pPr>
        </w:p>
      </w:tc>
      <w:tc>
        <w:tcPr>
          <w:tcW w:w="2156" w:type="dxa"/>
        </w:tcPr>
        <w:p w14:paraId="14C55505" w14:textId="234C6B13" w:rsidR="00C47F56" w:rsidRPr="00645414" w:rsidRDefault="00C47F5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rsidR="005B6F75">
              <w:t>3</w:t>
            </w:r>
          </w:fldSimple>
        </w:p>
      </w:tc>
    </w:tr>
  </w:tbl>
  <w:p w14:paraId="5A91F254" w14:textId="77777777" w:rsidR="00C47F56" w:rsidRPr="00BC3B53" w:rsidRDefault="00C47F56" w:rsidP="00BC3B53">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47F56" w14:paraId="008BC650" w14:textId="77777777" w:rsidTr="00CA6A25">
      <w:trPr>
        <w:trHeight w:hRule="exact" w:val="240"/>
      </w:trPr>
      <w:tc>
        <w:tcPr>
          <w:tcW w:w="7601" w:type="dxa"/>
        </w:tcPr>
        <w:p w14:paraId="26FC98FD" w14:textId="77777777" w:rsidR="00C47F56" w:rsidRDefault="00C47F56" w:rsidP="008C356D">
          <w:pPr>
            <w:pStyle w:val="Huisstijl-Rubricering"/>
          </w:pPr>
        </w:p>
      </w:tc>
      <w:tc>
        <w:tcPr>
          <w:tcW w:w="2170" w:type="dxa"/>
        </w:tcPr>
        <w:p w14:paraId="4385D6BC" w14:textId="5A3C971E" w:rsidR="00C47F56" w:rsidRPr="00ED539E" w:rsidRDefault="00C47F5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fldSimple w:instr=" SECTIONPAGES   \* MERGEFORMAT ">
            <w:r w:rsidR="005B6F75">
              <w:t>3</w:t>
            </w:r>
          </w:fldSimple>
        </w:p>
      </w:tc>
    </w:tr>
  </w:tbl>
  <w:p w14:paraId="0D43A0A4" w14:textId="77777777" w:rsidR="00C47F56" w:rsidRPr="00BC3B53" w:rsidRDefault="00C47F56" w:rsidP="008C356D">
    <w:pPr>
      <w:spacing w:line="240" w:lineRule="auto"/>
      <w:rPr>
        <w:sz w:val="2"/>
        <w:szCs w:val="2"/>
      </w:rPr>
    </w:pPr>
  </w:p>
  <w:p w14:paraId="7676622F" w14:textId="77777777" w:rsidR="00C47F56" w:rsidRPr="00BC3B53" w:rsidRDefault="00C47F56" w:rsidP="00023E9A">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73D4" w14:textId="77777777" w:rsidR="0033118F" w:rsidRDefault="0033118F">
      <w:r>
        <w:separator/>
      </w:r>
    </w:p>
    <w:p w14:paraId="0E0E621D" w14:textId="77777777" w:rsidR="0033118F" w:rsidRDefault="0033118F"/>
  </w:footnote>
  <w:footnote w:type="continuationSeparator" w:id="0">
    <w:p w14:paraId="3BF9864A" w14:textId="77777777" w:rsidR="0033118F" w:rsidRDefault="0033118F">
      <w:r>
        <w:continuationSeparator/>
      </w:r>
    </w:p>
    <w:p w14:paraId="6EA1A6BD" w14:textId="77777777" w:rsidR="0033118F" w:rsidRDefault="0033118F"/>
  </w:footnote>
  <w:footnote w:id="1">
    <w:p w14:paraId="30744226" w14:textId="77777777" w:rsidR="008A541A" w:rsidRPr="00A55066" w:rsidRDefault="008A541A" w:rsidP="008A541A">
      <w:r w:rsidRPr="006D44D5">
        <w:rPr>
          <w:rStyle w:val="Voetnootmarkering"/>
          <w:sz w:val="16"/>
          <w:szCs w:val="22"/>
        </w:rPr>
        <w:footnoteRef/>
      </w:r>
      <w:r w:rsidRPr="006D44D5">
        <w:rPr>
          <w:sz w:val="16"/>
          <w:szCs w:val="22"/>
        </w:rPr>
        <w:t xml:space="preserve"> </w:t>
      </w:r>
      <w:hyperlink r:id="rId1" w:history="1">
        <w:r w:rsidRPr="006D44D5">
          <w:rPr>
            <w:rStyle w:val="Hyperlink"/>
            <w:sz w:val="16"/>
            <w:szCs w:val="22"/>
          </w:rPr>
          <w:t>Instructie Kringloopwijzer- vrijblijvend eerste inzicht in bedrijfsspecifieke emissies | Groeien naar morgen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47F56" w14:paraId="5A71F9BE" w14:textId="77777777" w:rsidTr="00A50CF6">
      <w:tc>
        <w:tcPr>
          <w:tcW w:w="2156" w:type="dxa"/>
        </w:tcPr>
        <w:p w14:paraId="618F886F" w14:textId="77777777" w:rsidR="00C47F56" w:rsidRPr="005819CE" w:rsidRDefault="00C47F56" w:rsidP="00A50CF6">
          <w:pPr>
            <w:pStyle w:val="Huisstijl-Adres"/>
            <w:rPr>
              <w:b/>
            </w:rPr>
          </w:pPr>
          <w:r>
            <w:rPr>
              <w:b/>
            </w:rPr>
            <w:t>Directoraat Generaal Landelijk Gebied en Stikstof</w:t>
          </w:r>
          <w:r w:rsidRPr="005819CE">
            <w:rPr>
              <w:b/>
            </w:rPr>
            <w:br/>
          </w:r>
        </w:p>
      </w:tc>
    </w:tr>
    <w:tr w:rsidR="00C47F56" w14:paraId="0B40D45D" w14:textId="77777777" w:rsidTr="00A50CF6">
      <w:trPr>
        <w:trHeight w:hRule="exact" w:val="200"/>
      </w:trPr>
      <w:tc>
        <w:tcPr>
          <w:tcW w:w="2156" w:type="dxa"/>
        </w:tcPr>
        <w:p w14:paraId="6186CBAF" w14:textId="77777777" w:rsidR="00C47F56" w:rsidRPr="005819CE" w:rsidRDefault="00C47F56" w:rsidP="00A50CF6"/>
      </w:tc>
    </w:tr>
    <w:tr w:rsidR="00C47F56" w14:paraId="6DF24CF1" w14:textId="77777777" w:rsidTr="00502512">
      <w:trPr>
        <w:trHeight w:hRule="exact" w:val="774"/>
      </w:trPr>
      <w:tc>
        <w:tcPr>
          <w:tcW w:w="2156" w:type="dxa"/>
        </w:tcPr>
        <w:p w14:paraId="511FBAD1" w14:textId="77777777" w:rsidR="00C47F56" w:rsidRDefault="00C47F56" w:rsidP="003A5290">
          <w:pPr>
            <w:pStyle w:val="Huisstijl-Kopje"/>
          </w:pPr>
          <w:r>
            <w:t>Ons kenmerk</w:t>
          </w:r>
        </w:p>
        <w:p w14:paraId="494EC542" w14:textId="77777777" w:rsidR="00C47F56" w:rsidRPr="005819CE" w:rsidRDefault="00C47F56" w:rsidP="001E6117">
          <w:pPr>
            <w:pStyle w:val="Huisstijl-Kopje"/>
          </w:pPr>
          <w:r>
            <w:rPr>
              <w:b w:val="0"/>
            </w:rPr>
            <w:t>DGLGS</w:t>
          </w:r>
          <w:r w:rsidRPr="00502512">
            <w:rPr>
              <w:b w:val="0"/>
            </w:rPr>
            <w:t xml:space="preserve"> / </w:t>
          </w:r>
          <w:r>
            <w:rPr>
              <w:b w:val="0"/>
            </w:rPr>
            <w:t>108006319</w:t>
          </w:r>
        </w:p>
      </w:tc>
    </w:tr>
  </w:tbl>
  <w:p w14:paraId="037E9CD6" w14:textId="77777777" w:rsidR="00C47F56" w:rsidRDefault="00C47F56" w:rsidP="008C356D"/>
  <w:p w14:paraId="2B5364C8" w14:textId="77777777" w:rsidR="00C47F56" w:rsidRPr="00740712" w:rsidRDefault="00C47F56" w:rsidP="008C356D"/>
  <w:p w14:paraId="394E187C" w14:textId="77777777" w:rsidR="00C47F56" w:rsidRPr="00217880" w:rsidRDefault="00C47F56" w:rsidP="008C356D">
    <w:pPr>
      <w:spacing w:line="0" w:lineRule="atLeast"/>
      <w:rPr>
        <w:sz w:val="2"/>
        <w:szCs w:val="2"/>
      </w:rPr>
    </w:pPr>
  </w:p>
  <w:p w14:paraId="040E1FFF" w14:textId="77777777" w:rsidR="00C47F56" w:rsidRDefault="00C47F56" w:rsidP="004F44C2">
    <w:pPr>
      <w:rPr>
        <w:rFonts w:cs="Verdana-Bold"/>
        <w:b/>
        <w:bCs/>
        <w:smallCaps/>
        <w:szCs w:val="18"/>
      </w:rPr>
    </w:pPr>
  </w:p>
  <w:p w14:paraId="2CEE3009" w14:textId="77777777" w:rsidR="00C47F56" w:rsidRDefault="00C47F56" w:rsidP="004F44C2"/>
  <w:p w14:paraId="48B59E2A" w14:textId="77777777" w:rsidR="00C47F56" w:rsidRPr="00740712" w:rsidRDefault="00C47F56" w:rsidP="004F44C2"/>
  <w:p w14:paraId="7A818360" w14:textId="77777777" w:rsidR="00C47F56" w:rsidRPr="00217880" w:rsidRDefault="00C47F56"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9F42FE" w14:paraId="00237B54" w14:textId="77777777" w:rsidTr="00751A6A">
      <w:trPr>
        <w:trHeight w:val="2636"/>
      </w:trPr>
      <w:tc>
        <w:tcPr>
          <w:tcW w:w="737" w:type="dxa"/>
        </w:tcPr>
        <w:p w14:paraId="589640C5" w14:textId="77777777" w:rsidR="009F42FE" w:rsidRDefault="009F42FE" w:rsidP="00D0609E">
          <w:pPr>
            <w:framePr w:w="6340" w:h="2750" w:hRule="exact" w:hSpace="180" w:wrap="around" w:vAnchor="page" w:hAnchor="text" w:x="3873" w:y="-140"/>
            <w:spacing w:line="240" w:lineRule="auto"/>
          </w:pPr>
        </w:p>
      </w:tc>
      <w:tc>
        <w:tcPr>
          <w:tcW w:w="5156" w:type="dxa"/>
        </w:tcPr>
        <w:p w14:paraId="173FA82D" w14:textId="77777777" w:rsidR="009F42FE" w:rsidRDefault="009F42FE"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44D1A4CD" wp14:editId="39AC1767">
                <wp:extent cx="2340000" cy="1584000"/>
                <wp:effectExtent l="0" t="0" r="3175" b="0"/>
                <wp:docPr id="1" name="Afbeelding 5">
                  <a:extLst xmlns:a="http://schemas.openxmlformats.org/drawingml/2006/main">
                    <a:ext uri="{FF2B5EF4-FFF2-40B4-BE49-F238E27FC236}">
                      <a16:creationId xmlns:a16="http://schemas.microsoft.com/office/drawing/2014/main" id="{A5E6FCBE-4D76-471A-BB91-6D1B5FBAE3A6}"/>
                    </a:ext>
                  </a:extLst>
                </wp:docPr>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36E1093B" w14:textId="77777777" w:rsidR="00C47F56" w:rsidRDefault="00C47F56" w:rsidP="00D0609E">
    <w:pPr>
      <w:framePr w:w="6340" w:h="2750" w:hRule="exact" w:hSpace="180" w:wrap="around" w:vAnchor="page" w:hAnchor="text" w:x="3873" w:y="-140"/>
    </w:pPr>
  </w:p>
  <w:p w14:paraId="722BFAFE" w14:textId="77777777" w:rsidR="00C47F56" w:rsidRDefault="00C47F56" w:rsidP="000049FB"/>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47F56" w14:paraId="6E7AA31A" w14:textId="77777777" w:rsidTr="00A50CF6">
      <w:tc>
        <w:tcPr>
          <w:tcW w:w="2160" w:type="dxa"/>
        </w:tcPr>
        <w:p w14:paraId="1C48DBF6" w14:textId="77777777" w:rsidR="00C47F56" w:rsidRPr="005819CE" w:rsidRDefault="00C47F56" w:rsidP="00A50CF6">
          <w:pPr>
            <w:pStyle w:val="Huisstijl-Adres"/>
            <w:rPr>
              <w:b/>
            </w:rPr>
          </w:pPr>
          <w:r>
            <w:rPr>
              <w:b/>
            </w:rPr>
            <w:t>Directoraat Generaal Landelijk Gebied en Stikstof</w:t>
          </w:r>
          <w:r w:rsidRPr="005819CE">
            <w:rPr>
              <w:b/>
            </w:rPr>
            <w:br/>
          </w:r>
        </w:p>
        <w:p w14:paraId="322B1F3F" w14:textId="77777777" w:rsidR="00C47F56" w:rsidRPr="00BE5ED9" w:rsidRDefault="00C47F56" w:rsidP="00A50CF6">
          <w:pPr>
            <w:pStyle w:val="Huisstijl-Adres"/>
          </w:pPr>
          <w:r>
            <w:rPr>
              <w:b/>
            </w:rPr>
            <w:t>Bezoekadres</w:t>
          </w:r>
          <w:r>
            <w:rPr>
              <w:b/>
            </w:rPr>
            <w:br/>
          </w:r>
          <w:r>
            <w:t>Bezuidenhoutseweg 73</w:t>
          </w:r>
          <w:r w:rsidRPr="005819CE">
            <w:br/>
          </w:r>
          <w:r>
            <w:t>2594 AC Den Haag</w:t>
          </w:r>
        </w:p>
        <w:p w14:paraId="3B5A742D" w14:textId="77777777" w:rsidR="00C47F56" w:rsidRDefault="00C47F56" w:rsidP="0098788A">
          <w:pPr>
            <w:pStyle w:val="Huisstijl-Adres"/>
          </w:pPr>
          <w:r>
            <w:rPr>
              <w:b/>
            </w:rPr>
            <w:t>Postadres</w:t>
          </w:r>
          <w:r>
            <w:rPr>
              <w:b/>
            </w:rPr>
            <w:br/>
          </w:r>
          <w:r>
            <w:t>Postbus 20401</w:t>
          </w:r>
          <w:r w:rsidRPr="005819CE">
            <w:br/>
            <w:t>2500 E</w:t>
          </w:r>
          <w:r>
            <w:t>K</w:t>
          </w:r>
          <w:r w:rsidRPr="005819CE">
            <w:t xml:space="preserve"> Den Haag</w:t>
          </w:r>
        </w:p>
        <w:p w14:paraId="1827B658" w14:textId="77777777" w:rsidR="00C47F56" w:rsidRPr="005B3814" w:rsidRDefault="00C47F56" w:rsidP="0098788A">
          <w:pPr>
            <w:pStyle w:val="Huisstijl-Adres"/>
          </w:pPr>
          <w:r>
            <w:rPr>
              <w:b/>
            </w:rPr>
            <w:t>Overheidsidentificatienr</w:t>
          </w:r>
          <w:r>
            <w:rPr>
              <w:b/>
            </w:rPr>
            <w:br/>
          </w:r>
          <w:r>
            <w:rPr>
              <w:rFonts w:cs="Agrofont"/>
              <w:iCs/>
            </w:rPr>
            <w:t>00000001858272854000</w:t>
          </w:r>
        </w:p>
        <w:p w14:paraId="3448F8B9" w14:textId="5BC55050" w:rsidR="00C47F56" w:rsidRPr="004A3CBA" w:rsidRDefault="00C47F56" w:rsidP="00A50CF6">
          <w:pPr>
            <w:pStyle w:val="Huisstijl-Adres"/>
            <w:rPr>
              <w:u w:val="single"/>
            </w:rPr>
          </w:pPr>
          <w:r>
            <w:t>T</w:t>
          </w:r>
          <w:r>
            <w:tab/>
            <w:t>070 379 8911 (algemeen)</w:t>
          </w:r>
          <w:r w:rsidRPr="005819CE">
            <w:br/>
          </w:r>
          <w:r>
            <w:t>F</w:t>
          </w:r>
          <w:r>
            <w:tab/>
            <w:t>070 378 6100 (algemeen)</w:t>
          </w:r>
          <w:r w:rsidRPr="005819CE">
            <w:br/>
          </w:r>
          <w:r>
            <w:t>www.rijksoverheid.nl/lvvn</w:t>
          </w:r>
        </w:p>
      </w:tc>
    </w:tr>
    <w:tr w:rsidR="00C47F56" w14:paraId="5538DCE2" w14:textId="77777777" w:rsidTr="00A50CF6">
      <w:trPr>
        <w:trHeight w:hRule="exact" w:val="200"/>
      </w:trPr>
      <w:tc>
        <w:tcPr>
          <w:tcW w:w="2160" w:type="dxa"/>
        </w:tcPr>
        <w:p w14:paraId="71D00ABD" w14:textId="77777777" w:rsidR="00C47F56" w:rsidRPr="005819CE" w:rsidRDefault="00C47F56" w:rsidP="00A50CF6"/>
      </w:tc>
    </w:tr>
    <w:tr w:rsidR="00C47F56" w14:paraId="53A4089D" w14:textId="77777777" w:rsidTr="00A50CF6">
      <w:tc>
        <w:tcPr>
          <w:tcW w:w="2160" w:type="dxa"/>
        </w:tcPr>
        <w:p w14:paraId="017EBD6C" w14:textId="77777777" w:rsidR="00C47F56" w:rsidRPr="005819CE" w:rsidRDefault="00C47F56" w:rsidP="000C0163">
          <w:pPr>
            <w:pStyle w:val="Huisstijl-Kopje"/>
          </w:pPr>
          <w:r>
            <w:t>Ons kenmerk</w:t>
          </w:r>
          <w:r w:rsidRPr="005819CE">
            <w:t xml:space="preserve"> </w:t>
          </w:r>
        </w:p>
        <w:p w14:paraId="76357A40" w14:textId="77777777" w:rsidR="00C47F56" w:rsidRPr="005819CE" w:rsidRDefault="00C47F56" w:rsidP="000C0163">
          <w:pPr>
            <w:pStyle w:val="Huisstijl-Gegeven"/>
          </w:pPr>
          <w:r>
            <w:t>DGLGS / 108006319</w:t>
          </w:r>
        </w:p>
        <w:p w14:paraId="4B42903B" w14:textId="35AE4E61" w:rsidR="00C47F56" w:rsidRPr="005819CE" w:rsidRDefault="00C47F56" w:rsidP="00A50CF6">
          <w:pPr>
            <w:pStyle w:val="Huisstijl-Gegeven"/>
          </w:pPr>
        </w:p>
      </w:tc>
    </w:tr>
  </w:tbl>
  <w:p w14:paraId="56EB5F6D" w14:textId="77777777" w:rsidR="00C47F56" w:rsidRPr="00121BF0" w:rsidRDefault="00C47F56"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47F56" w14:paraId="3148A5D7" w14:textId="77777777" w:rsidTr="009E2051">
      <w:trPr>
        <w:trHeight w:val="400"/>
      </w:trPr>
      <w:tc>
        <w:tcPr>
          <w:tcW w:w="7520" w:type="dxa"/>
          <w:gridSpan w:val="2"/>
        </w:tcPr>
        <w:p w14:paraId="1EB8C41F" w14:textId="77777777" w:rsidR="00C47F56" w:rsidRPr="00BC3B53" w:rsidRDefault="00C47F56" w:rsidP="00A50CF6">
          <w:pPr>
            <w:pStyle w:val="Huisstijl-Retouradres"/>
          </w:pPr>
          <w:r>
            <w:t>&gt; Retouradres Postbus 20401 2500 EK Den Haag</w:t>
          </w:r>
        </w:p>
      </w:tc>
    </w:tr>
    <w:tr w:rsidR="00C47F56" w14:paraId="17DA27A5" w14:textId="77777777" w:rsidTr="009E2051">
      <w:tc>
        <w:tcPr>
          <w:tcW w:w="7520" w:type="dxa"/>
          <w:gridSpan w:val="2"/>
        </w:tcPr>
        <w:p w14:paraId="4B0EF502" w14:textId="77777777" w:rsidR="00C47F56" w:rsidRPr="00983E8F" w:rsidRDefault="00C47F56" w:rsidP="00A50CF6">
          <w:pPr>
            <w:pStyle w:val="Huisstijl-Rubricering"/>
          </w:pPr>
        </w:p>
      </w:tc>
    </w:tr>
    <w:tr w:rsidR="00C47F56" w14:paraId="25555527" w14:textId="77777777" w:rsidTr="009E2051">
      <w:trPr>
        <w:trHeight w:hRule="exact" w:val="2440"/>
      </w:trPr>
      <w:tc>
        <w:tcPr>
          <w:tcW w:w="7520" w:type="dxa"/>
          <w:gridSpan w:val="2"/>
        </w:tcPr>
        <w:p w14:paraId="272F9738" w14:textId="77777777" w:rsidR="00C47F56" w:rsidRDefault="00C47F56" w:rsidP="00A50CF6">
          <w:pPr>
            <w:pStyle w:val="Huisstijl-NAW"/>
          </w:pPr>
          <w:r>
            <w:t xml:space="preserve">De Voorzitter van de Tweede Kamer  </w:t>
          </w:r>
        </w:p>
        <w:p w14:paraId="67C9149C" w14:textId="77777777" w:rsidR="00C47F56" w:rsidRDefault="00C47F56">
          <w:pPr>
            <w:pStyle w:val="Huisstijl-NAW"/>
          </w:pPr>
          <w:r>
            <w:t xml:space="preserve">der Staten-Generaal  </w:t>
          </w:r>
        </w:p>
        <w:p w14:paraId="282899A3" w14:textId="77777777" w:rsidR="00C47F56" w:rsidRDefault="00C47F56">
          <w:pPr>
            <w:pStyle w:val="Huisstijl-NAW"/>
          </w:pPr>
          <w:r>
            <w:t xml:space="preserve">Prinses Irenestraat 6  </w:t>
          </w:r>
        </w:p>
        <w:p w14:paraId="389ACA72" w14:textId="77777777" w:rsidR="00C47F56" w:rsidRDefault="00C47F56">
          <w:pPr>
            <w:pStyle w:val="Huisstijl-NAW"/>
          </w:pPr>
          <w:r>
            <w:t xml:space="preserve">2595 BD  DEN HAAG </w:t>
          </w:r>
        </w:p>
      </w:tc>
    </w:tr>
    <w:tr w:rsidR="00C47F56" w14:paraId="6D9AD839" w14:textId="77777777" w:rsidTr="009E2051">
      <w:trPr>
        <w:trHeight w:hRule="exact" w:val="400"/>
      </w:trPr>
      <w:tc>
        <w:tcPr>
          <w:tcW w:w="7520" w:type="dxa"/>
          <w:gridSpan w:val="2"/>
        </w:tcPr>
        <w:p w14:paraId="55B0758F" w14:textId="77777777" w:rsidR="00C47F56" w:rsidRPr="00035E67" w:rsidRDefault="00C47F56" w:rsidP="00A50CF6">
          <w:pPr>
            <w:tabs>
              <w:tab w:val="left" w:pos="740"/>
            </w:tabs>
            <w:autoSpaceDE w:val="0"/>
            <w:autoSpaceDN w:val="0"/>
            <w:adjustRightInd w:val="0"/>
            <w:ind w:left="743" w:hanging="743"/>
            <w:rPr>
              <w:rFonts w:cs="Verdana"/>
              <w:szCs w:val="18"/>
            </w:rPr>
          </w:pPr>
        </w:p>
      </w:tc>
    </w:tr>
    <w:tr w:rsidR="00C47F56" w14:paraId="04F78152" w14:textId="77777777" w:rsidTr="009E2051">
      <w:trPr>
        <w:trHeight w:val="240"/>
      </w:trPr>
      <w:tc>
        <w:tcPr>
          <w:tcW w:w="900" w:type="dxa"/>
        </w:tcPr>
        <w:p w14:paraId="6865E469" w14:textId="77777777" w:rsidR="00C47F56" w:rsidRPr="007709EF" w:rsidRDefault="00C47F56" w:rsidP="00A50CF6">
          <w:pPr>
            <w:rPr>
              <w:szCs w:val="18"/>
            </w:rPr>
          </w:pPr>
          <w:r>
            <w:rPr>
              <w:szCs w:val="18"/>
            </w:rPr>
            <w:t>Datum</w:t>
          </w:r>
        </w:p>
      </w:tc>
      <w:tc>
        <w:tcPr>
          <w:tcW w:w="6620" w:type="dxa"/>
        </w:tcPr>
        <w:p w14:paraId="27F88AF4" w14:textId="1DDBCD3E" w:rsidR="00C47F56" w:rsidRPr="007709EF" w:rsidRDefault="00172562" w:rsidP="00A50CF6">
          <w:r>
            <w:t>28 augustus 2026</w:t>
          </w:r>
        </w:p>
      </w:tc>
    </w:tr>
    <w:tr w:rsidR="00C47F56" w14:paraId="76B963CA" w14:textId="77777777" w:rsidTr="009E2051">
      <w:trPr>
        <w:trHeight w:val="240"/>
      </w:trPr>
      <w:tc>
        <w:tcPr>
          <w:tcW w:w="900" w:type="dxa"/>
        </w:tcPr>
        <w:p w14:paraId="2628CFA0" w14:textId="77777777" w:rsidR="00C47F56" w:rsidRPr="007709EF" w:rsidRDefault="00C47F56" w:rsidP="00A50CF6">
          <w:pPr>
            <w:rPr>
              <w:szCs w:val="18"/>
            </w:rPr>
          </w:pPr>
          <w:r>
            <w:rPr>
              <w:szCs w:val="18"/>
            </w:rPr>
            <w:t>Betreft</w:t>
          </w:r>
        </w:p>
      </w:tc>
      <w:tc>
        <w:tcPr>
          <w:tcW w:w="6620" w:type="dxa"/>
        </w:tcPr>
        <w:p w14:paraId="06B206BE" w14:textId="77D13660" w:rsidR="00C47F56" w:rsidRPr="007709EF" w:rsidRDefault="00C47F56" w:rsidP="00A50CF6">
          <w:r>
            <w:t>Prioriteiten Taskforce Landbouw, Natuur en Stikstof</w:t>
          </w:r>
        </w:p>
      </w:tc>
    </w:tr>
  </w:tbl>
  <w:p w14:paraId="41362223" w14:textId="77777777" w:rsidR="00C47F56" w:rsidRPr="00BC4AE3" w:rsidRDefault="00C47F56" w:rsidP="00BC4A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090CAF0">
      <w:start w:val="1"/>
      <w:numFmt w:val="bullet"/>
      <w:pStyle w:val="Lijstopsomteken"/>
      <w:lvlText w:val="•"/>
      <w:lvlJc w:val="left"/>
      <w:pPr>
        <w:tabs>
          <w:tab w:val="num" w:pos="227"/>
        </w:tabs>
        <w:ind w:left="227" w:hanging="227"/>
      </w:pPr>
      <w:rPr>
        <w:rFonts w:ascii="Verdana" w:hAnsi="Verdana" w:hint="default"/>
        <w:sz w:val="18"/>
        <w:szCs w:val="18"/>
      </w:rPr>
    </w:lvl>
    <w:lvl w:ilvl="1" w:tplc="E18EC902" w:tentative="1">
      <w:start w:val="1"/>
      <w:numFmt w:val="bullet"/>
      <w:lvlText w:val="o"/>
      <w:lvlJc w:val="left"/>
      <w:pPr>
        <w:tabs>
          <w:tab w:val="num" w:pos="1440"/>
        </w:tabs>
        <w:ind w:left="1440" w:hanging="360"/>
      </w:pPr>
      <w:rPr>
        <w:rFonts w:ascii="Courier New" w:hAnsi="Courier New" w:cs="Courier New" w:hint="default"/>
      </w:rPr>
    </w:lvl>
    <w:lvl w:ilvl="2" w:tplc="FF284890" w:tentative="1">
      <w:start w:val="1"/>
      <w:numFmt w:val="bullet"/>
      <w:lvlText w:val=""/>
      <w:lvlJc w:val="left"/>
      <w:pPr>
        <w:tabs>
          <w:tab w:val="num" w:pos="2160"/>
        </w:tabs>
        <w:ind w:left="2160" w:hanging="360"/>
      </w:pPr>
      <w:rPr>
        <w:rFonts w:ascii="Wingdings" w:hAnsi="Wingdings" w:hint="default"/>
      </w:rPr>
    </w:lvl>
    <w:lvl w:ilvl="3" w:tplc="29A60D54" w:tentative="1">
      <w:start w:val="1"/>
      <w:numFmt w:val="bullet"/>
      <w:lvlText w:val=""/>
      <w:lvlJc w:val="left"/>
      <w:pPr>
        <w:tabs>
          <w:tab w:val="num" w:pos="2880"/>
        </w:tabs>
        <w:ind w:left="2880" w:hanging="360"/>
      </w:pPr>
      <w:rPr>
        <w:rFonts w:ascii="Symbol" w:hAnsi="Symbol" w:hint="default"/>
      </w:rPr>
    </w:lvl>
    <w:lvl w:ilvl="4" w:tplc="A60CA2EE" w:tentative="1">
      <w:start w:val="1"/>
      <w:numFmt w:val="bullet"/>
      <w:lvlText w:val="o"/>
      <w:lvlJc w:val="left"/>
      <w:pPr>
        <w:tabs>
          <w:tab w:val="num" w:pos="3600"/>
        </w:tabs>
        <w:ind w:left="3600" w:hanging="360"/>
      </w:pPr>
      <w:rPr>
        <w:rFonts w:ascii="Courier New" w:hAnsi="Courier New" w:cs="Courier New" w:hint="default"/>
      </w:rPr>
    </w:lvl>
    <w:lvl w:ilvl="5" w:tplc="FFAE786C" w:tentative="1">
      <w:start w:val="1"/>
      <w:numFmt w:val="bullet"/>
      <w:lvlText w:val=""/>
      <w:lvlJc w:val="left"/>
      <w:pPr>
        <w:tabs>
          <w:tab w:val="num" w:pos="4320"/>
        </w:tabs>
        <w:ind w:left="4320" w:hanging="360"/>
      </w:pPr>
      <w:rPr>
        <w:rFonts w:ascii="Wingdings" w:hAnsi="Wingdings" w:hint="default"/>
      </w:rPr>
    </w:lvl>
    <w:lvl w:ilvl="6" w:tplc="5038ED7C" w:tentative="1">
      <w:start w:val="1"/>
      <w:numFmt w:val="bullet"/>
      <w:lvlText w:val=""/>
      <w:lvlJc w:val="left"/>
      <w:pPr>
        <w:tabs>
          <w:tab w:val="num" w:pos="5040"/>
        </w:tabs>
        <w:ind w:left="5040" w:hanging="360"/>
      </w:pPr>
      <w:rPr>
        <w:rFonts w:ascii="Symbol" w:hAnsi="Symbol" w:hint="default"/>
      </w:rPr>
    </w:lvl>
    <w:lvl w:ilvl="7" w:tplc="326E129C" w:tentative="1">
      <w:start w:val="1"/>
      <w:numFmt w:val="bullet"/>
      <w:lvlText w:val="o"/>
      <w:lvlJc w:val="left"/>
      <w:pPr>
        <w:tabs>
          <w:tab w:val="num" w:pos="5760"/>
        </w:tabs>
        <w:ind w:left="5760" w:hanging="360"/>
      </w:pPr>
      <w:rPr>
        <w:rFonts w:ascii="Courier New" w:hAnsi="Courier New" w:cs="Courier New" w:hint="default"/>
      </w:rPr>
    </w:lvl>
    <w:lvl w:ilvl="8" w:tplc="53A2E2C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7EC2710">
      <w:start w:val="1"/>
      <w:numFmt w:val="bullet"/>
      <w:pStyle w:val="Lijstopsomteken2"/>
      <w:lvlText w:val="–"/>
      <w:lvlJc w:val="left"/>
      <w:pPr>
        <w:tabs>
          <w:tab w:val="num" w:pos="227"/>
        </w:tabs>
        <w:ind w:left="227" w:firstLine="0"/>
      </w:pPr>
      <w:rPr>
        <w:rFonts w:ascii="Verdana" w:hAnsi="Verdana" w:hint="default"/>
      </w:rPr>
    </w:lvl>
    <w:lvl w:ilvl="1" w:tplc="F0BAC804" w:tentative="1">
      <w:start w:val="1"/>
      <w:numFmt w:val="bullet"/>
      <w:lvlText w:val="o"/>
      <w:lvlJc w:val="left"/>
      <w:pPr>
        <w:tabs>
          <w:tab w:val="num" w:pos="1440"/>
        </w:tabs>
        <w:ind w:left="1440" w:hanging="360"/>
      </w:pPr>
      <w:rPr>
        <w:rFonts w:ascii="Courier New" w:hAnsi="Courier New" w:cs="Courier New" w:hint="default"/>
      </w:rPr>
    </w:lvl>
    <w:lvl w:ilvl="2" w:tplc="D9A643AC" w:tentative="1">
      <w:start w:val="1"/>
      <w:numFmt w:val="bullet"/>
      <w:lvlText w:val=""/>
      <w:lvlJc w:val="left"/>
      <w:pPr>
        <w:tabs>
          <w:tab w:val="num" w:pos="2160"/>
        </w:tabs>
        <w:ind w:left="2160" w:hanging="360"/>
      </w:pPr>
      <w:rPr>
        <w:rFonts w:ascii="Wingdings" w:hAnsi="Wingdings" w:hint="default"/>
      </w:rPr>
    </w:lvl>
    <w:lvl w:ilvl="3" w:tplc="8F6CBFA4" w:tentative="1">
      <w:start w:val="1"/>
      <w:numFmt w:val="bullet"/>
      <w:lvlText w:val=""/>
      <w:lvlJc w:val="left"/>
      <w:pPr>
        <w:tabs>
          <w:tab w:val="num" w:pos="2880"/>
        </w:tabs>
        <w:ind w:left="2880" w:hanging="360"/>
      </w:pPr>
      <w:rPr>
        <w:rFonts w:ascii="Symbol" w:hAnsi="Symbol" w:hint="default"/>
      </w:rPr>
    </w:lvl>
    <w:lvl w:ilvl="4" w:tplc="975E9A74" w:tentative="1">
      <w:start w:val="1"/>
      <w:numFmt w:val="bullet"/>
      <w:lvlText w:val="o"/>
      <w:lvlJc w:val="left"/>
      <w:pPr>
        <w:tabs>
          <w:tab w:val="num" w:pos="3600"/>
        </w:tabs>
        <w:ind w:left="3600" w:hanging="360"/>
      </w:pPr>
      <w:rPr>
        <w:rFonts w:ascii="Courier New" w:hAnsi="Courier New" w:cs="Courier New" w:hint="default"/>
      </w:rPr>
    </w:lvl>
    <w:lvl w:ilvl="5" w:tplc="DD080648" w:tentative="1">
      <w:start w:val="1"/>
      <w:numFmt w:val="bullet"/>
      <w:lvlText w:val=""/>
      <w:lvlJc w:val="left"/>
      <w:pPr>
        <w:tabs>
          <w:tab w:val="num" w:pos="4320"/>
        </w:tabs>
        <w:ind w:left="4320" w:hanging="360"/>
      </w:pPr>
      <w:rPr>
        <w:rFonts w:ascii="Wingdings" w:hAnsi="Wingdings" w:hint="default"/>
      </w:rPr>
    </w:lvl>
    <w:lvl w:ilvl="6" w:tplc="48B470F6" w:tentative="1">
      <w:start w:val="1"/>
      <w:numFmt w:val="bullet"/>
      <w:lvlText w:val=""/>
      <w:lvlJc w:val="left"/>
      <w:pPr>
        <w:tabs>
          <w:tab w:val="num" w:pos="5040"/>
        </w:tabs>
        <w:ind w:left="5040" w:hanging="360"/>
      </w:pPr>
      <w:rPr>
        <w:rFonts w:ascii="Symbol" w:hAnsi="Symbol" w:hint="default"/>
      </w:rPr>
    </w:lvl>
    <w:lvl w:ilvl="7" w:tplc="13B2DF1A" w:tentative="1">
      <w:start w:val="1"/>
      <w:numFmt w:val="bullet"/>
      <w:lvlText w:val="o"/>
      <w:lvlJc w:val="left"/>
      <w:pPr>
        <w:tabs>
          <w:tab w:val="num" w:pos="5760"/>
        </w:tabs>
        <w:ind w:left="5760" w:hanging="360"/>
      </w:pPr>
      <w:rPr>
        <w:rFonts w:ascii="Courier New" w:hAnsi="Courier New" w:cs="Courier New" w:hint="default"/>
      </w:rPr>
    </w:lvl>
    <w:lvl w:ilvl="8" w:tplc="A5B6B0A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FD0D87"/>
    <w:multiLevelType w:val="multilevel"/>
    <w:tmpl w:val="71CC1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B1767C"/>
    <w:multiLevelType w:val="hybridMultilevel"/>
    <w:tmpl w:val="F778589C"/>
    <w:lvl w:ilvl="0" w:tplc="1FB48056">
      <w:start w:val="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7872983">
    <w:abstractNumId w:val="12"/>
  </w:num>
  <w:num w:numId="2" w16cid:durableId="1086730539">
    <w:abstractNumId w:val="6"/>
  </w:num>
  <w:num w:numId="3" w16cid:durableId="1130246428">
    <w:abstractNumId w:val="4"/>
  </w:num>
  <w:num w:numId="4" w16cid:durableId="1476221140">
    <w:abstractNumId w:val="9"/>
  </w:num>
  <w:num w:numId="5" w16cid:durableId="168299480">
    <w:abstractNumId w:val="7"/>
  </w:num>
  <w:num w:numId="6" w16cid:durableId="1814062561">
    <w:abstractNumId w:val="2"/>
  </w:num>
  <w:num w:numId="7" w16cid:durableId="1816414032">
    <w:abstractNumId w:val="15"/>
  </w:num>
  <w:num w:numId="8" w16cid:durableId="222303228">
    <w:abstractNumId w:val="11"/>
  </w:num>
  <w:num w:numId="9" w16cid:durableId="560138439">
    <w:abstractNumId w:val="13"/>
  </w:num>
  <w:num w:numId="10" w16cid:durableId="581720687">
    <w:abstractNumId w:val="0"/>
  </w:num>
  <w:num w:numId="11" w16cid:durableId="603923639">
    <w:abstractNumId w:val="3"/>
  </w:num>
  <w:num w:numId="12" w16cid:durableId="605310568">
    <w:abstractNumId w:val="14"/>
  </w:num>
  <w:num w:numId="13" w16cid:durableId="633756865">
    <w:abstractNumId w:val="8"/>
  </w:num>
  <w:num w:numId="14" w16cid:durableId="665128650">
    <w:abstractNumId w:val="1"/>
  </w:num>
  <w:num w:numId="15" w16cid:durableId="773288351">
    <w:abstractNumId w:val="5"/>
  </w:num>
  <w:num w:numId="16" w16cid:durableId="849178539">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536C"/>
    <w:rsid w:val="00006C01"/>
    <w:rsid w:val="0001043C"/>
    <w:rsid w:val="00013862"/>
    <w:rsid w:val="00016012"/>
    <w:rsid w:val="00016D3D"/>
    <w:rsid w:val="00017C77"/>
    <w:rsid w:val="00020189"/>
    <w:rsid w:val="00020EE4"/>
    <w:rsid w:val="000214DE"/>
    <w:rsid w:val="0002198E"/>
    <w:rsid w:val="00023E8D"/>
    <w:rsid w:val="00023E9A"/>
    <w:rsid w:val="00027213"/>
    <w:rsid w:val="000301C7"/>
    <w:rsid w:val="00033124"/>
    <w:rsid w:val="00033CDD"/>
    <w:rsid w:val="00034A84"/>
    <w:rsid w:val="00035E67"/>
    <w:rsid w:val="000366F3"/>
    <w:rsid w:val="00046441"/>
    <w:rsid w:val="00046697"/>
    <w:rsid w:val="00047A59"/>
    <w:rsid w:val="00050800"/>
    <w:rsid w:val="0006024D"/>
    <w:rsid w:val="00061AE4"/>
    <w:rsid w:val="00064021"/>
    <w:rsid w:val="00067E00"/>
    <w:rsid w:val="00071443"/>
    <w:rsid w:val="00071F28"/>
    <w:rsid w:val="00074079"/>
    <w:rsid w:val="00074D6C"/>
    <w:rsid w:val="000752D6"/>
    <w:rsid w:val="00075E62"/>
    <w:rsid w:val="0007717F"/>
    <w:rsid w:val="0008036D"/>
    <w:rsid w:val="00085070"/>
    <w:rsid w:val="00092799"/>
    <w:rsid w:val="00092C5F"/>
    <w:rsid w:val="00095415"/>
    <w:rsid w:val="00096680"/>
    <w:rsid w:val="000A021D"/>
    <w:rsid w:val="000A0F36"/>
    <w:rsid w:val="000A174A"/>
    <w:rsid w:val="000A3E0A"/>
    <w:rsid w:val="000A6592"/>
    <w:rsid w:val="000A65AC"/>
    <w:rsid w:val="000B4490"/>
    <w:rsid w:val="000B7281"/>
    <w:rsid w:val="000B7FAB"/>
    <w:rsid w:val="000C0163"/>
    <w:rsid w:val="000C1BA1"/>
    <w:rsid w:val="000C341B"/>
    <w:rsid w:val="000C3EA9"/>
    <w:rsid w:val="000C5D80"/>
    <w:rsid w:val="000D0225"/>
    <w:rsid w:val="000D3132"/>
    <w:rsid w:val="000D73D7"/>
    <w:rsid w:val="000E11C4"/>
    <w:rsid w:val="000E22F9"/>
    <w:rsid w:val="000E43AB"/>
    <w:rsid w:val="000E7895"/>
    <w:rsid w:val="000F1558"/>
    <w:rsid w:val="000F161D"/>
    <w:rsid w:val="000F3D85"/>
    <w:rsid w:val="000F5F93"/>
    <w:rsid w:val="000F682F"/>
    <w:rsid w:val="00103CFB"/>
    <w:rsid w:val="001071D0"/>
    <w:rsid w:val="0011331E"/>
    <w:rsid w:val="00114A72"/>
    <w:rsid w:val="001215C1"/>
    <w:rsid w:val="00121BF0"/>
    <w:rsid w:val="00122021"/>
    <w:rsid w:val="00123704"/>
    <w:rsid w:val="001270C7"/>
    <w:rsid w:val="00132540"/>
    <w:rsid w:val="00144B73"/>
    <w:rsid w:val="0014786A"/>
    <w:rsid w:val="001506BC"/>
    <w:rsid w:val="0015078C"/>
    <w:rsid w:val="001516A4"/>
    <w:rsid w:val="00151E5F"/>
    <w:rsid w:val="001536B3"/>
    <w:rsid w:val="001541A1"/>
    <w:rsid w:val="001569AB"/>
    <w:rsid w:val="00163EBD"/>
    <w:rsid w:val="001640DE"/>
    <w:rsid w:val="00164D63"/>
    <w:rsid w:val="00165AFF"/>
    <w:rsid w:val="00166040"/>
    <w:rsid w:val="0016725C"/>
    <w:rsid w:val="00171CD2"/>
    <w:rsid w:val="00172562"/>
    <w:rsid w:val="001726F3"/>
    <w:rsid w:val="00173528"/>
    <w:rsid w:val="00173C51"/>
    <w:rsid w:val="00174CC2"/>
    <w:rsid w:val="001766D7"/>
    <w:rsid w:val="00176CC6"/>
    <w:rsid w:val="00181BE4"/>
    <w:rsid w:val="00185576"/>
    <w:rsid w:val="00185951"/>
    <w:rsid w:val="00194632"/>
    <w:rsid w:val="0019536F"/>
    <w:rsid w:val="00196561"/>
    <w:rsid w:val="00196B8B"/>
    <w:rsid w:val="001A086E"/>
    <w:rsid w:val="001A2BEA"/>
    <w:rsid w:val="001A3F1F"/>
    <w:rsid w:val="001A5150"/>
    <w:rsid w:val="001A6D93"/>
    <w:rsid w:val="001B36C9"/>
    <w:rsid w:val="001B3A2C"/>
    <w:rsid w:val="001B49AB"/>
    <w:rsid w:val="001B4E3E"/>
    <w:rsid w:val="001B6735"/>
    <w:rsid w:val="001B727C"/>
    <w:rsid w:val="001B7D5F"/>
    <w:rsid w:val="001C0BC4"/>
    <w:rsid w:val="001C1521"/>
    <w:rsid w:val="001C2B9A"/>
    <w:rsid w:val="001C32EC"/>
    <w:rsid w:val="001C38BD"/>
    <w:rsid w:val="001C4D5A"/>
    <w:rsid w:val="001C6DEF"/>
    <w:rsid w:val="001D31A4"/>
    <w:rsid w:val="001D3262"/>
    <w:rsid w:val="001D3605"/>
    <w:rsid w:val="001D446A"/>
    <w:rsid w:val="001D55BF"/>
    <w:rsid w:val="001E1896"/>
    <w:rsid w:val="001E1CEA"/>
    <w:rsid w:val="001E34C6"/>
    <w:rsid w:val="001E3E04"/>
    <w:rsid w:val="001E4A52"/>
    <w:rsid w:val="001E5581"/>
    <w:rsid w:val="001E6117"/>
    <w:rsid w:val="001F3C70"/>
    <w:rsid w:val="002009B8"/>
    <w:rsid w:val="00200D88"/>
    <w:rsid w:val="00201F68"/>
    <w:rsid w:val="00204B83"/>
    <w:rsid w:val="0021239C"/>
    <w:rsid w:val="00212F2A"/>
    <w:rsid w:val="00213AA9"/>
    <w:rsid w:val="00214F2B"/>
    <w:rsid w:val="00217880"/>
    <w:rsid w:val="00217AFE"/>
    <w:rsid w:val="00222D66"/>
    <w:rsid w:val="00224A8A"/>
    <w:rsid w:val="00225022"/>
    <w:rsid w:val="00227C93"/>
    <w:rsid w:val="002309A8"/>
    <w:rsid w:val="002361EB"/>
    <w:rsid w:val="00236CFE"/>
    <w:rsid w:val="00241193"/>
    <w:rsid w:val="002428E3"/>
    <w:rsid w:val="00243031"/>
    <w:rsid w:val="002464C5"/>
    <w:rsid w:val="00246D34"/>
    <w:rsid w:val="00250F42"/>
    <w:rsid w:val="0025284D"/>
    <w:rsid w:val="00254488"/>
    <w:rsid w:val="00260BAF"/>
    <w:rsid w:val="00261429"/>
    <w:rsid w:val="00261E1D"/>
    <w:rsid w:val="00262272"/>
    <w:rsid w:val="00263E09"/>
    <w:rsid w:val="00264908"/>
    <w:rsid w:val="002650F7"/>
    <w:rsid w:val="00266C44"/>
    <w:rsid w:val="0027178D"/>
    <w:rsid w:val="002720A9"/>
    <w:rsid w:val="00272F70"/>
    <w:rsid w:val="00273F3B"/>
    <w:rsid w:val="00274DB7"/>
    <w:rsid w:val="00274FBF"/>
    <w:rsid w:val="00275614"/>
    <w:rsid w:val="00275984"/>
    <w:rsid w:val="00275F5F"/>
    <w:rsid w:val="00280F74"/>
    <w:rsid w:val="00283876"/>
    <w:rsid w:val="00286998"/>
    <w:rsid w:val="00291AB7"/>
    <w:rsid w:val="00292D53"/>
    <w:rsid w:val="0029422B"/>
    <w:rsid w:val="00295475"/>
    <w:rsid w:val="002A31D1"/>
    <w:rsid w:val="002B153C"/>
    <w:rsid w:val="002B1F53"/>
    <w:rsid w:val="002B302C"/>
    <w:rsid w:val="002B36C1"/>
    <w:rsid w:val="002B52FC"/>
    <w:rsid w:val="002C0ABF"/>
    <w:rsid w:val="002C2830"/>
    <w:rsid w:val="002D001A"/>
    <w:rsid w:val="002D035F"/>
    <w:rsid w:val="002D0F2A"/>
    <w:rsid w:val="002D28E2"/>
    <w:rsid w:val="002D317B"/>
    <w:rsid w:val="002D3587"/>
    <w:rsid w:val="002D3783"/>
    <w:rsid w:val="002D457D"/>
    <w:rsid w:val="002D4C09"/>
    <w:rsid w:val="002D502D"/>
    <w:rsid w:val="002D6892"/>
    <w:rsid w:val="002D78E8"/>
    <w:rsid w:val="002E0F69"/>
    <w:rsid w:val="002E2C7E"/>
    <w:rsid w:val="002E438C"/>
    <w:rsid w:val="002E4F9A"/>
    <w:rsid w:val="002E5F9B"/>
    <w:rsid w:val="002F5147"/>
    <w:rsid w:val="002F7573"/>
    <w:rsid w:val="002F7990"/>
    <w:rsid w:val="002F7ABD"/>
    <w:rsid w:val="0030708A"/>
    <w:rsid w:val="00312582"/>
    <w:rsid w:val="00312597"/>
    <w:rsid w:val="0031306B"/>
    <w:rsid w:val="00316AE9"/>
    <w:rsid w:val="0032029B"/>
    <w:rsid w:val="00327BA5"/>
    <w:rsid w:val="0033118F"/>
    <w:rsid w:val="003327A7"/>
    <w:rsid w:val="0033313F"/>
    <w:rsid w:val="00334154"/>
    <w:rsid w:val="00335C0F"/>
    <w:rsid w:val="0033615B"/>
    <w:rsid w:val="003372C4"/>
    <w:rsid w:val="00340ECA"/>
    <w:rsid w:val="00341A99"/>
    <w:rsid w:val="00341FA0"/>
    <w:rsid w:val="00344F3D"/>
    <w:rsid w:val="00345299"/>
    <w:rsid w:val="00350981"/>
    <w:rsid w:val="00351A8D"/>
    <w:rsid w:val="003526BB"/>
    <w:rsid w:val="00352B82"/>
    <w:rsid w:val="00352BCF"/>
    <w:rsid w:val="00353703"/>
    <w:rsid w:val="00353932"/>
    <w:rsid w:val="0035464B"/>
    <w:rsid w:val="0035550C"/>
    <w:rsid w:val="00356A1C"/>
    <w:rsid w:val="00361A56"/>
    <w:rsid w:val="0036252A"/>
    <w:rsid w:val="00364AF8"/>
    <w:rsid w:val="00364D9D"/>
    <w:rsid w:val="00365249"/>
    <w:rsid w:val="00367515"/>
    <w:rsid w:val="00371048"/>
    <w:rsid w:val="00371266"/>
    <w:rsid w:val="0037396C"/>
    <w:rsid w:val="0037421D"/>
    <w:rsid w:val="00376093"/>
    <w:rsid w:val="00376148"/>
    <w:rsid w:val="00377C58"/>
    <w:rsid w:val="0038181A"/>
    <w:rsid w:val="003827C4"/>
    <w:rsid w:val="00382CBB"/>
    <w:rsid w:val="00383DA1"/>
    <w:rsid w:val="0038423B"/>
    <w:rsid w:val="0038452F"/>
    <w:rsid w:val="00385F30"/>
    <w:rsid w:val="00387802"/>
    <w:rsid w:val="00391B66"/>
    <w:rsid w:val="0039201D"/>
    <w:rsid w:val="00393696"/>
    <w:rsid w:val="00393963"/>
    <w:rsid w:val="00395575"/>
    <w:rsid w:val="00395672"/>
    <w:rsid w:val="00395E9C"/>
    <w:rsid w:val="00397134"/>
    <w:rsid w:val="003A06C8"/>
    <w:rsid w:val="003A0D7C"/>
    <w:rsid w:val="003A1B16"/>
    <w:rsid w:val="003A5290"/>
    <w:rsid w:val="003A684F"/>
    <w:rsid w:val="003B0155"/>
    <w:rsid w:val="003B4C4C"/>
    <w:rsid w:val="003B7542"/>
    <w:rsid w:val="003B7EE7"/>
    <w:rsid w:val="003C132E"/>
    <w:rsid w:val="003C2CCB"/>
    <w:rsid w:val="003C4207"/>
    <w:rsid w:val="003D342C"/>
    <w:rsid w:val="003D39EC"/>
    <w:rsid w:val="003E1735"/>
    <w:rsid w:val="003E3DD5"/>
    <w:rsid w:val="003E7B01"/>
    <w:rsid w:val="003F07C6"/>
    <w:rsid w:val="003F1372"/>
    <w:rsid w:val="003F149E"/>
    <w:rsid w:val="003F1F6B"/>
    <w:rsid w:val="003F2647"/>
    <w:rsid w:val="003F3757"/>
    <w:rsid w:val="003F38BD"/>
    <w:rsid w:val="003F44B7"/>
    <w:rsid w:val="004008E9"/>
    <w:rsid w:val="004046B5"/>
    <w:rsid w:val="004061D7"/>
    <w:rsid w:val="004078FB"/>
    <w:rsid w:val="004107C1"/>
    <w:rsid w:val="00413D48"/>
    <w:rsid w:val="00414FB1"/>
    <w:rsid w:val="004169E3"/>
    <w:rsid w:val="004200B1"/>
    <w:rsid w:val="00420608"/>
    <w:rsid w:val="00421934"/>
    <w:rsid w:val="004219E2"/>
    <w:rsid w:val="00421AAB"/>
    <w:rsid w:val="004222E2"/>
    <w:rsid w:val="00423D95"/>
    <w:rsid w:val="00425C78"/>
    <w:rsid w:val="0042609C"/>
    <w:rsid w:val="0043141D"/>
    <w:rsid w:val="0043176A"/>
    <w:rsid w:val="00431DD2"/>
    <w:rsid w:val="00432F66"/>
    <w:rsid w:val="00437885"/>
    <w:rsid w:val="004408CC"/>
    <w:rsid w:val="00441AC2"/>
    <w:rsid w:val="0044239E"/>
    <w:rsid w:val="0044249B"/>
    <w:rsid w:val="00443543"/>
    <w:rsid w:val="0044550F"/>
    <w:rsid w:val="0045023C"/>
    <w:rsid w:val="00451A5B"/>
    <w:rsid w:val="00451D7C"/>
    <w:rsid w:val="004520D1"/>
    <w:rsid w:val="00452BCD"/>
    <w:rsid w:val="00452CEA"/>
    <w:rsid w:val="00454C2C"/>
    <w:rsid w:val="00456376"/>
    <w:rsid w:val="00460050"/>
    <w:rsid w:val="00465B52"/>
    <w:rsid w:val="004660D6"/>
    <w:rsid w:val="0046708E"/>
    <w:rsid w:val="0047185B"/>
    <w:rsid w:val="00471E03"/>
    <w:rsid w:val="00472A65"/>
    <w:rsid w:val="00473C3C"/>
    <w:rsid w:val="00474463"/>
    <w:rsid w:val="00474B75"/>
    <w:rsid w:val="004774D2"/>
    <w:rsid w:val="00477782"/>
    <w:rsid w:val="00481085"/>
    <w:rsid w:val="00483984"/>
    <w:rsid w:val="00483F0B"/>
    <w:rsid w:val="00486354"/>
    <w:rsid w:val="00494237"/>
    <w:rsid w:val="00496319"/>
    <w:rsid w:val="00497279"/>
    <w:rsid w:val="004A29C4"/>
    <w:rsid w:val="004A3CBA"/>
    <w:rsid w:val="004A3E69"/>
    <w:rsid w:val="004A670A"/>
    <w:rsid w:val="004B5465"/>
    <w:rsid w:val="004B70F0"/>
    <w:rsid w:val="004C43AE"/>
    <w:rsid w:val="004D038A"/>
    <w:rsid w:val="004D4160"/>
    <w:rsid w:val="004D471C"/>
    <w:rsid w:val="004D505E"/>
    <w:rsid w:val="004D72CA"/>
    <w:rsid w:val="004E2242"/>
    <w:rsid w:val="004E7A1F"/>
    <w:rsid w:val="004F1702"/>
    <w:rsid w:val="004F2C97"/>
    <w:rsid w:val="004F42FF"/>
    <w:rsid w:val="004F44C2"/>
    <w:rsid w:val="00500EE8"/>
    <w:rsid w:val="00502512"/>
    <w:rsid w:val="0050271B"/>
    <w:rsid w:val="0050287A"/>
    <w:rsid w:val="00505262"/>
    <w:rsid w:val="0051132F"/>
    <w:rsid w:val="00514824"/>
    <w:rsid w:val="00516022"/>
    <w:rsid w:val="00521CEE"/>
    <w:rsid w:val="005249CD"/>
    <w:rsid w:val="00524FB4"/>
    <w:rsid w:val="00526A1B"/>
    <w:rsid w:val="005276F0"/>
    <w:rsid w:val="00527BD4"/>
    <w:rsid w:val="00530290"/>
    <w:rsid w:val="00533108"/>
    <w:rsid w:val="00535582"/>
    <w:rsid w:val="00535CF4"/>
    <w:rsid w:val="005403C8"/>
    <w:rsid w:val="005429DC"/>
    <w:rsid w:val="005565F9"/>
    <w:rsid w:val="00556BEE"/>
    <w:rsid w:val="00560E59"/>
    <w:rsid w:val="005619AB"/>
    <w:rsid w:val="005626B6"/>
    <w:rsid w:val="005654C3"/>
    <w:rsid w:val="0056698B"/>
    <w:rsid w:val="005669B3"/>
    <w:rsid w:val="00573041"/>
    <w:rsid w:val="00575B6E"/>
    <w:rsid w:val="00575B80"/>
    <w:rsid w:val="0057620F"/>
    <w:rsid w:val="005772A3"/>
    <w:rsid w:val="005819CE"/>
    <w:rsid w:val="00581B0B"/>
    <w:rsid w:val="0058298D"/>
    <w:rsid w:val="00584324"/>
    <w:rsid w:val="00584BAC"/>
    <w:rsid w:val="0058554C"/>
    <w:rsid w:val="005858B1"/>
    <w:rsid w:val="00587C23"/>
    <w:rsid w:val="005919FA"/>
    <w:rsid w:val="00593C2B"/>
    <w:rsid w:val="00595231"/>
    <w:rsid w:val="00595E2C"/>
    <w:rsid w:val="00596166"/>
    <w:rsid w:val="00597F64"/>
    <w:rsid w:val="005A0C66"/>
    <w:rsid w:val="005A207F"/>
    <w:rsid w:val="005A2F35"/>
    <w:rsid w:val="005A6010"/>
    <w:rsid w:val="005A7CC8"/>
    <w:rsid w:val="005B3814"/>
    <w:rsid w:val="005B463E"/>
    <w:rsid w:val="005B6198"/>
    <w:rsid w:val="005B6272"/>
    <w:rsid w:val="005B6F75"/>
    <w:rsid w:val="005C34E1"/>
    <w:rsid w:val="005C3FE0"/>
    <w:rsid w:val="005C740C"/>
    <w:rsid w:val="005D1B8A"/>
    <w:rsid w:val="005D3797"/>
    <w:rsid w:val="005D54E2"/>
    <w:rsid w:val="005D625B"/>
    <w:rsid w:val="005E261E"/>
    <w:rsid w:val="005E37A6"/>
    <w:rsid w:val="005F2E65"/>
    <w:rsid w:val="005F508D"/>
    <w:rsid w:val="005F62D3"/>
    <w:rsid w:val="005F6D11"/>
    <w:rsid w:val="00600CF0"/>
    <w:rsid w:val="00603378"/>
    <w:rsid w:val="006048F4"/>
    <w:rsid w:val="0060660A"/>
    <w:rsid w:val="00606D40"/>
    <w:rsid w:val="006072A4"/>
    <w:rsid w:val="0060772D"/>
    <w:rsid w:val="00613B1D"/>
    <w:rsid w:val="00617A44"/>
    <w:rsid w:val="006202B6"/>
    <w:rsid w:val="006204E2"/>
    <w:rsid w:val="0062312A"/>
    <w:rsid w:val="00623A54"/>
    <w:rsid w:val="006247BE"/>
    <w:rsid w:val="00625CD0"/>
    <w:rsid w:val="0062627D"/>
    <w:rsid w:val="00627367"/>
    <w:rsid w:val="00627432"/>
    <w:rsid w:val="00640234"/>
    <w:rsid w:val="006439D3"/>
    <w:rsid w:val="006448E4"/>
    <w:rsid w:val="00645414"/>
    <w:rsid w:val="00647DF5"/>
    <w:rsid w:val="00653606"/>
    <w:rsid w:val="006537D0"/>
    <w:rsid w:val="00655C1C"/>
    <w:rsid w:val="00660250"/>
    <w:rsid w:val="006610E9"/>
    <w:rsid w:val="00661591"/>
    <w:rsid w:val="0066632F"/>
    <w:rsid w:val="00674A89"/>
    <w:rsid w:val="00674F3D"/>
    <w:rsid w:val="00685545"/>
    <w:rsid w:val="006864B3"/>
    <w:rsid w:val="00686EF0"/>
    <w:rsid w:val="00692D64"/>
    <w:rsid w:val="00693AFA"/>
    <w:rsid w:val="00695EF3"/>
    <w:rsid w:val="0069679D"/>
    <w:rsid w:val="0069752B"/>
    <w:rsid w:val="00697A94"/>
    <w:rsid w:val="006A0CAE"/>
    <w:rsid w:val="006A0F5F"/>
    <w:rsid w:val="006A10F8"/>
    <w:rsid w:val="006A2100"/>
    <w:rsid w:val="006A4791"/>
    <w:rsid w:val="006A5473"/>
    <w:rsid w:val="006A5C3B"/>
    <w:rsid w:val="006A72E0"/>
    <w:rsid w:val="006B0BF3"/>
    <w:rsid w:val="006B3397"/>
    <w:rsid w:val="006B69B0"/>
    <w:rsid w:val="006B775E"/>
    <w:rsid w:val="006B7BC7"/>
    <w:rsid w:val="006C0E4E"/>
    <w:rsid w:val="006C2535"/>
    <w:rsid w:val="006C441E"/>
    <w:rsid w:val="006C4B90"/>
    <w:rsid w:val="006C63CE"/>
    <w:rsid w:val="006C642D"/>
    <w:rsid w:val="006C7B68"/>
    <w:rsid w:val="006D1016"/>
    <w:rsid w:val="006D1067"/>
    <w:rsid w:val="006D17F2"/>
    <w:rsid w:val="006D1BB6"/>
    <w:rsid w:val="006D44D5"/>
    <w:rsid w:val="006E3546"/>
    <w:rsid w:val="006E3FA9"/>
    <w:rsid w:val="006E4BA0"/>
    <w:rsid w:val="006E7C98"/>
    <w:rsid w:val="006E7D82"/>
    <w:rsid w:val="006F0156"/>
    <w:rsid w:val="006F0304"/>
    <w:rsid w:val="006F038F"/>
    <w:rsid w:val="006F0516"/>
    <w:rsid w:val="006F0AA1"/>
    <w:rsid w:val="006F0F93"/>
    <w:rsid w:val="006F2E27"/>
    <w:rsid w:val="006F31F2"/>
    <w:rsid w:val="006F3DDD"/>
    <w:rsid w:val="006F7382"/>
    <w:rsid w:val="006F7494"/>
    <w:rsid w:val="006F751F"/>
    <w:rsid w:val="00701190"/>
    <w:rsid w:val="00701B28"/>
    <w:rsid w:val="00702FE5"/>
    <w:rsid w:val="0070648C"/>
    <w:rsid w:val="0070666A"/>
    <w:rsid w:val="00711BD9"/>
    <w:rsid w:val="00711C38"/>
    <w:rsid w:val="007120E7"/>
    <w:rsid w:val="00714CC7"/>
    <w:rsid w:val="00714DC5"/>
    <w:rsid w:val="00715237"/>
    <w:rsid w:val="007254A5"/>
    <w:rsid w:val="00725748"/>
    <w:rsid w:val="00731ECB"/>
    <w:rsid w:val="00732F4C"/>
    <w:rsid w:val="007331DA"/>
    <w:rsid w:val="007359CF"/>
    <w:rsid w:val="00735D88"/>
    <w:rsid w:val="0073720D"/>
    <w:rsid w:val="00737507"/>
    <w:rsid w:val="00740712"/>
    <w:rsid w:val="00740AD8"/>
    <w:rsid w:val="007426AA"/>
    <w:rsid w:val="00742AB9"/>
    <w:rsid w:val="00743C8E"/>
    <w:rsid w:val="00743E36"/>
    <w:rsid w:val="007455C3"/>
    <w:rsid w:val="007459DE"/>
    <w:rsid w:val="00745E14"/>
    <w:rsid w:val="00751A6A"/>
    <w:rsid w:val="00754FBF"/>
    <w:rsid w:val="007645EC"/>
    <w:rsid w:val="007709EF"/>
    <w:rsid w:val="007729E5"/>
    <w:rsid w:val="007757FF"/>
    <w:rsid w:val="007769B0"/>
    <w:rsid w:val="00780930"/>
    <w:rsid w:val="00783559"/>
    <w:rsid w:val="007843B8"/>
    <w:rsid w:val="007856F4"/>
    <w:rsid w:val="0078642D"/>
    <w:rsid w:val="00787F4F"/>
    <w:rsid w:val="0079102C"/>
    <w:rsid w:val="00792D8F"/>
    <w:rsid w:val="0079551B"/>
    <w:rsid w:val="00797AA5"/>
    <w:rsid w:val="007A048F"/>
    <w:rsid w:val="007A26BD"/>
    <w:rsid w:val="007A2FDA"/>
    <w:rsid w:val="007A4105"/>
    <w:rsid w:val="007A7753"/>
    <w:rsid w:val="007B4503"/>
    <w:rsid w:val="007B4DB5"/>
    <w:rsid w:val="007B7CC5"/>
    <w:rsid w:val="007C1720"/>
    <w:rsid w:val="007C23B5"/>
    <w:rsid w:val="007C406E"/>
    <w:rsid w:val="007C5183"/>
    <w:rsid w:val="007C6E0E"/>
    <w:rsid w:val="007C7573"/>
    <w:rsid w:val="007D7FDC"/>
    <w:rsid w:val="007E2B20"/>
    <w:rsid w:val="007E2B88"/>
    <w:rsid w:val="007E53AB"/>
    <w:rsid w:val="007E7931"/>
    <w:rsid w:val="007F07C7"/>
    <w:rsid w:val="007F1A24"/>
    <w:rsid w:val="007F5331"/>
    <w:rsid w:val="007F69FE"/>
    <w:rsid w:val="007F6D81"/>
    <w:rsid w:val="00800A2A"/>
    <w:rsid w:val="00800CCA"/>
    <w:rsid w:val="00804F64"/>
    <w:rsid w:val="00806120"/>
    <w:rsid w:val="0081075B"/>
    <w:rsid w:val="00810C93"/>
    <w:rsid w:val="00812028"/>
    <w:rsid w:val="00812DD8"/>
    <w:rsid w:val="00813082"/>
    <w:rsid w:val="008131C3"/>
    <w:rsid w:val="0081425F"/>
    <w:rsid w:val="00814D03"/>
    <w:rsid w:val="00817E3F"/>
    <w:rsid w:val="00821A16"/>
    <w:rsid w:val="00821FC1"/>
    <w:rsid w:val="00823AE2"/>
    <w:rsid w:val="008249EF"/>
    <w:rsid w:val="0083178B"/>
    <w:rsid w:val="00833695"/>
    <w:rsid w:val="008336B7"/>
    <w:rsid w:val="00833A8E"/>
    <w:rsid w:val="00835807"/>
    <w:rsid w:val="00842CD8"/>
    <w:rsid w:val="008431FA"/>
    <w:rsid w:val="00843A73"/>
    <w:rsid w:val="00846BAA"/>
    <w:rsid w:val="0084701F"/>
    <w:rsid w:val="00847444"/>
    <w:rsid w:val="00850DCE"/>
    <w:rsid w:val="00851394"/>
    <w:rsid w:val="008526E0"/>
    <w:rsid w:val="008547BA"/>
    <w:rsid w:val="00855152"/>
    <w:rsid w:val="008553C7"/>
    <w:rsid w:val="00857FEB"/>
    <w:rsid w:val="008601AF"/>
    <w:rsid w:val="00863A52"/>
    <w:rsid w:val="00863FF6"/>
    <w:rsid w:val="00872271"/>
    <w:rsid w:val="0087246C"/>
    <w:rsid w:val="008748D0"/>
    <w:rsid w:val="008814F3"/>
    <w:rsid w:val="00883137"/>
    <w:rsid w:val="00883F78"/>
    <w:rsid w:val="00885D5F"/>
    <w:rsid w:val="008944FA"/>
    <w:rsid w:val="00894C2C"/>
    <w:rsid w:val="0089559A"/>
    <w:rsid w:val="008A1F5D"/>
    <w:rsid w:val="008A28F5"/>
    <w:rsid w:val="008A4795"/>
    <w:rsid w:val="008A4E40"/>
    <w:rsid w:val="008A541A"/>
    <w:rsid w:val="008B0280"/>
    <w:rsid w:val="008B1198"/>
    <w:rsid w:val="008B3471"/>
    <w:rsid w:val="008B3929"/>
    <w:rsid w:val="008B4125"/>
    <w:rsid w:val="008B4CB3"/>
    <w:rsid w:val="008B567B"/>
    <w:rsid w:val="008B5F10"/>
    <w:rsid w:val="008B78AF"/>
    <w:rsid w:val="008B7B24"/>
    <w:rsid w:val="008C0F05"/>
    <w:rsid w:val="008C29E3"/>
    <w:rsid w:val="008C356D"/>
    <w:rsid w:val="008C6D15"/>
    <w:rsid w:val="008D40AA"/>
    <w:rsid w:val="008D7953"/>
    <w:rsid w:val="008E0B3F"/>
    <w:rsid w:val="008E49AD"/>
    <w:rsid w:val="008E4C49"/>
    <w:rsid w:val="008E698E"/>
    <w:rsid w:val="008F0996"/>
    <w:rsid w:val="008F2584"/>
    <w:rsid w:val="008F3246"/>
    <w:rsid w:val="008F3C1B"/>
    <w:rsid w:val="008F508C"/>
    <w:rsid w:val="008F7E35"/>
    <w:rsid w:val="00900474"/>
    <w:rsid w:val="00901C21"/>
    <w:rsid w:val="0090271B"/>
    <w:rsid w:val="00910642"/>
    <w:rsid w:val="00910DDF"/>
    <w:rsid w:val="00911261"/>
    <w:rsid w:val="009115D8"/>
    <w:rsid w:val="009123AD"/>
    <w:rsid w:val="009143D7"/>
    <w:rsid w:val="0091742D"/>
    <w:rsid w:val="00917F03"/>
    <w:rsid w:val="00921F63"/>
    <w:rsid w:val="00923035"/>
    <w:rsid w:val="0092304C"/>
    <w:rsid w:val="00924404"/>
    <w:rsid w:val="00930B13"/>
    <w:rsid w:val="009311C8"/>
    <w:rsid w:val="00933376"/>
    <w:rsid w:val="00933A2F"/>
    <w:rsid w:val="009418E6"/>
    <w:rsid w:val="009425FA"/>
    <w:rsid w:val="009429C0"/>
    <w:rsid w:val="0094555F"/>
    <w:rsid w:val="00952BEC"/>
    <w:rsid w:val="00953D1D"/>
    <w:rsid w:val="00955834"/>
    <w:rsid w:val="009605D2"/>
    <w:rsid w:val="00960D42"/>
    <w:rsid w:val="00961138"/>
    <w:rsid w:val="0096273A"/>
    <w:rsid w:val="00964D7E"/>
    <w:rsid w:val="00965206"/>
    <w:rsid w:val="00970A05"/>
    <w:rsid w:val="009715C1"/>
    <w:rsid w:val="009716D8"/>
    <w:rsid w:val="009718F9"/>
    <w:rsid w:val="00971C71"/>
    <w:rsid w:val="0097253A"/>
    <w:rsid w:val="00972FB9"/>
    <w:rsid w:val="0097302E"/>
    <w:rsid w:val="00975112"/>
    <w:rsid w:val="00977D55"/>
    <w:rsid w:val="00981768"/>
    <w:rsid w:val="0098246C"/>
    <w:rsid w:val="009827C1"/>
    <w:rsid w:val="00983147"/>
    <w:rsid w:val="00983E8F"/>
    <w:rsid w:val="0098788A"/>
    <w:rsid w:val="009914F3"/>
    <w:rsid w:val="00992EF9"/>
    <w:rsid w:val="00994FDA"/>
    <w:rsid w:val="009956AE"/>
    <w:rsid w:val="009A27A6"/>
    <w:rsid w:val="009A31BF"/>
    <w:rsid w:val="009A3B71"/>
    <w:rsid w:val="009A3CB6"/>
    <w:rsid w:val="009A4C20"/>
    <w:rsid w:val="009A5417"/>
    <w:rsid w:val="009A61BC"/>
    <w:rsid w:val="009A7E90"/>
    <w:rsid w:val="009B0138"/>
    <w:rsid w:val="009B0EC1"/>
    <w:rsid w:val="009B0FE9"/>
    <w:rsid w:val="009B173A"/>
    <w:rsid w:val="009B19F5"/>
    <w:rsid w:val="009B372C"/>
    <w:rsid w:val="009B3A89"/>
    <w:rsid w:val="009B3EF4"/>
    <w:rsid w:val="009B4566"/>
    <w:rsid w:val="009B49CC"/>
    <w:rsid w:val="009B62BA"/>
    <w:rsid w:val="009C1439"/>
    <w:rsid w:val="009C3F20"/>
    <w:rsid w:val="009C4A03"/>
    <w:rsid w:val="009C4A60"/>
    <w:rsid w:val="009C61A8"/>
    <w:rsid w:val="009C7356"/>
    <w:rsid w:val="009C7CA1"/>
    <w:rsid w:val="009D043D"/>
    <w:rsid w:val="009D175C"/>
    <w:rsid w:val="009D1ED5"/>
    <w:rsid w:val="009D76C4"/>
    <w:rsid w:val="009E02BA"/>
    <w:rsid w:val="009E2051"/>
    <w:rsid w:val="009F2FA9"/>
    <w:rsid w:val="009F31C0"/>
    <w:rsid w:val="009F3259"/>
    <w:rsid w:val="009F3E19"/>
    <w:rsid w:val="009F42FE"/>
    <w:rsid w:val="009F69C7"/>
    <w:rsid w:val="009F7806"/>
    <w:rsid w:val="00A04850"/>
    <w:rsid w:val="00A056DE"/>
    <w:rsid w:val="00A06370"/>
    <w:rsid w:val="00A128AD"/>
    <w:rsid w:val="00A21D8B"/>
    <w:rsid w:val="00A21E76"/>
    <w:rsid w:val="00A23BC8"/>
    <w:rsid w:val="00A2487A"/>
    <w:rsid w:val="00A256CA"/>
    <w:rsid w:val="00A25CA6"/>
    <w:rsid w:val="00A30E68"/>
    <w:rsid w:val="00A31933"/>
    <w:rsid w:val="00A329D2"/>
    <w:rsid w:val="00A337A7"/>
    <w:rsid w:val="00A34A6C"/>
    <w:rsid w:val="00A34AA0"/>
    <w:rsid w:val="00A35A5F"/>
    <w:rsid w:val="00A3715C"/>
    <w:rsid w:val="00A40267"/>
    <w:rsid w:val="00A41FE2"/>
    <w:rsid w:val="00A43B3E"/>
    <w:rsid w:val="00A44157"/>
    <w:rsid w:val="00A452B0"/>
    <w:rsid w:val="00A4606C"/>
    <w:rsid w:val="00A461BA"/>
    <w:rsid w:val="00A46FB4"/>
    <w:rsid w:val="00A46FEF"/>
    <w:rsid w:val="00A47948"/>
    <w:rsid w:val="00A50CF6"/>
    <w:rsid w:val="00A50E8F"/>
    <w:rsid w:val="00A51E8A"/>
    <w:rsid w:val="00A5267E"/>
    <w:rsid w:val="00A54671"/>
    <w:rsid w:val="00A55066"/>
    <w:rsid w:val="00A55E6C"/>
    <w:rsid w:val="00A56946"/>
    <w:rsid w:val="00A6170E"/>
    <w:rsid w:val="00A63B8C"/>
    <w:rsid w:val="00A63E62"/>
    <w:rsid w:val="00A666FA"/>
    <w:rsid w:val="00A715F8"/>
    <w:rsid w:val="00A71762"/>
    <w:rsid w:val="00A719C7"/>
    <w:rsid w:val="00A72CE2"/>
    <w:rsid w:val="00A75525"/>
    <w:rsid w:val="00A77F6F"/>
    <w:rsid w:val="00A8077E"/>
    <w:rsid w:val="00A81C18"/>
    <w:rsid w:val="00A831FD"/>
    <w:rsid w:val="00A83352"/>
    <w:rsid w:val="00A841FA"/>
    <w:rsid w:val="00A850A2"/>
    <w:rsid w:val="00A91FA3"/>
    <w:rsid w:val="00A927D3"/>
    <w:rsid w:val="00A92F35"/>
    <w:rsid w:val="00A9458B"/>
    <w:rsid w:val="00A94B53"/>
    <w:rsid w:val="00A955FF"/>
    <w:rsid w:val="00A957CA"/>
    <w:rsid w:val="00A97A90"/>
    <w:rsid w:val="00AA443A"/>
    <w:rsid w:val="00AA7FC9"/>
    <w:rsid w:val="00AB22EF"/>
    <w:rsid w:val="00AB237D"/>
    <w:rsid w:val="00AB5933"/>
    <w:rsid w:val="00AC2A1A"/>
    <w:rsid w:val="00AC48B2"/>
    <w:rsid w:val="00AC68FB"/>
    <w:rsid w:val="00AC7917"/>
    <w:rsid w:val="00AD0454"/>
    <w:rsid w:val="00AD1C30"/>
    <w:rsid w:val="00AD50D8"/>
    <w:rsid w:val="00AE013D"/>
    <w:rsid w:val="00AE11B7"/>
    <w:rsid w:val="00AE2CD2"/>
    <w:rsid w:val="00AE2F1E"/>
    <w:rsid w:val="00AE7F68"/>
    <w:rsid w:val="00AF0907"/>
    <w:rsid w:val="00AF2321"/>
    <w:rsid w:val="00AF262B"/>
    <w:rsid w:val="00AF5165"/>
    <w:rsid w:val="00AF52F6"/>
    <w:rsid w:val="00AF52FD"/>
    <w:rsid w:val="00AF54A8"/>
    <w:rsid w:val="00AF7237"/>
    <w:rsid w:val="00B0043A"/>
    <w:rsid w:val="00B00D75"/>
    <w:rsid w:val="00B02A70"/>
    <w:rsid w:val="00B063CD"/>
    <w:rsid w:val="00B070CB"/>
    <w:rsid w:val="00B110D1"/>
    <w:rsid w:val="00B11257"/>
    <w:rsid w:val="00B12456"/>
    <w:rsid w:val="00B145F0"/>
    <w:rsid w:val="00B23DDA"/>
    <w:rsid w:val="00B259C8"/>
    <w:rsid w:val="00B26CCF"/>
    <w:rsid w:val="00B27A11"/>
    <w:rsid w:val="00B30FC2"/>
    <w:rsid w:val="00B331A2"/>
    <w:rsid w:val="00B406BC"/>
    <w:rsid w:val="00B41D0D"/>
    <w:rsid w:val="00B425F0"/>
    <w:rsid w:val="00B42DFA"/>
    <w:rsid w:val="00B45AA9"/>
    <w:rsid w:val="00B473C0"/>
    <w:rsid w:val="00B47756"/>
    <w:rsid w:val="00B51106"/>
    <w:rsid w:val="00B51BBB"/>
    <w:rsid w:val="00B531DD"/>
    <w:rsid w:val="00B53259"/>
    <w:rsid w:val="00B55014"/>
    <w:rsid w:val="00B55079"/>
    <w:rsid w:val="00B55AD5"/>
    <w:rsid w:val="00B5754A"/>
    <w:rsid w:val="00B60314"/>
    <w:rsid w:val="00B62232"/>
    <w:rsid w:val="00B63525"/>
    <w:rsid w:val="00B64E34"/>
    <w:rsid w:val="00B6799C"/>
    <w:rsid w:val="00B709EF"/>
    <w:rsid w:val="00B70BF3"/>
    <w:rsid w:val="00B71195"/>
    <w:rsid w:val="00B713B0"/>
    <w:rsid w:val="00B71DC2"/>
    <w:rsid w:val="00B761FE"/>
    <w:rsid w:val="00B82D7D"/>
    <w:rsid w:val="00B8632E"/>
    <w:rsid w:val="00B9027A"/>
    <w:rsid w:val="00B91CFC"/>
    <w:rsid w:val="00B92ECA"/>
    <w:rsid w:val="00B9300F"/>
    <w:rsid w:val="00B93893"/>
    <w:rsid w:val="00B9E166"/>
    <w:rsid w:val="00BA0AB1"/>
    <w:rsid w:val="00BA11F9"/>
    <w:rsid w:val="00BA129E"/>
    <w:rsid w:val="00BA2C78"/>
    <w:rsid w:val="00BA6499"/>
    <w:rsid w:val="00BA65B7"/>
    <w:rsid w:val="00BA6EB2"/>
    <w:rsid w:val="00BA7E0A"/>
    <w:rsid w:val="00BB6F7C"/>
    <w:rsid w:val="00BC3B53"/>
    <w:rsid w:val="00BC3B96"/>
    <w:rsid w:val="00BC4AE3"/>
    <w:rsid w:val="00BC5A05"/>
    <w:rsid w:val="00BC5B28"/>
    <w:rsid w:val="00BD179E"/>
    <w:rsid w:val="00BD51D0"/>
    <w:rsid w:val="00BE25F0"/>
    <w:rsid w:val="00BE3F88"/>
    <w:rsid w:val="00BE4756"/>
    <w:rsid w:val="00BE5ED9"/>
    <w:rsid w:val="00BE69C2"/>
    <w:rsid w:val="00BE7B41"/>
    <w:rsid w:val="00BF1086"/>
    <w:rsid w:val="00BF4C75"/>
    <w:rsid w:val="00C100AD"/>
    <w:rsid w:val="00C114BC"/>
    <w:rsid w:val="00C15A91"/>
    <w:rsid w:val="00C165C1"/>
    <w:rsid w:val="00C2037C"/>
    <w:rsid w:val="00C206F1"/>
    <w:rsid w:val="00C217E1"/>
    <w:rsid w:val="00C219B1"/>
    <w:rsid w:val="00C25D80"/>
    <w:rsid w:val="00C35B1D"/>
    <w:rsid w:val="00C4015B"/>
    <w:rsid w:val="00C40C60"/>
    <w:rsid w:val="00C43274"/>
    <w:rsid w:val="00C4590D"/>
    <w:rsid w:val="00C45E60"/>
    <w:rsid w:val="00C47F56"/>
    <w:rsid w:val="00C50C9C"/>
    <w:rsid w:val="00C51449"/>
    <w:rsid w:val="00C5258E"/>
    <w:rsid w:val="00C530C9"/>
    <w:rsid w:val="00C55C4C"/>
    <w:rsid w:val="00C619A7"/>
    <w:rsid w:val="00C6377B"/>
    <w:rsid w:val="00C70310"/>
    <w:rsid w:val="00C71010"/>
    <w:rsid w:val="00C7329F"/>
    <w:rsid w:val="00C73D5F"/>
    <w:rsid w:val="00C828E6"/>
    <w:rsid w:val="00C8584E"/>
    <w:rsid w:val="00C86FF1"/>
    <w:rsid w:val="00C87EE3"/>
    <w:rsid w:val="00C971A5"/>
    <w:rsid w:val="00C97C80"/>
    <w:rsid w:val="00CA47D3"/>
    <w:rsid w:val="00CA59FA"/>
    <w:rsid w:val="00CA6533"/>
    <w:rsid w:val="00CA6A25"/>
    <w:rsid w:val="00CA6A3F"/>
    <w:rsid w:val="00CA717B"/>
    <w:rsid w:val="00CA7C99"/>
    <w:rsid w:val="00CC3AFD"/>
    <w:rsid w:val="00CC4C21"/>
    <w:rsid w:val="00CC6290"/>
    <w:rsid w:val="00CC70A6"/>
    <w:rsid w:val="00CC7BA8"/>
    <w:rsid w:val="00CD194A"/>
    <w:rsid w:val="00CD233D"/>
    <w:rsid w:val="00CD2F35"/>
    <w:rsid w:val="00CD362D"/>
    <w:rsid w:val="00CD412B"/>
    <w:rsid w:val="00CD6A54"/>
    <w:rsid w:val="00CE009F"/>
    <w:rsid w:val="00CE101D"/>
    <w:rsid w:val="00CE147A"/>
    <w:rsid w:val="00CE1670"/>
    <w:rsid w:val="00CE1814"/>
    <w:rsid w:val="00CE1C84"/>
    <w:rsid w:val="00CE483F"/>
    <w:rsid w:val="00CE5055"/>
    <w:rsid w:val="00CE5FB3"/>
    <w:rsid w:val="00CE6F11"/>
    <w:rsid w:val="00CF053F"/>
    <w:rsid w:val="00CF19E0"/>
    <w:rsid w:val="00CF1A17"/>
    <w:rsid w:val="00D00B6D"/>
    <w:rsid w:val="00D00BC2"/>
    <w:rsid w:val="00D0375A"/>
    <w:rsid w:val="00D0609E"/>
    <w:rsid w:val="00D078E1"/>
    <w:rsid w:val="00D07FEA"/>
    <w:rsid w:val="00D100E9"/>
    <w:rsid w:val="00D104D1"/>
    <w:rsid w:val="00D118A2"/>
    <w:rsid w:val="00D12A4E"/>
    <w:rsid w:val="00D166A1"/>
    <w:rsid w:val="00D17AF8"/>
    <w:rsid w:val="00D219C3"/>
    <w:rsid w:val="00D21E4B"/>
    <w:rsid w:val="00D23522"/>
    <w:rsid w:val="00D264D6"/>
    <w:rsid w:val="00D33BF0"/>
    <w:rsid w:val="00D33DE0"/>
    <w:rsid w:val="00D36447"/>
    <w:rsid w:val="00D3716D"/>
    <w:rsid w:val="00D37612"/>
    <w:rsid w:val="00D37DAF"/>
    <w:rsid w:val="00D42BFA"/>
    <w:rsid w:val="00D472C7"/>
    <w:rsid w:val="00D51121"/>
    <w:rsid w:val="00D516BE"/>
    <w:rsid w:val="00D52B94"/>
    <w:rsid w:val="00D5423B"/>
    <w:rsid w:val="00D54F4E"/>
    <w:rsid w:val="00D604B3"/>
    <w:rsid w:val="00D60BA4"/>
    <w:rsid w:val="00D61788"/>
    <w:rsid w:val="00D62419"/>
    <w:rsid w:val="00D64C3B"/>
    <w:rsid w:val="00D65FB5"/>
    <w:rsid w:val="00D73C44"/>
    <w:rsid w:val="00D73E44"/>
    <w:rsid w:val="00D75078"/>
    <w:rsid w:val="00D7602C"/>
    <w:rsid w:val="00D77870"/>
    <w:rsid w:val="00D805AF"/>
    <w:rsid w:val="00D80977"/>
    <w:rsid w:val="00D80BDB"/>
    <w:rsid w:val="00D80CCE"/>
    <w:rsid w:val="00D8258A"/>
    <w:rsid w:val="00D85945"/>
    <w:rsid w:val="00D85B17"/>
    <w:rsid w:val="00D86EEA"/>
    <w:rsid w:val="00D87D03"/>
    <w:rsid w:val="00D93BA3"/>
    <w:rsid w:val="00D93ED7"/>
    <w:rsid w:val="00D9522E"/>
    <w:rsid w:val="00D95C88"/>
    <w:rsid w:val="00D97B2E"/>
    <w:rsid w:val="00D97FD5"/>
    <w:rsid w:val="00DA1FAE"/>
    <w:rsid w:val="00DA241E"/>
    <w:rsid w:val="00DA468F"/>
    <w:rsid w:val="00DA5A8C"/>
    <w:rsid w:val="00DB32EE"/>
    <w:rsid w:val="00DB36FE"/>
    <w:rsid w:val="00DB533A"/>
    <w:rsid w:val="00DB6307"/>
    <w:rsid w:val="00DC07FB"/>
    <w:rsid w:val="00DC1E26"/>
    <w:rsid w:val="00DC2637"/>
    <w:rsid w:val="00DD1DCD"/>
    <w:rsid w:val="00DD338F"/>
    <w:rsid w:val="00DD61FA"/>
    <w:rsid w:val="00DD66F2"/>
    <w:rsid w:val="00DD71B3"/>
    <w:rsid w:val="00DE022D"/>
    <w:rsid w:val="00DE1676"/>
    <w:rsid w:val="00DE35B7"/>
    <w:rsid w:val="00DE3FE0"/>
    <w:rsid w:val="00DE578A"/>
    <w:rsid w:val="00DF2583"/>
    <w:rsid w:val="00DF51A5"/>
    <w:rsid w:val="00DF54D9"/>
    <w:rsid w:val="00DF7283"/>
    <w:rsid w:val="00E01A59"/>
    <w:rsid w:val="00E05989"/>
    <w:rsid w:val="00E10DC6"/>
    <w:rsid w:val="00E11F8E"/>
    <w:rsid w:val="00E120C3"/>
    <w:rsid w:val="00E12271"/>
    <w:rsid w:val="00E15881"/>
    <w:rsid w:val="00E15C73"/>
    <w:rsid w:val="00E16A8F"/>
    <w:rsid w:val="00E1704D"/>
    <w:rsid w:val="00E17E7B"/>
    <w:rsid w:val="00E207F9"/>
    <w:rsid w:val="00E20AAD"/>
    <w:rsid w:val="00E21DE3"/>
    <w:rsid w:val="00E246D4"/>
    <w:rsid w:val="00E264A0"/>
    <w:rsid w:val="00E26BEA"/>
    <w:rsid w:val="00E300AE"/>
    <w:rsid w:val="00E307D1"/>
    <w:rsid w:val="00E3731D"/>
    <w:rsid w:val="00E51469"/>
    <w:rsid w:val="00E543BE"/>
    <w:rsid w:val="00E634E3"/>
    <w:rsid w:val="00E717C4"/>
    <w:rsid w:val="00E71C04"/>
    <w:rsid w:val="00E77E18"/>
    <w:rsid w:val="00E77F89"/>
    <w:rsid w:val="00E80330"/>
    <w:rsid w:val="00E806C5"/>
    <w:rsid w:val="00E80E71"/>
    <w:rsid w:val="00E80F8D"/>
    <w:rsid w:val="00E80FAB"/>
    <w:rsid w:val="00E8454B"/>
    <w:rsid w:val="00E850D3"/>
    <w:rsid w:val="00E853D6"/>
    <w:rsid w:val="00E876B9"/>
    <w:rsid w:val="00E8788E"/>
    <w:rsid w:val="00E970AE"/>
    <w:rsid w:val="00EA179F"/>
    <w:rsid w:val="00EA3D8A"/>
    <w:rsid w:val="00EA5F06"/>
    <w:rsid w:val="00EB241D"/>
    <w:rsid w:val="00EC058E"/>
    <w:rsid w:val="00EC0DFF"/>
    <w:rsid w:val="00EC237D"/>
    <w:rsid w:val="00EC3EE9"/>
    <w:rsid w:val="00EC4D0E"/>
    <w:rsid w:val="00EC4E2B"/>
    <w:rsid w:val="00EC51F4"/>
    <w:rsid w:val="00EC77A3"/>
    <w:rsid w:val="00ED058E"/>
    <w:rsid w:val="00ED072A"/>
    <w:rsid w:val="00ED3BE3"/>
    <w:rsid w:val="00ED406F"/>
    <w:rsid w:val="00ED5001"/>
    <w:rsid w:val="00ED539E"/>
    <w:rsid w:val="00ED58CA"/>
    <w:rsid w:val="00ED62CF"/>
    <w:rsid w:val="00ED6B63"/>
    <w:rsid w:val="00ED77D2"/>
    <w:rsid w:val="00EE4A1F"/>
    <w:rsid w:val="00EE4C2D"/>
    <w:rsid w:val="00EF1B5A"/>
    <w:rsid w:val="00EF1FC0"/>
    <w:rsid w:val="00EF24FB"/>
    <w:rsid w:val="00EF28D2"/>
    <w:rsid w:val="00EF2CCA"/>
    <w:rsid w:val="00EF3FD0"/>
    <w:rsid w:val="00EF495B"/>
    <w:rsid w:val="00EF51E0"/>
    <w:rsid w:val="00EF60DC"/>
    <w:rsid w:val="00EF6FC5"/>
    <w:rsid w:val="00EF749F"/>
    <w:rsid w:val="00F0097B"/>
    <w:rsid w:val="00F00F54"/>
    <w:rsid w:val="00F01E06"/>
    <w:rsid w:val="00F03963"/>
    <w:rsid w:val="00F058D4"/>
    <w:rsid w:val="00F11068"/>
    <w:rsid w:val="00F11C19"/>
    <w:rsid w:val="00F1256D"/>
    <w:rsid w:val="00F13A4E"/>
    <w:rsid w:val="00F13F5A"/>
    <w:rsid w:val="00F172BB"/>
    <w:rsid w:val="00F17B10"/>
    <w:rsid w:val="00F202A5"/>
    <w:rsid w:val="00F21AA9"/>
    <w:rsid w:val="00F21BEF"/>
    <w:rsid w:val="00F2315B"/>
    <w:rsid w:val="00F36B3A"/>
    <w:rsid w:val="00F414D7"/>
    <w:rsid w:val="00F41A6F"/>
    <w:rsid w:val="00F45557"/>
    <w:rsid w:val="00F45A25"/>
    <w:rsid w:val="00F50F86"/>
    <w:rsid w:val="00F52B14"/>
    <w:rsid w:val="00F53F91"/>
    <w:rsid w:val="00F57AD5"/>
    <w:rsid w:val="00F6029D"/>
    <w:rsid w:val="00F61569"/>
    <w:rsid w:val="00F61A72"/>
    <w:rsid w:val="00F61C08"/>
    <w:rsid w:val="00F62B67"/>
    <w:rsid w:val="00F6642E"/>
    <w:rsid w:val="00F66990"/>
    <w:rsid w:val="00F66F13"/>
    <w:rsid w:val="00F74073"/>
    <w:rsid w:val="00F75603"/>
    <w:rsid w:val="00F756F4"/>
    <w:rsid w:val="00F81041"/>
    <w:rsid w:val="00F8215A"/>
    <w:rsid w:val="00F836B8"/>
    <w:rsid w:val="00F84455"/>
    <w:rsid w:val="00F845B4"/>
    <w:rsid w:val="00F849FB"/>
    <w:rsid w:val="00F8713B"/>
    <w:rsid w:val="00F90A14"/>
    <w:rsid w:val="00F91D75"/>
    <w:rsid w:val="00F9369C"/>
    <w:rsid w:val="00F93F9E"/>
    <w:rsid w:val="00F956AF"/>
    <w:rsid w:val="00F97698"/>
    <w:rsid w:val="00FA01D5"/>
    <w:rsid w:val="00FA0E15"/>
    <w:rsid w:val="00FA2CD7"/>
    <w:rsid w:val="00FA45F6"/>
    <w:rsid w:val="00FB06ED"/>
    <w:rsid w:val="00FB18EE"/>
    <w:rsid w:val="00FB3CB6"/>
    <w:rsid w:val="00FC02F0"/>
    <w:rsid w:val="00FC0482"/>
    <w:rsid w:val="00FC3165"/>
    <w:rsid w:val="00FC36AB"/>
    <w:rsid w:val="00FC4300"/>
    <w:rsid w:val="00FC4EE7"/>
    <w:rsid w:val="00FC7F66"/>
    <w:rsid w:val="00FD3A90"/>
    <w:rsid w:val="00FD41DE"/>
    <w:rsid w:val="00FD5776"/>
    <w:rsid w:val="00FD70B8"/>
    <w:rsid w:val="00FE1CB6"/>
    <w:rsid w:val="00FE2135"/>
    <w:rsid w:val="00FE23C3"/>
    <w:rsid w:val="00FE486B"/>
    <w:rsid w:val="00FE4F08"/>
    <w:rsid w:val="00FF192E"/>
    <w:rsid w:val="00FF56CA"/>
    <w:rsid w:val="00FF5894"/>
    <w:rsid w:val="00FF6555"/>
    <w:rsid w:val="0331B496"/>
    <w:rsid w:val="0358DCBA"/>
    <w:rsid w:val="045CA1CE"/>
    <w:rsid w:val="049E15C3"/>
    <w:rsid w:val="0539A199"/>
    <w:rsid w:val="063F5995"/>
    <w:rsid w:val="077EF96A"/>
    <w:rsid w:val="0A42CEDE"/>
    <w:rsid w:val="0C025C72"/>
    <w:rsid w:val="0FE9E6F3"/>
    <w:rsid w:val="1171AC4B"/>
    <w:rsid w:val="1176BA6D"/>
    <w:rsid w:val="12A66B50"/>
    <w:rsid w:val="1CB66498"/>
    <w:rsid w:val="1FE33D47"/>
    <w:rsid w:val="2646C877"/>
    <w:rsid w:val="2BBDA20C"/>
    <w:rsid w:val="2C398288"/>
    <w:rsid w:val="2D6019A6"/>
    <w:rsid w:val="2E93C78A"/>
    <w:rsid w:val="30F8E155"/>
    <w:rsid w:val="34B154BC"/>
    <w:rsid w:val="379C0849"/>
    <w:rsid w:val="383C5093"/>
    <w:rsid w:val="3CC017F2"/>
    <w:rsid w:val="3FC8BD8D"/>
    <w:rsid w:val="407230D0"/>
    <w:rsid w:val="410D57AA"/>
    <w:rsid w:val="42427F75"/>
    <w:rsid w:val="444978D7"/>
    <w:rsid w:val="45597A47"/>
    <w:rsid w:val="4730390B"/>
    <w:rsid w:val="48E5B4F6"/>
    <w:rsid w:val="4A84AFE9"/>
    <w:rsid w:val="4C240EA6"/>
    <w:rsid w:val="4DC32F45"/>
    <w:rsid w:val="4EC9F731"/>
    <w:rsid w:val="50A60B94"/>
    <w:rsid w:val="51321A8B"/>
    <w:rsid w:val="53F1C8AC"/>
    <w:rsid w:val="54307E4F"/>
    <w:rsid w:val="5E60A7B9"/>
    <w:rsid w:val="5ED356E4"/>
    <w:rsid w:val="603817B9"/>
    <w:rsid w:val="61136E4C"/>
    <w:rsid w:val="62065147"/>
    <w:rsid w:val="6216A1E7"/>
    <w:rsid w:val="6689E050"/>
    <w:rsid w:val="66B2B7C8"/>
    <w:rsid w:val="6784EE67"/>
    <w:rsid w:val="68802F7B"/>
    <w:rsid w:val="690C6536"/>
    <w:rsid w:val="6E2CBC47"/>
    <w:rsid w:val="7059CF65"/>
    <w:rsid w:val="795FAE97"/>
    <w:rsid w:val="798D16FF"/>
    <w:rsid w:val="7A5E391B"/>
    <w:rsid w:val="7C6D8DF3"/>
    <w:rsid w:val="7C8CD7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2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paragraph" w:styleId="Kop4">
    <w:name w:val="heading 4"/>
    <w:basedOn w:val="Standaard"/>
    <w:next w:val="Standaard"/>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Lijstopsomteken">
    <w:name w:val="List Bullet"/>
    <w:basedOn w:val="Standaard"/>
    <w:rsid w:val="004F44C2"/>
    <w:pPr>
      <w:numPr>
        <w:numId w:val="16"/>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
      </w:numPr>
      <w:tabs>
        <w:tab w:val="clear" w:pos="227"/>
        <w:tab w:val="left" w:pos="454"/>
      </w:tabs>
      <w:ind w:left="454" w:hanging="227"/>
    </w:pPr>
    <w:rPr>
      <w:noProof/>
    </w:rPr>
  </w:style>
  <w:style w:type="character" w:styleId="Tekstvantijdelijkeaanduiding">
    <w:name w:val="Placeholder Text"/>
    <w:basedOn w:val="Standaardalinea-lettertype"/>
    <w:uiPriority w:val="99"/>
    <w:semiHidden/>
    <w:rsid w:val="00BA6EB2"/>
    <w:rPr>
      <w:color w:val="808080"/>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paragraph" w:styleId="Standaardinspringing">
    <w:name w:val="Normal Indent"/>
    <w:basedOn w:val="Standaard"/>
    <w:uiPriority w:val="99"/>
    <w:unhideWhenUsed/>
    <w:rsid w:val="00841CD9"/>
    <w:pPr>
      <w:ind w:left="720"/>
    </w:p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CA59F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Geenafstand">
    <w:name w:val="No Spacing"/>
    <w:uiPriority w:val="1"/>
    <w:qFormat/>
    <w:rsid w:val="00CA59FA"/>
    <w:rPr>
      <w:rFonts w:asciiTheme="minorHAnsi" w:eastAsiaTheme="minorHAnsi" w:hAnsiTheme="minorHAnsi" w:cstheme="minorBidi"/>
      <w:sz w:val="24"/>
      <w:szCs w:val="24"/>
      <w:lang w:val="nl-NL"/>
    </w:rPr>
  </w:style>
  <w:style w:type="character" w:styleId="Verwijzingopmerking">
    <w:name w:val="annotation reference"/>
    <w:basedOn w:val="Standaardalinea-lettertype"/>
    <w:semiHidden/>
    <w:unhideWhenUsed/>
    <w:rsid w:val="00EC51F4"/>
    <w:rPr>
      <w:sz w:val="16"/>
      <w:szCs w:val="16"/>
    </w:rPr>
  </w:style>
  <w:style w:type="paragraph" w:styleId="Revisie">
    <w:name w:val="Revision"/>
    <w:hidden/>
    <w:uiPriority w:val="99"/>
    <w:semiHidden/>
    <w:rsid w:val="00792D8F"/>
    <w:rPr>
      <w:rFonts w:ascii="Verdana" w:hAnsi="Verdana"/>
      <w:sz w:val="18"/>
      <w:szCs w:val="24"/>
      <w:lang w:val="nl-NL" w:eastAsia="nl-NL"/>
    </w:rPr>
  </w:style>
  <w:style w:type="character" w:styleId="Voetnootmarkering">
    <w:name w:val="footnote reference"/>
    <w:basedOn w:val="Standaardalinea-lettertype"/>
    <w:semiHidden/>
    <w:unhideWhenUsed/>
    <w:rsid w:val="00A55066"/>
    <w:rPr>
      <w:vertAlign w:val="superscript"/>
    </w:rPr>
  </w:style>
  <w:style w:type="character" w:styleId="Onopgelostemelding">
    <w:name w:val="Unresolved Mention"/>
    <w:basedOn w:val="Standaardalinea-lettertype"/>
    <w:uiPriority w:val="99"/>
    <w:semiHidden/>
    <w:unhideWhenUsed/>
    <w:rsid w:val="00A55066"/>
    <w:rPr>
      <w:color w:val="605E5C"/>
      <w:shd w:val="clear" w:color="auto" w:fill="E1DFDD"/>
    </w:rPr>
  </w:style>
  <w:style w:type="character" w:customStyle="1" w:styleId="VoetnoottekstChar">
    <w:name w:val="Voetnoottekst Char"/>
    <w:basedOn w:val="Standaardalinea-lettertype"/>
    <w:rsid w:val="00B110D1"/>
    <w:rPr>
      <w:rFonts w:ascii="Verdana" w:hAnsi="Verdana"/>
      <w:sz w:val="13"/>
      <w:lang w:val="nl-NL" w:eastAsia="nl-NL"/>
    </w:rPr>
  </w:style>
  <w:style w:type="character" w:customStyle="1" w:styleId="BallontekstChar">
    <w:name w:val="Ballontekst Char"/>
    <w:basedOn w:val="Standaardalinea-lettertype"/>
    <w:rsid w:val="00B110D1"/>
    <w:rPr>
      <w:rFonts w:ascii="Segoe UI" w:hAnsi="Segoe UI" w:cs="Segoe UI"/>
      <w:sz w:val="18"/>
      <w:szCs w:val="18"/>
      <w:lang w:val="nl-NL" w:eastAsia="nl-NL"/>
    </w:rPr>
  </w:style>
  <w:style w:type="character" w:customStyle="1" w:styleId="Kop4Char">
    <w:name w:val="Kop 4 Char"/>
    <w:basedOn w:val="Standaardalinea-lettertype"/>
    <w:uiPriority w:val="9"/>
    <w:rsid w:val="00B110D1"/>
    <w:rPr>
      <w:rFonts w:asciiTheme="majorHAnsi" w:eastAsiaTheme="majorEastAsia" w:hAnsiTheme="majorHAnsi" w:cstheme="majorBidi"/>
      <w:b/>
      <w:bCs/>
      <w:i/>
      <w:iCs/>
      <w:color w:val="4F81BD" w:themeColor="accent1"/>
    </w:rPr>
  </w:style>
  <w:style w:type="character" w:customStyle="1" w:styleId="OndertitelChar">
    <w:name w:val="Ondertitel Char"/>
    <w:basedOn w:val="Standaardalinea-lettertype"/>
    <w:uiPriority w:val="11"/>
    <w:rsid w:val="00B110D1"/>
    <w:rPr>
      <w:rFonts w:asciiTheme="majorHAnsi" w:eastAsiaTheme="majorEastAsia" w:hAnsiTheme="majorHAnsi" w:cstheme="majorBidi"/>
      <w:i/>
      <w:iCs/>
      <w:color w:val="4F81BD" w:themeColor="accent1"/>
      <w:spacing w:val="15"/>
      <w:sz w:val="24"/>
      <w:szCs w:val="24"/>
    </w:rPr>
  </w:style>
  <w:style w:type="character" w:customStyle="1" w:styleId="TitelChar">
    <w:name w:val="Titel Char"/>
    <w:basedOn w:val="Standaardalinea-lettertype"/>
    <w:uiPriority w:val="10"/>
    <w:rsid w:val="00B110D1"/>
    <w:rPr>
      <w:rFonts w:asciiTheme="majorHAnsi" w:eastAsiaTheme="majorEastAsia" w:hAnsiTheme="majorHAnsi" w:cstheme="majorBidi"/>
      <w:color w:val="17365D" w:themeColor="text2" w:themeShade="BF"/>
      <w:spacing w:val="5"/>
      <w:kern w:val="28"/>
      <w:sz w:val="52"/>
      <w:szCs w:val="52"/>
    </w:rPr>
  </w:style>
  <w:style w:type="character" w:customStyle="1" w:styleId="KoptekstChar1">
    <w:name w:val="Koptekst Char1"/>
    <w:basedOn w:val="Standaardalinea-lettertype"/>
    <w:rsid w:val="00B110D1"/>
    <w:rPr>
      <w:rFonts w:ascii="Verdana" w:eastAsia="Times New Roman" w:hAnsi="Verdana" w:cs="Times New Roman"/>
      <w:sz w:val="18"/>
      <w:szCs w:val="24"/>
      <w:lang w:val="nl-NL" w:eastAsia="nl-NL"/>
    </w:rPr>
  </w:style>
  <w:style w:type="character" w:customStyle="1" w:styleId="Kop1Char1">
    <w:name w:val="Kop 1 Char1"/>
    <w:basedOn w:val="Standaardalinea-lettertype"/>
    <w:rsid w:val="00B110D1"/>
    <w:rPr>
      <w:rFonts w:ascii="Verdana" w:eastAsia="Times New Roman" w:hAnsi="Verdana" w:cs="Arial"/>
      <w:b/>
      <w:bCs/>
      <w:kern w:val="32"/>
      <w:sz w:val="32"/>
      <w:szCs w:val="32"/>
      <w:lang w:val="nl-NL" w:eastAsia="nl-NL"/>
    </w:rPr>
  </w:style>
  <w:style w:type="character" w:customStyle="1" w:styleId="Kop2Char1">
    <w:name w:val="Kop 2 Char1"/>
    <w:basedOn w:val="Standaardalinea-lettertype"/>
    <w:rsid w:val="00B110D1"/>
    <w:rPr>
      <w:rFonts w:ascii="Verdana" w:eastAsia="Times New Roman" w:hAnsi="Verdana" w:cs="Arial"/>
      <w:b/>
      <w:bCs/>
      <w:i/>
      <w:iCs/>
      <w:sz w:val="28"/>
      <w:szCs w:val="28"/>
      <w:lang w:val="nl-NL" w:eastAsia="nl-NL"/>
    </w:rPr>
  </w:style>
  <w:style w:type="character" w:customStyle="1" w:styleId="Kop3Char1">
    <w:name w:val="Kop 3 Char1"/>
    <w:basedOn w:val="Standaardalinea-lettertype"/>
    <w:rsid w:val="00B110D1"/>
    <w:rPr>
      <w:rFonts w:ascii="Verdana" w:eastAsia="Times New Roman" w:hAnsi="Verdana" w:cs="Arial"/>
      <w:b/>
      <w:bCs/>
      <w:sz w:val="26"/>
      <w:szCs w:val="26"/>
      <w:lang w:val="nl-NL" w:eastAsia="nl-NL"/>
    </w:rPr>
  </w:style>
  <w:style w:type="character" w:customStyle="1" w:styleId="VoettekstChar1">
    <w:name w:val="Voettekst Char1"/>
    <w:basedOn w:val="Standaardalinea-lettertype"/>
    <w:rsid w:val="00B110D1"/>
    <w:rPr>
      <w:rFonts w:ascii="Verdana" w:eastAsia="Times New Roman" w:hAnsi="Verdana" w:cs="Times New Roman"/>
      <w:sz w:val="18"/>
      <w:szCs w:val="24"/>
      <w:lang w:val="nl-NL" w:eastAsia="nl-NL"/>
    </w:rPr>
  </w:style>
  <w:style w:type="character" w:customStyle="1" w:styleId="TekstopmerkingChar">
    <w:name w:val="Tekst opmerking Char"/>
    <w:basedOn w:val="Standaardalinea-lettertype"/>
    <w:rsid w:val="00B110D1"/>
    <w:rPr>
      <w:rFonts w:ascii="Verdana" w:hAnsi="Verdana"/>
      <w:lang w:val="nl-NL" w:eastAsia="nl-NL"/>
    </w:rPr>
  </w:style>
  <w:style w:type="character" w:customStyle="1" w:styleId="OnderwerpvanopmerkingChar">
    <w:name w:val="Onderwerp van opmerking Char"/>
    <w:basedOn w:val="TekstopmerkingChar"/>
    <w:semiHidden/>
    <w:rsid w:val="00B110D1"/>
    <w:rPr>
      <w:rFonts w:ascii="Verdana" w:hAnsi="Verdana"/>
      <w:b/>
      <w:bCs/>
      <w:lang w:val="nl-NL" w:eastAsia="nl-NL"/>
    </w:rPr>
  </w:style>
  <w:style w:type="character" w:customStyle="1" w:styleId="KoptekstChar2">
    <w:name w:val="Koptekst Char2"/>
    <w:basedOn w:val="Standaardalinea-lettertype"/>
    <w:rsid w:val="00B110D1"/>
    <w:rPr>
      <w:rFonts w:ascii="Verdana" w:hAnsi="Verdana"/>
      <w:sz w:val="18"/>
      <w:szCs w:val="24"/>
      <w:lang w:val="nl-NL" w:eastAsia="nl-NL"/>
    </w:rPr>
  </w:style>
  <w:style w:type="character" w:customStyle="1" w:styleId="VoettekstChar2">
    <w:name w:val="Voettekst Char2"/>
    <w:basedOn w:val="Standaardalinea-lettertype"/>
    <w:rsid w:val="00B110D1"/>
    <w:rPr>
      <w:rFonts w:ascii="Verdana" w:hAnsi="Verdana"/>
      <w:sz w:val="18"/>
      <w:szCs w:val="24"/>
      <w:lang w:val="nl-NL" w:eastAsia="nl-NL"/>
    </w:rPr>
  </w:style>
  <w:style w:type="paragraph" w:styleId="Koptekst">
    <w:name w:val="header"/>
    <w:basedOn w:val="Standaard"/>
    <w:link w:val="KoptekstChar3"/>
    <w:unhideWhenUsed/>
    <w:rsid w:val="00992EF9"/>
    <w:pPr>
      <w:tabs>
        <w:tab w:val="center" w:pos="4536"/>
        <w:tab w:val="right" w:pos="9072"/>
      </w:tabs>
      <w:spacing w:line="240" w:lineRule="auto"/>
    </w:pPr>
  </w:style>
  <w:style w:type="character" w:customStyle="1" w:styleId="KoptekstChar3">
    <w:name w:val="Koptekst Char3"/>
    <w:basedOn w:val="Standaardalinea-lettertype"/>
    <w:link w:val="Koptekst"/>
    <w:semiHidden/>
    <w:rsid w:val="00992EF9"/>
    <w:rPr>
      <w:rFonts w:ascii="Verdana" w:hAnsi="Verdana"/>
      <w:sz w:val="18"/>
      <w:szCs w:val="24"/>
      <w:lang w:val="nl-NL" w:eastAsia="nl-NL"/>
    </w:rPr>
  </w:style>
  <w:style w:type="paragraph" w:styleId="Voettekst">
    <w:name w:val="footer"/>
    <w:basedOn w:val="Standaard"/>
    <w:link w:val="VoettekstChar3"/>
    <w:unhideWhenUsed/>
    <w:rsid w:val="00992EF9"/>
    <w:pPr>
      <w:tabs>
        <w:tab w:val="center" w:pos="4536"/>
        <w:tab w:val="right" w:pos="9072"/>
      </w:tabs>
      <w:spacing w:line="240" w:lineRule="auto"/>
    </w:pPr>
  </w:style>
  <w:style w:type="character" w:customStyle="1" w:styleId="VoettekstChar3">
    <w:name w:val="Voettekst Char3"/>
    <w:basedOn w:val="Standaardalinea-lettertype"/>
    <w:link w:val="Voettekst"/>
    <w:semiHidden/>
    <w:rsid w:val="00992EF9"/>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roeiennaarmorgen.nl/documenten/2026/06/26/kringloopwijzi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3</ap:Pages>
  <ap:Words>1054</ap:Words>
  <ap:Characters>5799</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2026-08-28T13:40:00.0000000Z</dcterms:created>
  <dcterms:modified xsi:type="dcterms:W3CDTF">2026-08-28T13:40:00.0000000Z</dcterms:modified>
  <dc:description>------------------------</dc:description>
  <version/>
  <category/>
</coreProperties>
</file>