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194" w:rsidP="00271A3F" w:rsidRDefault="00271A3F" w14:paraId="34541086" w14:textId="6AE6C8A0">
      <w:pPr>
        <w:pStyle w:val="WitregelW1bodytekst"/>
      </w:pPr>
      <w:bookmarkStart w:name="_GoBack" w:id="0"/>
      <w:bookmarkEnd w:id="0"/>
      <w:r>
        <w:t>I</w:t>
      </w:r>
      <w:r w:rsidR="00F93FB8">
        <w:t xml:space="preserve">n </w:t>
      </w:r>
      <w:r>
        <w:t>het</w:t>
      </w:r>
      <w:r w:rsidR="00F93FB8">
        <w:t xml:space="preserve"> verzoek</w:t>
      </w:r>
      <w:r>
        <w:t xml:space="preserve"> van 11 juni</w:t>
      </w:r>
      <w:r w:rsidR="00E2729B">
        <w:rPr>
          <w:rStyle w:val="FootnoteReference"/>
        </w:rPr>
        <w:footnoteReference w:id="1"/>
      </w:r>
      <w:r w:rsidR="00F93FB8">
        <w:t xml:space="preserve"> </w:t>
      </w:r>
      <w:r w:rsidR="006B0701">
        <w:t xml:space="preserve">vraagt </w:t>
      </w:r>
      <w:r w:rsidR="003022DB">
        <w:t>d</w:t>
      </w:r>
      <w:r w:rsidRPr="003022DB" w:rsidR="003022DB">
        <w:t>e Kamer te informeren welke bewindspersonen verantwoordelijk zijn voor de verschillende deelaspecten binnen het dossier afvalwerking, meer specifiek binnen het dossier van Selibon.</w:t>
      </w:r>
      <w:r w:rsidR="00275194">
        <w:t xml:space="preserve"> Mede namens de minister van Klimaat en Groene Groei geef ik met deze brief invulling aan dit verzoek. </w:t>
      </w:r>
    </w:p>
    <w:p w:rsidR="00275194" w:rsidP="00271A3F" w:rsidRDefault="00275194" w14:paraId="6DD75606" w14:textId="77777777">
      <w:pPr>
        <w:pStyle w:val="WitregelW1bodytekst"/>
      </w:pPr>
    </w:p>
    <w:p w:rsidR="00271A3F" w:rsidP="00271A3F" w:rsidRDefault="00271A3F" w14:paraId="7DDEAE7A" w14:textId="00EDD484">
      <w:pPr>
        <w:pStyle w:val="WitregelW1bodytekst"/>
      </w:pPr>
      <w:r>
        <w:t>Inmiddels is op 18 juni een brief</w:t>
      </w:r>
      <w:r w:rsidR="00E2729B">
        <w:rPr>
          <w:rStyle w:val="FootnoteReference"/>
        </w:rPr>
        <w:footnoteReference w:id="2"/>
      </w:r>
      <w:r>
        <w:t xml:space="preserve"> aan de </w:t>
      </w:r>
      <w:r w:rsidR="00953CF4">
        <w:t>K</w:t>
      </w:r>
      <w:r>
        <w:t>amer verzonden</w:t>
      </w:r>
      <w:r w:rsidR="00E2729B">
        <w:t>. Daarin</w:t>
      </w:r>
      <w:r w:rsidRPr="00E20BEF" w:rsidR="00E20BEF">
        <w:t xml:space="preserve"> </w:t>
      </w:r>
      <w:r>
        <w:t>is aangegeven dat</w:t>
      </w:r>
      <w:r w:rsidRPr="00271A3F">
        <w:t xml:space="preserve"> </w:t>
      </w:r>
      <w:r>
        <w:t>de minister van KGG integraal verantwoordelijk is voor het beleidsterrein circulaire economie. Dit omvat de aanpak van de beleidsvorming en uitvoering gericht op het versnellen van circulariteit in productgroepen en ketens, waaronder productbeleid, ketensturing en het circulaire materialen- en afvalbeleid als onderdeel van die ketenaanpak. De verantwoordelijkheid voor de bescherming van de leefomgeving blijft berusten bij de staatssecretaris van IenW. Dit betreft de randvoorwaarden en normen op het terrein van de leefomgeving, waaronder de verantwoordelijkheden op het gebied van stoffenbeleid en de normen en randvoorwaarden voor luchtkwaliteit, water- en bodemkwaliteit. De staatssecretaris van IenW is tevens kadersteller op het terrein van afval. Dit betreft de randvoorwaarden waaronder afval wordt verwerkt, toegepast en verplaatst, binnen de geldende milieukaders. Deze verantwoordelijkheden bepalen mede onder welke voorwaarden circulaire toepassingen verantwoord kunnen plaatsvinden.</w:t>
      </w:r>
    </w:p>
    <w:p w:rsidR="00271A3F" w:rsidP="00271A3F" w:rsidRDefault="00271A3F" w14:paraId="11751775" w14:textId="77777777">
      <w:pPr>
        <w:pStyle w:val="WitregelW1bodytekst"/>
      </w:pPr>
    </w:p>
    <w:p w:rsidR="00271A3F" w:rsidP="00271A3F" w:rsidRDefault="00E2729B" w14:paraId="1A6DF20F" w14:textId="290AB6C9">
      <w:pPr>
        <w:pStyle w:val="WitregelW1bodytekst"/>
      </w:pPr>
      <w:r>
        <w:t>In de brief is ook aangegeven dat h</w:t>
      </w:r>
      <w:r w:rsidRPr="00E20BEF" w:rsidR="00E20BEF">
        <w:t>et primaat op genoemde dossiers in de tijd</w:t>
      </w:r>
      <w:r>
        <w:t xml:space="preserve"> kan</w:t>
      </w:r>
      <w:r w:rsidRPr="00E20BEF" w:rsidR="00E20BEF">
        <w:t xml:space="preserve"> verschuiven, omdat het afhankelijk is van waar op een bepaald moment het zwaartepunt van de problematiek ligt. </w:t>
      </w:r>
      <w:r w:rsidRPr="00271A3F" w:rsidR="00271A3F">
        <w:t>Zo vormt bijvoorbeeld de vuilstortplaats Selibon Lagun op Bonaire op dit moment primair een milieu- en gezondheidsprobleem, maar biedt het CE-instrumentarium later mogelijk oplossingen voor de toekomst.</w:t>
      </w:r>
      <w:r w:rsidR="00271A3F">
        <w:t xml:space="preserve"> </w:t>
      </w:r>
      <w:r w:rsidR="00F109BD">
        <w:t xml:space="preserve"> </w:t>
      </w:r>
    </w:p>
    <w:p w:rsidR="00271A3F" w:rsidP="00271A3F" w:rsidRDefault="00271A3F" w14:paraId="40463391" w14:textId="77777777">
      <w:pPr>
        <w:pStyle w:val="WitregelW1bodytekst"/>
      </w:pPr>
    </w:p>
    <w:p w:rsidR="00E20BEF" w:rsidP="00275194" w:rsidRDefault="00E20BEF" w14:paraId="49980857" w14:textId="010CD71E">
      <w:pPr>
        <w:pStyle w:val="WitregelW1bodytekst"/>
      </w:pPr>
      <w:r w:rsidRPr="00E20BEF">
        <w:t xml:space="preserve">Daarnaast is </w:t>
      </w:r>
      <w:r w:rsidR="00271A3F">
        <w:t xml:space="preserve">de </w:t>
      </w:r>
      <w:r w:rsidRPr="00E20BEF">
        <w:t>staatssecretaris van Binnenlandse Zaken en Koninkrijksrelaties, vanuit het coördinerend departement, primair verantwoordelijk voor het versterken van de uitvoeringskracht en bestuurskracht in Caribisch Nederland.</w:t>
      </w:r>
    </w:p>
    <w:p w:rsidR="006B0701" w:rsidP="006B0701" w:rsidRDefault="00E20BEF" w14:paraId="652966FE" w14:textId="2CF4E23D">
      <w:pPr>
        <w:pStyle w:val="Slotzin"/>
      </w:pPr>
      <w:r>
        <w:t>Hoogachtend,</w:t>
      </w:r>
    </w:p>
    <w:p w:rsidRPr="003022DB" w:rsidR="003022DB" w:rsidP="003022DB" w:rsidRDefault="003022DB" w14:paraId="01DA79E5" w14:textId="77777777"/>
    <w:p w:rsidR="00FD6EEA" w:rsidRDefault="00E20BEF" w14:paraId="2C2C8E37" w14:textId="77777777">
      <w:pPr>
        <w:pStyle w:val="OndertekeningArea1"/>
      </w:pPr>
      <w:r>
        <w:t>DE STAATSSECRETARIS VAN INFRASTRUCTUUR EN WATERSTAAT,</w:t>
      </w:r>
    </w:p>
    <w:p w:rsidR="00FD6EEA" w:rsidRDefault="00FD6EEA" w14:paraId="44589ADD" w14:textId="77777777"/>
    <w:p w:rsidR="00FD6EEA" w:rsidRDefault="00FD6EEA" w14:paraId="1639E3AF" w14:textId="77777777"/>
    <w:p w:rsidR="00FD6EEA" w:rsidRDefault="00FD6EEA" w14:paraId="45E06A6B" w14:textId="77777777"/>
    <w:p w:rsidR="00FD6EEA" w:rsidRDefault="00FD6EEA" w14:paraId="4D5F6D67" w14:textId="77777777"/>
    <w:p w:rsidR="00FD6EEA" w:rsidRDefault="00E20BEF" w14:paraId="60F4DCC9" w14:textId="77777777">
      <w:r>
        <w:t>Annet Bertram</w:t>
      </w:r>
    </w:p>
    <w:sectPr w:rsidR="00FD6EE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D483E" w14:textId="77777777" w:rsidR="008545C5" w:rsidRDefault="008545C5">
      <w:pPr>
        <w:spacing w:line="240" w:lineRule="auto"/>
      </w:pPr>
      <w:r>
        <w:separator/>
      </w:r>
    </w:p>
  </w:endnote>
  <w:endnote w:type="continuationSeparator" w:id="0">
    <w:p w14:paraId="7DBAEF81" w14:textId="77777777" w:rsidR="008545C5" w:rsidRDefault="008545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F6532" w14:textId="77777777" w:rsidR="00271A3F" w:rsidRDefault="00271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CD443" w14:textId="77777777" w:rsidR="00271A3F" w:rsidRDefault="00271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6A0A" w14:textId="77777777" w:rsidR="00271A3F" w:rsidRDefault="00271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94EB0" w14:textId="77777777" w:rsidR="008545C5" w:rsidRDefault="008545C5">
      <w:pPr>
        <w:spacing w:line="240" w:lineRule="auto"/>
      </w:pPr>
      <w:r>
        <w:separator/>
      </w:r>
    </w:p>
  </w:footnote>
  <w:footnote w:type="continuationSeparator" w:id="0">
    <w:p w14:paraId="73B51357" w14:textId="77777777" w:rsidR="008545C5" w:rsidRDefault="008545C5">
      <w:pPr>
        <w:spacing w:line="240" w:lineRule="auto"/>
      </w:pPr>
      <w:r>
        <w:continuationSeparator/>
      </w:r>
    </w:p>
  </w:footnote>
  <w:footnote w:id="1">
    <w:p w14:paraId="0DD99761" w14:textId="65F85CAE" w:rsidR="00E2729B" w:rsidRDefault="00E2729B">
      <w:pPr>
        <w:pStyle w:val="FootnoteText"/>
      </w:pPr>
      <w:r w:rsidRPr="00275194">
        <w:rPr>
          <w:rStyle w:val="FootnoteReference"/>
          <w:sz w:val="16"/>
          <w:szCs w:val="16"/>
        </w:rPr>
        <w:footnoteRef/>
      </w:r>
      <w:r w:rsidRPr="00275194">
        <w:rPr>
          <w:sz w:val="16"/>
          <w:szCs w:val="16"/>
        </w:rPr>
        <w:t xml:space="preserve"> kenmerk 22343-452/2026D28941</w:t>
      </w:r>
    </w:p>
  </w:footnote>
  <w:footnote w:id="2">
    <w:p w14:paraId="6A162981" w14:textId="4E7AC5FD" w:rsidR="00E2729B" w:rsidRDefault="00E2729B">
      <w:pPr>
        <w:pStyle w:val="FootnoteText"/>
      </w:pPr>
      <w:r w:rsidRPr="00275194">
        <w:rPr>
          <w:rStyle w:val="FootnoteReference"/>
          <w:sz w:val="16"/>
          <w:szCs w:val="16"/>
        </w:rPr>
        <w:footnoteRef/>
      </w:r>
      <w:r w:rsidRPr="00275194">
        <w:rPr>
          <w:sz w:val="16"/>
          <w:szCs w:val="16"/>
        </w:rPr>
        <w:t xml:space="preserve"> kenmerk 32852-404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98921" w14:textId="77777777" w:rsidR="00271A3F" w:rsidRDefault="00271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D2D9" w14:textId="77777777" w:rsidR="00FD6EEA" w:rsidRDefault="00E20BEF">
    <w:r>
      <w:rPr>
        <w:noProof/>
        <w:lang w:val="en-GB" w:eastAsia="en-GB"/>
      </w:rPr>
      <mc:AlternateContent>
        <mc:Choice Requires="wps">
          <w:drawing>
            <wp:anchor distT="0" distB="0" distL="0" distR="0" simplePos="0" relativeHeight="251651584" behindDoc="0" locked="1" layoutInCell="1" allowOverlap="1" wp14:anchorId="4FD4E006" wp14:editId="34A32DCE">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46C04D5F" w14:textId="77777777" w:rsidR="00FD6EEA" w:rsidRDefault="00E20BEF">
                          <w:pPr>
                            <w:pStyle w:val="AfzendgegevensKop0"/>
                          </w:pPr>
                          <w:r>
                            <w:t>Ministerie van Infrastructuur en Waterstaat</w:t>
                          </w:r>
                        </w:p>
                        <w:p w14:paraId="7DCC1BD9" w14:textId="77777777" w:rsidR="00542CDE" w:rsidRDefault="00542CDE" w:rsidP="00542CDE"/>
                        <w:p w14:paraId="4E16AFBE" w14:textId="77777777" w:rsidR="00542CDE" w:rsidRDefault="00542CDE" w:rsidP="00542CDE">
                          <w:pPr>
                            <w:pStyle w:val="Referentiegegevenskop"/>
                          </w:pPr>
                          <w:r>
                            <w:t>Ons Kenmerk</w:t>
                          </w:r>
                        </w:p>
                        <w:p w14:paraId="5760FD64" w14:textId="77777777" w:rsidR="00542CDE" w:rsidRPr="001643D3" w:rsidRDefault="00542CDE" w:rsidP="00542CDE">
                          <w:pPr>
                            <w:pStyle w:val="Referentiegegevenskop"/>
                            <w:rPr>
                              <w:b w:val="0"/>
                              <w:bCs/>
                            </w:rPr>
                          </w:pPr>
                          <w:r w:rsidRPr="001643D3">
                            <w:rPr>
                              <w:b w:val="0"/>
                              <w:bCs/>
                            </w:rPr>
                            <w:t>IENW/BSK-2026/1</w:t>
                          </w:r>
                          <w:r>
                            <w:rPr>
                              <w:b w:val="0"/>
                              <w:bCs/>
                            </w:rPr>
                            <w:t>68462</w:t>
                          </w:r>
                        </w:p>
                        <w:p w14:paraId="55663BF3" w14:textId="77777777" w:rsidR="00542CDE" w:rsidRPr="00542CDE" w:rsidRDefault="00542CDE" w:rsidP="00542CDE"/>
                      </w:txbxContent>
                    </wps:txbx>
                    <wps:bodyPr vert="horz" wrap="square" lIns="0" tIns="0" rIns="0" bIns="0" anchor="t" anchorCtr="0"/>
                  </wps:wsp>
                </a:graphicData>
              </a:graphic>
            </wp:anchor>
          </w:drawing>
        </mc:Choice>
        <mc:Fallback>
          <w:pict>
            <v:shapetype w14:anchorId="4FD4E00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46C04D5F" w14:textId="77777777" w:rsidR="00FD6EEA" w:rsidRDefault="00E20BEF">
                    <w:pPr>
                      <w:pStyle w:val="AfzendgegevensKop0"/>
                    </w:pPr>
                    <w:r>
                      <w:t>Ministerie van Infrastructuur en Waterstaat</w:t>
                    </w:r>
                  </w:p>
                  <w:p w14:paraId="7DCC1BD9" w14:textId="77777777" w:rsidR="00542CDE" w:rsidRDefault="00542CDE" w:rsidP="00542CDE"/>
                  <w:p w14:paraId="4E16AFBE" w14:textId="77777777" w:rsidR="00542CDE" w:rsidRDefault="00542CDE" w:rsidP="00542CDE">
                    <w:pPr>
                      <w:pStyle w:val="Referentiegegevenskop"/>
                    </w:pPr>
                    <w:r>
                      <w:t>Ons Kenmerk</w:t>
                    </w:r>
                  </w:p>
                  <w:p w14:paraId="5760FD64" w14:textId="77777777" w:rsidR="00542CDE" w:rsidRPr="001643D3" w:rsidRDefault="00542CDE" w:rsidP="00542CDE">
                    <w:pPr>
                      <w:pStyle w:val="Referentiegegevenskop"/>
                      <w:rPr>
                        <w:b w:val="0"/>
                        <w:bCs/>
                      </w:rPr>
                    </w:pPr>
                    <w:r w:rsidRPr="001643D3">
                      <w:rPr>
                        <w:b w:val="0"/>
                        <w:bCs/>
                      </w:rPr>
                      <w:t>IENW/BSK-2026/1</w:t>
                    </w:r>
                    <w:r>
                      <w:rPr>
                        <w:b w:val="0"/>
                        <w:bCs/>
                      </w:rPr>
                      <w:t>68462</w:t>
                    </w:r>
                  </w:p>
                  <w:p w14:paraId="55663BF3" w14:textId="77777777" w:rsidR="00542CDE" w:rsidRPr="00542CDE" w:rsidRDefault="00542CDE" w:rsidP="00542CDE"/>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732119B1" wp14:editId="57E37DAE">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3BFADB5" w14:textId="77777777" w:rsidR="00FD6EEA" w:rsidRDefault="00E20BEF">
                          <w:pPr>
                            <w:pStyle w:val="Referentiegegevens"/>
                          </w:pPr>
                          <w:r>
                            <w:t xml:space="preserve">Page </w:t>
                          </w:r>
                          <w:r>
                            <w:fldChar w:fldCharType="begin"/>
                          </w:r>
                          <w:r>
                            <w:instrText>PAGE</w:instrText>
                          </w:r>
                          <w:r>
                            <w:fldChar w:fldCharType="separate"/>
                          </w:r>
                          <w:r w:rsidR="00C52222">
                            <w:rPr>
                              <w:noProof/>
                            </w:rPr>
                            <w:t>1</w:t>
                          </w:r>
                          <w:r>
                            <w:fldChar w:fldCharType="end"/>
                          </w:r>
                          <w:r>
                            <w:t xml:space="preserve"> of </w:t>
                          </w:r>
                          <w:r>
                            <w:fldChar w:fldCharType="begin"/>
                          </w:r>
                          <w:r>
                            <w:instrText>NUMPAGES</w:instrText>
                          </w:r>
                          <w:r>
                            <w:fldChar w:fldCharType="separate"/>
                          </w:r>
                          <w:r w:rsidR="00C52222">
                            <w:rPr>
                              <w:noProof/>
                            </w:rPr>
                            <w:t>1</w:t>
                          </w:r>
                          <w:r>
                            <w:fldChar w:fldCharType="end"/>
                          </w:r>
                        </w:p>
                      </w:txbxContent>
                    </wps:txbx>
                    <wps:bodyPr vert="horz" wrap="square" lIns="0" tIns="0" rIns="0" bIns="0" anchor="t" anchorCtr="0"/>
                  </wps:wsp>
                </a:graphicData>
              </a:graphic>
            </wp:anchor>
          </w:drawing>
        </mc:Choice>
        <mc:Fallback>
          <w:pict>
            <v:shape w14:anchorId="732119B1"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3BFADB5" w14:textId="77777777" w:rsidR="00FD6EEA" w:rsidRDefault="00E20BEF">
                    <w:pPr>
                      <w:pStyle w:val="Referentiegegevens"/>
                    </w:pPr>
                    <w:r>
                      <w:t xml:space="preserve">Page </w:t>
                    </w:r>
                    <w:r>
                      <w:fldChar w:fldCharType="begin"/>
                    </w:r>
                    <w:r>
                      <w:instrText>PAGE</w:instrText>
                    </w:r>
                    <w:r>
                      <w:fldChar w:fldCharType="separate"/>
                    </w:r>
                    <w:r w:rsidR="00C52222">
                      <w:rPr>
                        <w:noProof/>
                      </w:rPr>
                      <w:t>1</w:t>
                    </w:r>
                    <w:r>
                      <w:fldChar w:fldCharType="end"/>
                    </w:r>
                    <w:r>
                      <w:t xml:space="preserve"> of </w:t>
                    </w:r>
                    <w:r>
                      <w:fldChar w:fldCharType="begin"/>
                    </w:r>
                    <w:r>
                      <w:instrText>NUMPAGES</w:instrText>
                    </w:r>
                    <w:r>
                      <w:fldChar w:fldCharType="separate"/>
                    </w:r>
                    <w:r w:rsidR="00C5222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4D596915" wp14:editId="7A21218B">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2A27740" w14:textId="77777777" w:rsidR="009C5C7F" w:rsidRDefault="009C5C7F"/>
                      </w:txbxContent>
                    </wps:txbx>
                    <wps:bodyPr vert="horz" wrap="square" lIns="0" tIns="0" rIns="0" bIns="0" anchor="t" anchorCtr="0"/>
                  </wps:wsp>
                </a:graphicData>
              </a:graphic>
            </wp:anchor>
          </w:drawing>
        </mc:Choice>
        <mc:Fallback>
          <w:pict>
            <v:shape w14:anchorId="4D596915"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2A27740" w14:textId="77777777" w:rsidR="009C5C7F" w:rsidRDefault="009C5C7F"/>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6410C64F" wp14:editId="7294A56E">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85B66FE" w14:textId="77777777" w:rsidR="009C5C7F" w:rsidRDefault="009C5C7F"/>
                      </w:txbxContent>
                    </wps:txbx>
                    <wps:bodyPr vert="horz" wrap="square" lIns="0" tIns="0" rIns="0" bIns="0" anchor="t" anchorCtr="0"/>
                  </wps:wsp>
                </a:graphicData>
              </a:graphic>
            </wp:anchor>
          </w:drawing>
        </mc:Choice>
        <mc:Fallback>
          <w:pict>
            <v:shape w14:anchorId="6410C64F"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85B66FE" w14:textId="77777777" w:rsidR="009C5C7F" w:rsidRDefault="009C5C7F"/>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5CFE1" w14:textId="77777777" w:rsidR="00FD6EEA" w:rsidRDefault="00E20BEF">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4B9B59E8" wp14:editId="21D4F752">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2E6B99F" w14:textId="77777777" w:rsidR="009C5C7F" w:rsidRDefault="009C5C7F"/>
                      </w:txbxContent>
                    </wps:txbx>
                    <wps:bodyPr vert="horz" wrap="square" lIns="0" tIns="0" rIns="0" bIns="0" anchor="t" anchorCtr="0"/>
                  </wps:wsp>
                </a:graphicData>
              </a:graphic>
            </wp:anchor>
          </w:drawing>
        </mc:Choice>
        <mc:Fallback>
          <w:pict>
            <v:shapetype w14:anchorId="4B9B59E8"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2E6B99F" w14:textId="77777777" w:rsidR="009C5C7F" w:rsidRDefault="009C5C7F"/>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0220B6B2" wp14:editId="3C0D7D17">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B153FD2" w14:textId="686541DF" w:rsidR="00FD6EEA" w:rsidRDefault="00E20BEF">
                          <w:pPr>
                            <w:pStyle w:val="Referentiegegevens"/>
                          </w:pPr>
                          <w:r>
                            <w:t xml:space="preserve">Page </w:t>
                          </w:r>
                          <w:r>
                            <w:fldChar w:fldCharType="begin"/>
                          </w:r>
                          <w:r>
                            <w:instrText>PAGE</w:instrText>
                          </w:r>
                          <w:r>
                            <w:fldChar w:fldCharType="separate"/>
                          </w:r>
                          <w:r w:rsidR="000A3C84">
                            <w:rPr>
                              <w:noProof/>
                            </w:rPr>
                            <w:t>1</w:t>
                          </w:r>
                          <w:r>
                            <w:fldChar w:fldCharType="end"/>
                          </w:r>
                          <w:r>
                            <w:t xml:space="preserve"> of </w:t>
                          </w:r>
                          <w:r>
                            <w:fldChar w:fldCharType="begin"/>
                          </w:r>
                          <w:r>
                            <w:instrText>NUMPAGES</w:instrText>
                          </w:r>
                          <w:r>
                            <w:fldChar w:fldCharType="separate"/>
                          </w:r>
                          <w:r w:rsidR="000A3C84">
                            <w:rPr>
                              <w:noProof/>
                            </w:rPr>
                            <w:t>1</w:t>
                          </w:r>
                          <w:r>
                            <w:fldChar w:fldCharType="end"/>
                          </w:r>
                        </w:p>
                      </w:txbxContent>
                    </wps:txbx>
                    <wps:bodyPr vert="horz" wrap="square" lIns="0" tIns="0" rIns="0" bIns="0" anchor="t" anchorCtr="0"/>
                  </wps:wsp>
                </a:graphicData>
              </a:graphic>
            </wp:anchor>
          </w:drawing>
        </mc:Choice>
        <mc:Fallback>
          <w:pict>
            <v:shape w14:anchorId="0220B6B2"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B153FD2" w14:textId="686541DF" w:rsidR="00FD6EEA" w:rsidRDefault="00E20BEF">
                    <w:pPr>
                      <w:pStyle w:val="Referentiegegevens"/>
                    </w:pPr>
                    <w:r>
                      <w:t xml:space="preserve">Page </w:t>
                    </w:r>
                    <w:r>
                      <w:fldChar w:fldCharType="begin"/>
                    </w:r>
                    <w:r>
                      <w:instrText>PAGE</w:instrText>
                    </w:r>
                    <w:r>
                      <w:fldChar w:fldCharType="separate"/>
                    </w:r>
                    <w:r w:rsidR="000A3C84">
                      <w:rPr>
                        <w:noProof/>
                      </w:rPr>
                      <w:t>1</w:t>
                    </w:r>
                    <w:r>
                      <w:fldChar w:fldCharType="end"/>
                    </w:r>
                    <w:r>
                      <w:t xml:space="preserve"> of </w:t>
                    </w:r>
                    <w:r>
                      <w:fldChar w:fldCharType="begin"/>
                    </w:r>
                    <w:r>
                      <w:instrText>NUMPAGES</w:instrText>
                    </w:r>
                    <w:r>
                      <w:fldChar w:fldCharType="separate"/>
                    </w:r>
                    <w:r w:rsidR="000A3C84">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C84BE8F" wp14:editId="3B8F77AC">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104F61F" w14:textId="77777777" w:rsidR="00FD6EEA" w:rsidRDefault="00E20BEF">
                          <w:pPr>
                            <w:pStyle w:val="AfzendgegevensKop0"/>
                          </w:pPr>
                          <w:r>
                            <w:t>Ministerie van Infrastructuur en Waterstaat</w:t>
                          </w:r>
                        </w:p>
                        <w:p w14:paraId="0662C98C" w14:textId="77777777" w:rsidR="00FD6EEA" w:rsidRDefault="00FD6EEA">
                          <w:pPr>
                            <w:pStyle w:val="WitregelW1"/>
                          </w:pPr>
                        </w:p>
                        <w:p w14:paraId="16DAC1E0" w14:textId="77777777" w:rsidR="00FD6EEA" w:rsidRDefault="00E20BEF">
                          <w:pPr>
                            <w:pStyle w:val="Afzendgegevens"/>
                          </w:pPr>
                          <w:r>
                            <w:t>Rijnstraat 8</w:t>
                          </w:r>
                        </w:p>
                        <w:p w14:paraId="614C62D3" w14:textId="36F92448" w:rsidR="00FD6EEA" w:rsidRPr="00C52222" w:rsidRDefault="00E20BEF">
                          <w:pPr>
                            <w:pStyle w:val="Afzendgegevens"/>
                            <w:rPr>
                              <w:lang w:val="de-DE"/>
                            </w:rPr>
                          </w:pPr>
                          <w:r w:rsidRPr="00C52222">
                            <w:rPr>
                              <w:lang w:val="de-DE"/>
                            </w:rPr>
                            <w:t xml:space="preserve">2515 </w:t>
                          </w:r>
                          <w:r w:rsidR="001643D3" w:rsidRPr="00C52222">
                            <w:rPr>
                              <w:lang w:val="de-DE"/>
                            </w:rPr>
                            <w:t>XP Den</w:t>
                          </w:r>
                          <w:r w:rsidRPr="00C52222">
                            <w:rPr>
                              <w:lang w:val="de-DE"/>
                            </w:rPr>
                            <w:t xml:space="preserve"> Haag</w:t>
                          </w:r>
                        </w:p>
                        <w:p w14:paraId="4A781830" w14:textId="77777777" w:rsidR="00FD6EEA" w:rsidRPr="00C52222" w:rsidRDefault="00E20BEF">
                          <w:pPr>
                            <w:pStyle w:val="Afzendgegevens"/>
                            <w:rPr>
                              <w:lang w:val="de-DE"/>
                            </w:rPr>
                          </w:pPr>
                          <w:r w:rsidRPr="00C52222">
                            <w:rPr>
                              <w:lang w:val="de-DE"/>
                            </w:rPr>
                            <w:t>Postbus 20901</w:t>
                          </w:r>
                        </w:p>
                        <w:p w14:paraId="7C44B39D" w14:textId="77777777" w:rsidR="00FD6EEA" w:rsidRPr="00C52222" w:rsidRDefault="00E20BEF">
                          <w:pPr>
                            <w:pStyle w:val="Afzendgegevens"/>
                            <w:rPr>
                              <w:lang w:val="de-DE"/>
                            </w:rPr>
                          </w:pPr>
                          <w:r w:rsidRPr="00C52222">
                            <w:rPr>
                              <w:lang w:val="de-DE"/>
                            </w:rPr>
                            <w:t>2500 EX Den Haag</w:t>
                          </w:r>
                        </w:p>
                        <w:p w14:paraId="72AB877E" w14:textId="77777777" w:rsidR="00FD6EEA" w:rsidRPr="00C52222" w:rsidRDefault="00FD6EEA">
                          <w:pPr>
                            <w:pStyle w:val="WitregelW1"/>
                            <w:rPr>
                              <w:lang w:val="de-DE"/>
                            </w:rPr>
                          </w:pPr>
                        </w:p>
                        <w:p w14:paraId="3979D78C" w14:textId="77777777" w:rsidR="00FD6EEA" w:rsidRPr="00C52222" w:rsidRDefault="00E20BEF">
                          <w:pPr>
                            <w:pStyle w:val="Afzendgegevens"/>
                            <w:rPr>
                              <w:lang w:val="de-DE"/>
                            </w:rPr>
                          </w:pPr>
                          <w:r w:rsidRPr="00C52222">
                            <w:rPr>
                              <w:lang w:val="de-DE"/>
                            </w:rPr>
                            <w:t>T   070-456 0000</w:t>
                          </w:r>
                        </w:p>
                        <w:p w14:paraId="124EE98F" w14:textId="77777777" w:rsidR="00FD6EEA" w:rsidRDefault="00E20BEF">
                          <w:pPr>
                            <w:pStyle w:val="Afzendgegevens"/>
                          </w:pPr>
                          <w:r>
                            <w:t>F   070-456 1111</w:t>
                          </w:r>
                        </w:p>
                        <w:p w14:paraId="7862C24D" w14:textId="77777777" w:rsidR="00FD6EEA" w:rsidRDefault="00FD6EEA">
                          <w:pPr>
                            <w:pStyle w:val="WitregelW2"/>
                          </w:pPr>
                        </w:p>
                        <w:p w14:paraId="733653BD" w14:textId="67EC6780" w:rsidR="001643D3" w:rsidRDefault="00542CDE">
                          <w:pPr>
                            <w:pStyle w:val="Referentiegegevenskop"/>
                          </w:pPr>
                          <w:r>
                            <w:t xml:space="preserve">Ons </w:t>
                          </w:r>
                          <w:r w:rsidR="001643D3">
                            <w:t>Kenmerk</w:t>
                          </w:r>
                        </w:p>
                        <w:p w14:paraId="17BE36E2" w14:textId="48941AFB" w:rsidR="001643D3" w:rsidRPr="001643D3" w:rsidRDefault="001643D3">
                          <w:pPr>
                            <w:pStyle w:val="Referentiegegevenskop"/>
                            <w:rPr>
                              <w:b w:val="0"/>
                              <w:bCs/>
                            </w:rPr>
                          </w:pPr>
                          <w:r w:rsidRPr="001643D3">
                            <w:rPr>
                              <w:b w:val="0"/>
                              <w:bCs/>
                            </w:rPr>
                            <w:t>IENW/BSK-2026/1</w:t>
                          </w:r>
                          <w:r w:rsidR="00542CDE">
                            <w:rPr>
                              <w:b w:val="0"/>
                              <w:bCs/>
                            </w:rPr>
                            <w:t>68462</w:t>
                          </w:r>
                        </w:p>
                        <w:p w14:paraId="40C172D3" w14:textId="77777777" w:rsidR="001643D3" w:rsidRDefault="001643D3">
                          <w:pPr>
                            <w:pStyle w:val="Referentiegegevenskop"/>
                          </w:pPr>
                        </w:p>
                        <w:p w14:paraId="7FC4FC61" w14:textId="774C2F59" w:rsidR="00FD6EEA" w:rsidRDefault="00E20BEF">
                          <w:pPr>
                            <w:pStyle w:val="Referentiegegevenskop"/>
                          </w:pPr>
                          <w:r>
                            <w:t>Bijlage(n)</w:t>
                          </w:r>
                        </w:p>
                        <w:p w14:paraId="4313118B" w14:textId="77777777" w:rsidR="00FD6EEA" w:rsidRDefault="00E20BEF">
                          <w:pPr>
                            <w:pStyle w:val="Referentiegegevens"/>
                          </w:pPr>
                          <w:r>
                            <w:t>1</w:t>
                          </w:r>
                        </w:p>
                      </w:txbxContent>
                    </wps:txbx>
                    <wps:bodyPr vert="horz" wrap="square" lIns="0" tIns="0" rIns="0" bIns="0" anchor="t" anchorCtr="0"/>
                  </wps:wsp>
                </a:graphicData>
              </a:graphic>
            </wp:anchor>
          </w:drawing>
        </mc:Choice>
        <mc:Fallback>
          <w:pict>
            <v:shape w14:anchorId="6C84BE8F"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104F61F" w14:textId="77777777" w:rsidR="00FD6EEA" w:rsidRDefault="00E20BEF">
                    <w:pPr>
                      <w:pStyle w:val="AfzendgegevensKop0"/>
                    </w:pPr>
                    <w:r>
                      <w:t>Ministerie van Infrastructuur en Waterstaat</w:t>
                    </w:r>
                  </w:p>
                  <w:p w14:paraId="0662C98C" w14:textId="77777777" w:rsidR="00FD6EEA" w:rsidRDefault="00FD6EEA">
                    <w:pPr>
                      <w:pStyle w:val="WitregelW1"/>
                    </w:pPr>
                  </w:p>
                  <w:p w14:paraId="16DAC1E0" w14:textId="77777777" w:rsidR="00FD6EEA" w:rsidRDefault="00E20BEF">
                    <w:pPr>
                      <w:pStyle w:val="Afzendgegevens"/>
                    </w:pPr>
                    <w:r>
                      <w:t>Rijnstraat 8</w:t>
                    </w:r>
                  </w:p>
                  <w:p w14:paraId="614C62D3" w14:textId="36F92448" w:rsidR="00FD6EEA" w:rsidRPr="00C52222" w:rsidRDefault="00E20BEF">
                    <w:pPr>
                      <w:pStyle w:val="Afzendgegevens"/>
                      <w:rPr>
                        <w:lang w:val="de-DE"/>
                      </w:rPr>
                    </w:pPr>
                    <w:r w:rsidRPr="00C52222">
                      <w:rPr>
                        <w:lang w:val="de-DE"/>
                      </w:rPr>
                      <w:t xml:space="preserve">2515 </w:t>
                    </w:r>
                    <w:r w:rsidR="001643D3" w:rsidRPr="00C52222">
                      <w:rPr>
                        <w:lang w:val="de-DE"/>
                      </w:rPr>
                      <w:t>XP Den</w:t>
                    </w:r>
                    <w:r w:rsidRPr="00C52222">
                      <w:rPr>
                        <w:lang w:val="de-DE"/>
                      </w:rPr>
                      <w:t xml:space="preserve"> Haag</w:t>
                    </w:r>
                  </w:p>
                  <w:p w14:paraId="4A781830" w14:textId="77777777" w:rsidR="00FD6EEA" w:rsidRPr="00C52222" w:rsidRDefault="00E20BEF">
                    <w:pPr>
                      <w:pStyle w:val="Afzendgegevens"/>
                      <w:rPr>
                        <w:lang w:val="de-DE"/>
                      </w:rPr>
                    </w:pPr>
                    <w:r w:rsidRPr="00C52222">
                      <w:rPr>
                        <w:lang w:val="de-DE"/>
                      </w:rPr>
                      <w:t>Postbus 20901</w:t>
                    </w:r>
                  </w:p>
                  <w:p w14:paraId="7C44B39D" w14:textId="77777777" w:rsidR="00FD6EEA" w:rsidRPr="00C52222" w:rsidRDefault="00E20BEF">
                    <w:pPr>
                      <w:pStyle w:val="Afzendgegevens"/>
                      <w:rPr>
                        <w:lang w:val="de-DE"/>
                      </w:rPr>
                    </w:pPr>
                    <w:r w:rsidRPr="00C52222">
                      <w:rPr>
                        <w:lang w:val="de-DE"/>
                      </w:rPr>
                      <w:t>2500 EX Den Haag</w:t>
                    </w:r>
                  </w:p>
                  <w:p w14:paraId="72AB877E" w14:textId="77777777" w:rsidR="00FD6EEA" w:rsidRPr="00C52222" w:rsidRDefault="00FD6EEA">
                    <w:pPr>
                      <w:pStyle w:val="WitregelW1"/>
                      <w:rPr>
                        <w:lang w:val="de-DE"/>
                      </w:rPr>
                    </w:pPr>
                  </w:p>
                  <w:p w14:paraId="3979D78C" w14:textId="77777777" w:rsidR="00FD6EEA" w:rsidRPr="00C52222" w:rsidRDefault="00E20BEF">
                    <w:pPr>
                      <w:pStyle w:val="Afzendgegevens"/>
                      <w:rPr>
                        <w:lang w:val="de-DE"/>
                      </w:rPr>
                    </w:pPr>
                    <w:r w:rsidRPr="00C52222">
                      <w:rPr>
                        <w:lang w:val="de-DE"/>
                      </w:rPr>
                      <w:t>T   070-456 0000</w:t>
                    </w:r>
                  </w:p>
                  <w:p w14:paraId="124EE98F" w14:textId="77777777" w:rsidR="00FD6EEA" w:rsidRDefault="00E20BEF">
                    <w:pPr>
                      <w:pStyle w:val="Afzendgegevens"/>
                    </w:pPr>
                    <w:r>
                      <w:t>F   070-456 1111</w:t>
                    </w:r>
                  </w:p>
                  <w:p w14:paraId="7862C24D" w14:textId="77777777" w:rsidR="00FD6EEA" w:rsidRDefault="00FD6EEA">
                    <w:pPr>
                      <w:pStyle w:val="WitregelW2"/>
                    </w:pPr>
                  </w:p>
                  <w:p w14:paraId="733653BD" w14:textId="67EC6780" w:rsidR="001643D3" w:rsidRDefault="00542CDE">
                    <w:pPr>
                      <w:pStyle w:val="Referentiegegevenskop"/>
                    </w:pPr>
                    <w:r>
                      <w:t xml:space="preserve">Ons </w:t>
                    </w:r>
                    <w:r w:rsidR="001643D3">
                      <w:t>Kenmerk</w:t>
                    </w:r>
                  </w:p>
                  <w:p w14:paraId="17BE36E2" w14:textId="48941AFB" w:rsidR="001643D3" w:rsidRPr="001643D3" w:rsidRDefault="001643D3">
                    <w:pPr>
                      <w:pStyle w:val="Referentiegegevenskop"/>
                      <w:rPr>
                        <w:b w:val="0"/>
                        <w:bCs/>
                      </w:rPr>
                    </w:pPr>
                    <w:r w:rsidRPr="001643D3">
                      <w:rPr>
                        <w:b w:val="0"/>
                        <w:bCs/>
                      </w:rPr>
                      <w:t>IENW/BSK-2026/1</w:t>
                    </w:r>
                    <w:r w:rsidR="00542CDE">
                      <w:rPr>
                        <w:b w:val="0"/>
                        <w:bCs/>
                      </w:rPr>
                      <w:t>68462</w:t>
                    </w:r>
                  </w:p>
                  <w:p w14:paraId="40C172D3" w14:textId="77777777" w:rsidR="001643D3" w:rsidRDefault="001643D3">
                    <w:pPr>
                      <w:pStyle w:val="Referentiegegevenskop"/>
                    </w:pPr>
                  </w:p>
                  <w:p w14:paraId="7FC4FC61" w14:textId="774C2F59" w:rsidR="00FD6EEA" w:rsidRDefault="00E20BEF">
                    <w:pPr>
                      <w:pStyle w:val="Referentiegegevenskop"/>
                    </w:pPr>
                    <w:r>
                      <w:t>Bijlage(n)</w:t>
                    </w:r>
                  </w:p>
                  <w:p w14:paraId="4313118B" w14:textId="77777777" w:rsidR="00FD6EEA" w:rsidRDefault="00E20BEF">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09EEE7EA" wp14:editId="2D43BB1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4A92D27" w14:textId="77777777" w:rsidR="00FD6EEA" w:rsidRDefault="00E20BEF">
                          <w:pPr>
                            <w:spacing w:line="240" w:lineRule="auto"/>
                          </w:pPr>
                          <w:r>
                            <w:rPr>
                              <w:noProof/>
                              <w:lang w:val="en-GB" w:eastAsia="en-GB"/>
                            </w:rPr>
                            <w:drawing>
                              <wp:inline distT="0" distB="0" distL="0" distR="0" wp14:anchorId="0B8CE939" wp14:editId="37DBE535">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EEE7EA"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4A92D27" w14:textId="77777777" w:rsidR="00FD6EEA" w:rsidRDefault="00E20BEF">
                    <w:pPr>
                      <w:spacing w:line="240" w:lineRule="auto"/>
                    </w:pPr>
                    <w:r>
                      <w:rPr>
                        <w:noProof/>
                        <w:lang w:val="en-GB" w:eastAsia="en-GB"/>
                      </w:rPr>
                      <w:drawing>
                        <wp:inline distT="0" distB="0" distL="0" distR="0" wp14:anchorId="0B8CE939" wp14:editId="37DBE535">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1A6D85AD" wp14:editId="76ADFE48">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C9D7F8" w14:textId="77777777" w:rsidR="00FD6EEA" w:rsidRDefault="00E20BEF">
                          <w:pPr>
                            <w:spacing w:line="240" w:lineRule="auto"/>
                          </w:pPr>
                          <w:r>
                            <w:rPr>
                              <w:noProof/>
                              <w:lang w:val="en-GB" w:eastAsia="en-GB"/>
                            </w:rPr>
                            <w:drawing>
                              <wp:inline distT="0" distB="0" distL="0" distR="0" wp14:anchorId="09F4F042" wp14:editId="14B1CAD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6D85AD"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9C9D7F8" w14:textId="77777777" w:rsidR="00FD6EEA" w:rsidRDefault="00E20BEF">
                    <w:pPr>
                      <w:spacing w:line="240" w:lineRule="auto"/>
                    </w:pPr>
                    <w:r>
                      <w:rPr>
                        <w:noProof/>
                        <w:lang w:val="en-GB" w:eastAsia="en-GB"/>
                      </w:rPr>
                      <w:drawing>
                        <wp:inline distT="0" distB="0" distL="0" distR="0" wp14:anchorId="09F4F042" wp14:editId="14B1CAD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0C011874" wp14:editId="2113DD34">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2002B28" w14:textId="77777777" w:rsidR="00FD6EEA" w:rsidRDefault="00E20BEF">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C011874"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2002B28" w14:textId="77777777" w:rsidR="00FD6EEA" w:rsidRDefault="00E20BEF">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219DD2C" wp14:editId="0546AD31">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29C97EE" w14:textId="77777777" w:rsidR="00FD6EEA" w:rsidRDefault="00E20BEF">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219DD2C"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29C97EE" w14:textId="77777777" w:rsidR="00FD6EEA" w:rsidRDefault="00E20BEF">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36ED9DE" wp14:editId="4EA8BB71">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D6EEA" w14:paraId="12B0709F" w14:textId="77777777">
                            <w:trPr>
                              <w:trHeight w:val="200"/>
                            </w:trPr>
                            <w:tc>
                              <w:tcPr>
                                <w:tcW w:w="1140" w:type="dxa"/>
                              </w:tcPr>
                              <w:p w14:paraId="2C571157" w14:textId="77777777" w:rsidR="00FD6EEA" w:rsidRDefault="00FD6EEA"/>
                            </w:tc>
                            <w:tc>
                              <w:tcPr>
                                <w:tcW w:w="5400" w:type="dxa"/>
                              </w:tcPr>
                              <w:p w14:paraId="23411431" w14:textId="77777777" w:rsidR="00FD6EEA" w:rsidRDefault="00FD6EEA"/>
                            </w:tc>
                          </w:tr>
                          <w:tr w:rsidR="00FD6EEA" w14:paraId="58BAAA37" w14:textId="77777777">
                            <w:trPr>
                              <w:trHeight w:val="240"/>
                            </w:trPr>
                            <w:tc>
                              <w:tcPr>
                                <w:tcW w:w="1140" w:type="dxa"/>
                              </w:tcPr>
                              <w:p w14:paraId="15DD4EEB" w14:textId="77777777" w:rsidR="00FD6EEA" w:rsidRDefault="00E20BEF">
                                <w:r>
                                  <w:t>Datum</w:t>
                                </w:r>
                              </w:p>
                            </w:tc>
                            <w:tc>
                              <w:tcPr>
                                <w:tcW w:w="5400" w:type="dxa"/>
                              </w:tcPr>
                              <w:p w14:paraId="662947F7" w14:textId="3DC9BD4F" w:rsidR="00FD6EEA" w:rsidRDefault="009E67E4">
                                <w:r>
                                  <w:t>31 augustus 2026</w:t>
                                </w:r>
                              </w:p>
                            </w:tc>
                          </w:tr>
                          <w:tr w:rsidR="00FD6EEA" w14:paraId="76697AE9" w14:textId="77777777">
                            <w:trPr>
                              <w:trHeight w:val="240"/>
                            </w:trPr>
                            <w:tc>
                              <w:tcPr>
                                <w:tcW w:w="1140" w:type="dxa"/>
                              </w:tcPr>
                              <w:p w14:paraId="0C20F7DF" w14:textId="77777777" w:rsidR="00FD6EEA" w:rsidRDefault="00E20BEF">
                                <w:r>
                                  <w:t>Betreft</w:t>
                                </w:r>
                              </w:p>
                            </w:tc>
                            <w:tc>
                              <w:tcPr>
                                <w:tcW w:w="5400" w:type="dxa"/>
                              </w:tcPr>
                              <w:p w14:paraId="67D1CB19" w14:textId="027A642E" w:rsidR="00FD6EEA" w:rsidRDefault="00906558">
                                <w:r>
                                  <w:t>Beantwoording informatieverzoek verantwoordelijkheidverdeling dossier Selibon</w:t>
                                </w:r>
                              </w:p>
                            </w:tc>
                          </w:tr>
                          <w:tr w:rsidR="00FD6EEA" w14:paraId="7EA981C5" w14:textId="77777777">
                            <w:trPr>
                              <w:trHeight w:val="200"/>
                            </w:trPr>
                            <w:tc>
                              <w:tcPr>
                                <w:tcW w:w="1140" w:type="dxa"/>
                              </w:tcPr>
                              <w:p w14:paraId="479D2E03" w14:textId="77777777" w:rsidR="00FD6EEA" w:rsidRDefault="00FD6EEA"/>
                            </w:tc>
                            <w:tc>
                              <w:tcPr>
                                <w:tcW w:w="5400" w:type="dxa"/>
                              </w:tcPr>
                              <w:p w14:paraId="73FAFC2F" w14:textId="77777777" w:rsidR="00FD6EEA" w:rsidRDefault="00FD6EEA"/>
                            </w:tc>
                          </w:tr>
                        </w:tbl>
                        <w:p w14:paraId="47E45595" w14:textId="77777777" w:rsidR="009C5C7F" w:rsidRDefault="009C5C7F"/>
                      </w:txbxContent>
                    </wps:txbx>
                    <wps:bodyPr vert="horz" wrap="square" lIns="0" tIns="0" rIns="0" bIns="0" anchor="t" anchorCtr="0"/>
                  </wps:wsp>
                </a:graphicData>
              </a:graphic>
            </wp:anchor>
          </w:drawing>
        </mc:Choice>
        <mc:Fallback>
          <w:pict>
            <v:shape w14:anchorId="036ED9D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FD6EEA" w14:paraId="12B0709F" w14:textId="77777777">
                      <w:trPr>
                        <w:trHeight w:val="200"/>
                      </w:trPr>
                      <w:tc>
                        <w:tcPr>
                          <w:tcW w:w="1140" w:type="dxa"/>
                        </w:tcPr>
                        <w:p w14:paraId="2C571157" w14:textId="77777777" w:rsidR="00FD6EEA" w:rsidRDefault="00FD6EEA"/>
                      </w:tc>
                      <w:tc>
                        <w:tcPr>
                          <w:tcW w:w="5400" w:type="dxa"/>
                        </w:tcPr>
                        <w:p w14:paraId="23411431" w14:textId="77777777" w:rsidR="00FD6EEA" w:rsidRDefault="00FD6EEA"/>
                      </w:tc>
                    </w:tr>
                    <w:tr w:rsidR="00FD6EEA" w14:paraId="58BAAA37" w14:textId="77777777">
                      <w:trPr>
                        <w:trHeight w:val="240"/>
                      </w:trPr>
                      <w:tc>
                        <w:tcPr>
                          <w:tcW w:w="1140" w:type="dxa"/>
                        </w:tcPr>
                        <w:p w14:paraId="15DD4EEB" w14:textId="77777777" w:rsidR="00FD6EEA" w:rsidRDefault="00E20BEF">
                          <w:r>
                            <w:t>Datum</w:t>
                          </w:r>
                        </w:p>
                      </w:tc>
                      <w:tc>
                        <w:tcPr>
                          <w:tcW w:w="5400" w:type="dxa"/>
                        </w:tcPr>
                        <w:p w14:paraId="662947F7" w14:textId="3DC9BD4F" w:rsidR="00FD6EEA" w:rsidRDefault="009E67E4">
                          <w:r>
                            <w:t>31 augustus 2026</w:t>
                          </w:r>
                        </w:p>
                      </w:tc>
                    </w:tr>
                    <w:tr w:rsidR="00FD6EEA" w14:paraId="76697AE9" w14:textId="77777777">
                      <w:trPr>
                        <w:trHeight w:val="240"/>
                      </w:trPr>
                      <w:tc>
                        <w:tcPr>
                          <w:tcW w:w="1140" w:type="dxa"/>
                        </w:tcPr>
                        <w:p w14:paraId="0C20F7DF" w14:textId="77777777" w:rsidR="00FD6EEA" w:rsidRDefault="00E20BEF">
                          <w:r>
                            <w:t>Betreft</w:t>
                          </w:r>
                        </w:p>
                      </w:tc>
                      <w:tc>
                        <w:tcPr>
                          <w:tcW w:w="5400" w:type="dxa"/>
                        </w:tcPr>
                        <w:p w14:paraId="67D1CB19" w14:textId="027A642E" w:rsidR="00FD6EEA" w:rsidRDefault="00906558">
                          <w:r>
                            <w:t>Beantwoording informatieverzoek verantwoordelijkheidverdeling dossier Selibon</w:t>
                          </w:r>
                        </w:p>
                      </w:tc>
                    </w:tr>
                    <w:tr w:rsidR="00FD6EEA" w14:paraId="7EA981C5" w14:textId="77777777">
                      <w:trPr>
                        <w:trHeight w:val="200"/>
                      </w:trPr>
                      <w:tc>
                        <w:tcPr>
                          <w:tcW w:w="1140" w:type="dxa"/>
                        </w:tcPr>
                        <w:p w14:paraId="479D2E03" w14:textId="77777777" w:rsidR="00FD6EEA" w:rsidRDefault="00FD6EEA"/>
                      </w:tc>
                      <w:tc>
                        <w:tcPr>
                          <w:tcW w:w="5400" w:type="dxa"/>
                        </w:tcPr>
                        <w:p w14:paraId="73FAFC2F" w14:textId="77777777" w:rsidR="00FD6EEA" w:rsidRDefault="00FD6EEA"/>
                      </w:tc>
                    </w:tr>
                  </w:tbl>
                  <w:p w14:paraId="47E45595" w14:textId="77777777" w:rsidR="009C5C7F" w:rsidRDefault="009C5C7F"/>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A2BB4D2" wp14:editId="39C49CCE">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EA69DAA" w14:textId="77777777" w:rsidR="009C5C7F" w:rsidRDefault="009C5C7F"/>
                      </w:txbxContent>
                    </wps:txbx>
                    <wps:bodyPr vert="horz" wrap="square" lIns="0" tIns="0" rIns="0" bIns="0" anchor="t" anchorCtr="0"/>
                  </wps:wsp>
                </a:graphicData>
              </a:graphic>
            </wp:anchor>
          </w:drawing>
        </mc:Choice>
        <mc:Fallback>
          <w:pict>
            <v:shape w14:anchorId="3A2BB4D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EA69DAA" w14:textId="77777777" w:rsidR="009C5C7F" w:rsidRDefault="009C5C7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A0DDD5"/>
    <w:multiLevelType w:val="multilevel"/>
    <w:tmpl w:val="94852CC3"/>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7AB265D"/>
    <w:multiLevelType w:val="multilevel"/>
    <w:tmpl w:val="1B62A49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AE462691"/>
    <w:multiLevelType w:val="multilevel"/>
    <w:tmpl w:val="99FD2D0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991DC69"/>
    <w:multiLevelType w:val="multilevel"/>
    <w:tmpl w:val="4004359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BB55423"/>
    <w:multiLevelType w:val="multilevel"/>
    <w:tmpl w:val="57C7883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2C80F32"/>
    <w:multiLevelType w:val="multilevel"/>
    <w:tmpl w:val="CACC2CB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CA47305D"/>
    <w:multiLevelType w:val="multilevel"/>
    <w:tmpl w:val="764057B7"/>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6B36510"/>
    <w:multiLevelType w:val="multilevel"/>
    <w:tmpl w:val="D7ACFA5C"/>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FBCE6DE"/>
    <w:multiLevelType w:val="multilevel"/>
    <w:tmpl w:val="C9EF0A67"/>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DF3F2E4"/>
    <w:multiLevelType w:val="multilevel"/>
    <w:tmpl w:val="F061016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E62AA6"/>
    <w:multiLevelType w:val="multilevel"/>
    <w:tmpl w:val="29FD644F"/>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FE30E8"/>
    <w:multiLevelType w:val="multilevel"/>
    <w:tmpl w:val="A71A46E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0A83F"/>
    <w:multiLevelType w:val="multilevel"/>
    <w:tmpl w:val="1BF73C0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B7552E"/>
    <w:multiLevelType w:val="multilevel"/>
    <w:tmpl w:val="2BE9FF0B"/>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C4A57B"/>
    <w:multiLevelType w:val="multilevel"/>
    <w:tmpl w:val="CE10F908"/>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0EE3A2"/>
    <w:multiLevelType w:val="multilevel"/>
    <w:tmpl w:val="8E11E6A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9BE2A9"/>
    <w:multiLevelType w:val="multilevel"/>
    <w:tmpl w:val="E658687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BDDC74"/>
    <w:multiLevelType w:val="multilevel"/>
    <w:tmpl w:val="4C68BAD7"/>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026956"/>
    <w:multiLevelType w:val="multilevel"/>
    <w:tmpl w:val="D2590BA2"/>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5F05E3"/>
    <w:multiLevelType w:val="multilevel"/>
    <w:tmpl w:val="3A24C7D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EEC47"/>
    <w:multiLevelType w:val="multilevel"/>
    <w:tmpl w:val="5706E4F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A3AE72"/>
    <w:multiLevelType w:val="multilevel"/>
    <w:tmpl w:val="6A7592F7"/>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6EB0D2"/>
    <w:multiLevelType w:val="multilevel"/>
    <w:tmpl w:val="250B38A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8"/>
  </w:num>
  <w:num w:numId="4">
    <w:abstractNumId w:val="16"/>
  </w:num>
  <w:num w:numId="5">
    <w:abstractNumId w:val="1"/>
  </w:num>
  <w:num w:numId="6">
    <w:abstractNumId w:val="15"/>
  </w:num>
  <w:num w:numId="7">
    <w:abstractNumId w:val="9"/>
  </w:num>
  <w:num w:numId="8">
    <w:abstractNumId w:val="10"/>
  </w:num>
  <w:num w:numId="9">
    <w:abstractNumId w:val="7"/>
  </w:num>
  <w:num w:numId="10">
    <w:abstractNumId w:val="21"/>
  </w:num>
  <w:num w:numId="11">
    <w:abstractNumId w:val="2"/>
  </w:num>
  <w:num w:numId="12">
    <w:abstractNumId w:val="5"/>
  </w:num>
  <w:num w:numId="13">
    <w:abstractNumId w:val="22"/>
  </w:num>
  <w:num w:numId="14">
    <w:abstractNumId w:val="11"/>
  </w:num>
  <w:num w:numId="15">
    <w:abstractNumId w:val="3"/>
  </w:num>
  <w:num w:numId="16">
    <w:abstractNumId w:val="12"/>
  </w:num>
  <w:num w:numId="17">
    <w:abstractNumId w:val="14"/>
  </w:num>
  <w:num w:numId="18">
    <w:abstractNumId w:val="8"/>
  </w:num>
  <w:num w:numId="19">
    <w:abstractNumId w:val="6"/>
  </w:num>
  <w:num w:numId="20">
    <w:abstractNumId w:val="17"/>
  </w:num>
  <w:num w:numId="21">
    <w:abstractNumId w:val="20"/>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22"/>
    <w:rsid w:val="0004239E"/>
    <w:rsid w:val="000A3C84"/>
    <w:rsid w:val="000A5C3B"/>
    <w:rsid w:val="000C0152"/>
    <w:rsid w:val="000D4AD7"/>
    <w:rsid w:val="000E2516"/>
    <w:rsid w:val="000E6FC8"/>
    <w:rsid w:val="000E7736"/>
    <w:rsid w:val="00145699"/>
    <w:rsid w:val="001502EA"/>
    <w:rsid w:val="001643D3"/>
    <w:rsid w:val="001776EA"/>
    <w:rsid w:val="00215D06"/>
    <w:rsid w:val="002411AE"/>
    <w:rsid w:val="00271A3F"/>
    <w:rsid w:val="00275194"/>
    <w:rsid w:val="00275357"/>
    <w:rsid w:val="002941F1"/>
    <w:rsid w:val="002C726A"/>
    <w:rsid w:val="003022DB"/>
    <w:rsid w:val="00317AC9"/>
    <w:rsid w:val="00344A98"/>
    <w:rsid w:val="00381B8B"/>
    <w:rsid w:val="00397E18"/>
    <w:rsid w:val="003E188F"/>
    <w:rsid w:val="004065AE"/>
    <w:rsid w:val="004877E8"/>
    <w:rsid w:val="004B76D7"/>
    <w:rsid w:val="00501D0B"/>
    <w:rsid w:val="005109B2"/>
    <w:rsid w:val="00542CDE"/>
    <w:rsid w:val="00557850"/>
    <w:rsid w:val="00557AC8"/>
    <w:rsid w:val="005A5EF1"/>
    <w:rsid w:val="00602F81"/>
    <w:rsid w:val="006255AB"/>
    <w:rsid w:val="00637AAD"/>
    <w:rsid w:val="006B0701"/>
    <w:rsid w:val="006D4442"/>
    <w:rsid w:val="0070198E"/>
    <w:rsid w:val="007B025F"/>
    <w:rsid w:val="008545C5"/>
    <w:rsid w:val="00882B02"/>
    <w:rsid w:val="00906558"/>
    <w:rsid w:val="00911DEF"/>
    <w:rsid w:val="009458D1"/>
    <w:rsid w:val="00953CF4"/>
    <w:rsid w:val="009A7B60"/>
    <w:rsid w:val="009C5C7F"/>
    <w:rsid w:val="009E67E4"/>
    <w:rsid w:val="00A00BB6"/>
    <w:rsid w:val="00A36713"/>
    <w:rsid w:val="00B26597"/>
    <w:rsid w:val="00B52202"/>
    <w:rsid w:val="00B96CD9"/>
    <w:rsid w:val="00BA76AF"/>
    <w:rsid w:val="00BD3EE5"/>
    <w:rsid w:val="00BF5E76"/>
    <w:rsid w:val="00C52222"/>
    <w:rsid w:val="00C63284"/>
    <w:rsid w:val="00CA73AA"/>
    <w:rsid w:val="00CD1D48"/>
    <w:rsid w:val="00D44CC5"/>
    <w:rsid w:val="00D56F4A"/>
    <w:rsid w:val="00D81CDA"/>
    <w:rsid w:val="00D8769B"/>
    <w:rsid w:val="00D9039A"/>
    <w:rsid w:val="00DC25C8"/>
    <w:rsid w:val="00DC58D8"/>
    <w:rsid w:val="00E13976"/>
    <w:rsid w:val="00E20431"/>
    <w:rsid w:val="00E20BEF"/>
    <w:rsid w:val="00E2729B"/>
    <w:rsid w:val="00F06748"/>
    <w:rsid w:val="00F109BD"/>
    <w:rsid w:val="00F1546D"/>
    <w:rsid w:val="00F27CE0"/>
    <w:rsid w:val="00F93FB8"/>
    <w:rsid w:val="00FB6E67"/>
    <w:rsid w:val="00FD6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E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C52222"/>
    <w:pPr>
      <w:tabs>
        <w:tab w:val="center" w:pos="4536"/>
        <w:tab w:val="right" w:pos="9072"/>
      </w:tabs>
      <w:spacing w:line="240" w:lineRule="auto"/>
    </w:pPr>
  </w:style>
  <w:style w:type="character" w:customStyle="1" w:styleId="HeaderChar">
    <w:name w:val="Header Char"/>
    <w:basedOn w:val="DefaultParagraphFont"/>
    <w:link w:val="Header"/>
    <w:uiPriority w:val="99"/>
    <w:rsid w:val="00C52222"/>
    <w:rPr>
      <w:rFonts w:ascii="Verdana" w:hAnsi="Verdana"/>
      <w:color w:val="000000"/>
      <w:sz w:val="18"/>
      <w:szCs w:val="18"/>
    </w:rPr>
  </w:style>
  <w:style w:type="paragraph" w:styleId="Footer">
    <w:name w:val="footer"/>
    <w:basedOn w:val="Normal"/>
    <w:link w:val="FooterChar"/>
    <w:uiPriority w:val="99"/>
    <w:unhideWhenUsed/>
    <w:rsid w:val="00C52222"/>
    <w:pPr>
      <w:tabs>
        <w:tab w:val="center" w:pos="4536"/>
        <w:tab w:val="right" w:pos="9072"/>
      </w:tabs>
      <w:spacing w:line="240" w:lineRule="auto"/>
    </w:pPr>
  </w:style>
  <w:style w:type="character" w:customStyle="1" w:styleId="FooterChar">
    <w:name w:val="Footer Char"/>
    <w:basedOn w:val="DefaultParagraphFont"/>
    <w:link w:val="Footer"/>
    <w:uiPriority w:val="99"/>
    <w:rsid w:val="00C52222"/>
    <w:rPr>
      <w:rFonts w:ascii="Verdana" w:hAnsi="Verdana"/>
      <w:color w:val="000000"/>
      <w:sz w:val="18"/>
      <w:szCs w:val="18"/>
    </w:rPr>
  </w:style>
  <w:style w:type="paragraph" w:styleId="Revision">
    <w:name w:val="Revision"/>
    <w:hidden/>
    <w:uiPriority w:val="99"/>
    <w:semiHidden/>
    <w:rsid w:val="00271A3F"/>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E2729B"/>
    <w:pPr>
      <w:spacing w:line="240" w:lineRule="auto"/>
    </w:pPr>
    <w:rPr>
      <w:sz w:val="20"/>
      <w:szCs w:val="20"/>
    </w:rPr>
  </w:style>
  <w:style w:type="character" w:customStyle="1" w:styleId="FootnoteTextChar">
    <w:name w:val="Footnote Text Char"/>
    <w:basedOn w:val="DefaultParagraphFont"/>
    <w:link w:val="FootnoteText"/>
    <w:uiPriority w:val="99"/>
    <w:semiHidden/>
    <w:rsid w:val="00E2729B"/>
    <w:rPr>
      <w:rFonts w:ascii="Verdana" w:hAnsi="Verdana"/>
      <w:color w:val="000000"/>
    </w:rPr>
  </w:style>
  <w:style w:type="character" w:styleId="FootnoteReference">
    <w:name w:val="footnote reference"/>
    <w:basedOn w:val="DefaultParagraphFont"/>
    <w:uiPriority w:val="99"/>
    <w:semiHidden/>
    <w:unhideWhenUsed/>
    <w:rsid w:val="00E27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316</ap:Words>
  <ap:Characters>1803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Brief aan Parlement - Informatieverzoek dossier Selibon</vt:lpstr>
    </vt:vector>
  </ap:TitlesOfParts>
  <ap:LinksUpToDate>false</ap:LinksUpToDate>
  <ap:CharactersWithSpaces>2115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2026-08-31T14:29:00.0000000Z</dcterms:created>
  <dcterms:modified xsi:type="dcterms:W3CDTF">2026-08-31T14:29:00.0000000Z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Informatieverzoek dossier Selibon</vt:lpwstr>
  </property>
  <property fmtid="{D5CDD505-2E9C-101B-9397-08002B2CF9AE}" pid="5" name="Publicatiedatum">
    <vt:lpwstr/>
  </property>
  <property fmtid="{D5CDD505-2E9C-101B-9397-08002B2CF9AE}" pid="6" name="Verantwoordelijke organisatie">
    <vt:lpwstr>Dir Gezonde Leefomgeving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L.C. Heij</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