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7189B" w:rsidR="0027189B" w:rsidP="0027189B" w:rsidRDefault="0027189B" w14:paraId="3040F742" w14:textId="67BF0644">
      <w:pPr>
        <w:pStyle w:val="Geenafstand"/>
      </w:pPr>
      <w:r w:rsidRPr="0027189B">
        <w:t>AH 2865</w:t>
      </w:r>
    </w:p>
    <w:p w:rsidRPr="0027189B" w:rsidR="0027189B" w:rsidP="0027189B" w:rsidRDefault="0027189B" w14:paraId="549C9BB6" w14:textId="71EA8451">
      <w:pPr>
        <w:pStyle w:val="Geenafstand"/>
      </w:pPr>
      <w:r w:rsidRPr="0027189B">
        <w:t>2026Z16358</w:t>
      </w:r>
    </w:p>
    <w:p w:rsidRPr="0027189B" w:rsidR="0027189B" w:rsidP="0027189B" w:rsidRDefault="0027189B" w14:paraId="0F33C4B7" w14:textId="77777777">
      <w:pPr>
        <w:pStyle w:val="Geenafstand"/>
      </w:pPr>
    </w:p>
    <w:p w:rsidRPr="0027189B" w:rsidR="0027189B" w:rsidP="0027189B" w:rsidRDefault="0027189B" w14:paraId="402AE082" w14:textId="35211352">
      <w:pPr>
        <w:pStyle w:val="Geenafstand"/>
        <w:rPr>
          <w:sz w:val="24"/>
          <w:szCs w:val="24"/>
        </w:rPr>
      </w:pPr>
      <w:r w:rsidRPr="0027189B">
        <w:rPr>
          <w:sz w:val="24"/>
          <w:szCs w:val="24"/>
        </w:rPr>
        <w:t>Antwoord van minister Van Weel (Justitie en Veiligheid) (ontvangen  1 september 2026)</w:t>
      </w:r>
    </w:p>
    <w:p w:rsidRPr="0027189B" w:rsidR="0027189B" w:rsidP="0027189B" w:rsidRDefault="0027189B" w14:paraId="7EA84673" w14:textId="77777777">
      <w:pPr>
        <w:spacing w:line="240" w:lineRule="auto"/>
        <w:jc w:val="both"/>
      </w:pPr>
    </w:p>
    <w:p w:rsidRPr="0027189B" w:rsidR="0027189B" w:rsidP="0027189B" w:rsidRDefault="0027189B" w14:paraId="5401E9C8" w14:textId="52480C9A">
      <w:pPr>
        <w:spacing w:line="240" w:lineRule="auto"/>
        <w:jc w:val="both"/>
      </w:pPr>
      <w:r w:rsidRPr="0027189B">
        <w:rPr>
          <w:color w:val="000000"/>
          <w:sz w:val="24"/>
          <w:szCs w:val="24"/>
        </w:rPr>
        <w:t xml:space="preserve">Zie ook Aanhangsel Handelingen, vergaderjaar 2025-2026, nr. </w:t>
      </w:r>
      <w:r w:rsidRPr="0027189B">
        <w:t>2647</w:t>
      </w:r>
    </w:p>
    <w:p w:rsidR="0027189B" w:rsidP="0027189B" w:rsidRDefault="0027189B" w14:paraId="0B691A7B" w14:textId="77777777">
      <w:pPr>
        <w:spacing w:line="240" w:lineRule="auto"/>
        <w:jc w:val="both"/>
        <w:rPr>
          <w:b/>
          <w:bCs/>
        </w:rPr>
      </w:pPr>
    </w:p>
    <w:p w:rsidR="0027189B" w:rsidP="0027189B" w:rsidRDefault="0027189B" w14:paraId="475A78F7" w14:textId="77777777">
      <w:pPr>
        <w:spacing w:line="240" w:lineRule="auto"/>
        <w:jc w:val="both"/>
        <w:rPr>
          <w:b/>
          <w:bCs/>
        </w:rPr>
      </w:pPr>
      <w:r w:rsidRPr="00344FA8">
        <w:rPr>
          <w:b/>
          <w:bCs/>
        </w:rPr>
        <w:t xml:space="preserve">Vraag 1 </w:t>
      </w:r>
    </w:p>
    <w:p w:rsidRPr="00344FA8" w:rsidR="0027189B" w:rsidP="0027189B" w:rsidRDefault="0027189B" w14:paraId="74DF7B56" w14:textId="77777777">
      <w:pPr>
        <w:spacing w:line="240" w:lineRule="auto"/>
        <w:jc w:val="both"/>
        <w:rPr>
          <w:b/>
          <w:bCs/>
        </w:rPr>
      </w:pPr>
      <w:r w:rsidRPr="00C51028">
        <w:rPr>
          <w:b/>
          <w:bCs/>
        </w:rPr>
        <w:t xml:space="preserve">Bent u bekend met dit recent verschenen artikel op </w:t>
      </w:r>
      <w:proofErr w:type="spellStart"/>
      <w:r w:rsidRPr="00C51028">
        <w:rPr>
          <w:b/>
          <w:bCs/>
        </w:rPr>
        <w:t>NieuwRechts</w:t>
      </w:r>
      <w:proofErr w:type="spellEnd"/>
      <w:r w:rsidRPr="00C51028">
        <w:rPr>
          <w:b/>
          <w:bCs/>
        </w:rPr>
        <w:t>, getiteld “NCTV nestelt zich in universiteiten met leerstoelen over eigen werk”?</w:t>
      </w:r>
      <w:r>
        <w:rPr>
          <w:rStyle w:val="Voetnootmarkering"/>
          <w:b/>
          <w:bCs/>
        </w:rPr>
        <w:footnoteReference w:id="1"/>
      </w:r>
    </w:p>
    <w:p w:rsidR="0027189B" w:rsidP="0027189B" w:rsidRDefault="0027189B" w14:paraId="3C8B89C1" w14:textId="77777777">
      <w:pPr>
        <w:spacing w:line="240" w:lineRule="auto"/>
        <w:jc w:val="both"/>
      </w:pPr>
    </w:p>
    <w:p w:rsidR="0027189B" w:rsidP="0027189B" w:rsidRDefault="0027189B" w14:paraId="50308029" w14:textId="77777777">
      <w:pPr>
        <w:spacing w:line="240" w:lineRule="auto"/>
        <w:jc w:val="both"/>
        <w:rPr>
          <w:b/>
          <w:bCs/>
        </w:rPr>
      </w:pPr>
      <w:r w:rsidRPr="00344FA8">
        <w:rPr>
          <w:b/>
          <w:bCs/>
        </w:rPr>
        <w:t xml:space="preserve">Antwoord op vraag 1 </w:t>
      </w:r>
    </w:p>
    <w:p w:rsidR="0027189B" w:rsidP="0027189B" w:rsidRDefault="0027189B" w14:paraId="6FB196EF" w14:textId="77777777">
      <w:pPr>
        <w:spacing w:line="240" w:lineRule="auto"/>
        <w:jc w:val="both"/>
      </w:pPr>
      <w:r>
        <w:t xml:space="preserve">Ja. </w:t>
      </w:r>
    </w:p>
    <w:p w:rsidR="0027189B" w:rsidP="0027189B" w:rsidRDefault="0027189B" w14:paraId="0AF83A33" w14:textId="77777777">
      <w:pPr>
        <w:spacing w:line="240" w:lineRule="auto"/>
        <w:jc w:val="both"/>
      </w:pPr>
    </w:p>
    <w:p w:rsidRPr="00344FA8" w:rsidR="0027189B" w:rsidP="0027189B" w:rsidRDefault="0027189B" w14:paraId="6FDD753D" w14:textId="77777777">
      <w:pPr>
        <w:spacing w:line="240" w:lineRule="auto"/>
        <w:jc w:val="both"/>
        <w:rPr>
          <w:b/>
          <w:bCs/>
        </w:rPr>
      </w:pPr>
      <w:r w:rsidRPr="00344FA8">
        <w:rPr>
          <w:b/>
          <w:bCs/>
        </w:rPr>
        <w:t xml:space="preserve">Vraag 2 </w:t>
      </w:r>
    </w:p>
    <w:p w:rsidR="0027189B" w:rsidP="0027189B" w:rsidRDefault="0027189B" w14:paraId="1DE7A6A3" w14:textId="77777777">
      <w:pPr>
        <w:spacing w:line="240" w:lineRule="auto"/>
        <w:jc w:val="both"/>
        <w:rPr>
          <w:b/>
          <w:bCs/>
        </w:rPr>
      </w:pPr>
      <w:r w:rsidRPr="00C51028">
        <w:rPr>
          <w:b/>
          <w:bCs/>
        </w:rPr>
        <w:t>Is het correct dat, zoals de Nationaal Coördinator Terrorismebestrijding en Veiligheid (NCTV) ook zelf op zijn eigen website schrijft met betrekking tot de Universiteit Leiden, er aan verschillende Nederlandse universiteiten leerstoelen ingesteld zijn door de NCTV?</w:t>
      </w:r>
      <w:r w:rsidRPr="00C51028">
        <w:rPr>
          <w:rStyle w:val="Voetnootmarkering"/>
          <w:b/>
          <w:bCs/>
        </w:rPr>
        <w:footnoteReference w:id="2"/>
      </w:r>
    </w:p>
    <w:p w:rsidRPr="00C51028" w:rsidR="0027189B" w:rsidP="0027189B" w:rsidRDefault="0027189B" w14:paraId="5AF09042" w14:textId="77777777">
      <w:pPr>
        <w:spacing w:line="240" w:lineRule="auto"/>
        <w:jc w:val="both"/>
        <w:rPr>
          <w:b/>
          <w:bCs/>
        </w:rPr>
      </w:pPr>
    </w:p>
    <w:p w:rsidR="0027189B" w:rsidP="0027189B" w:rsidRDefault="0027189B" w14:paraId="59DB1409" w14:textId="77777777">
      <w:pPr>
        <w:spacing w:line="240" w:lineRule="auto"/>
        <w:jc w:val="both"/>
        <w:rPr>
          <w:b/>
          <w:bCs/>
        </w:rPr>
      </w:pPr>
      <w:r w:rsidRPr="00344FA8">
        <w:rPr>
          <w:b/>
          <w:bCs/>
        </w:rPr>
        <w:t xml:space="preserve">Antwoord op vraag 2 </w:t>
      </w:r>
    </w:p>
    <w:p w:rsidR="0027189B" w:rsidP="0027189B" w:rsidRDefault="0027189B" w14:paraId="449C71DD" w14:textId="77777777">
      <w:pPr>
        <w:spacing w:line="240" w:lineRule="auto"/>
        <w:jc w:val="both"/>
      </w:pPr>
      <w:r>
        <w:t>Ja, er is door de NCTV een bijzondere leerstoel ingesteld aan de Universiteit Leiden. Daarnaast ondersteunt de NCTV een bijzondere leerstoel aan de Universiteit van Amsterdam.</w:t>
      </w:r>
    </w:p>
    <w:p w:rsidR="0027189B" w:rsidP="0027189B" w:rsidRDefault="0027189B" w14:paraId="40C907E6" w14:textId="77777777">
      <w:pPr>
        <w:spacing w:line="240" w:lineRule="auto"/>
        <w:jc w:val="both"/>
      </w:pPr>
    </w:p>
    <w:p w:rsidR="0027189B" w:rsidP="0027189B" w:rsidRDefault="0027189B" w14:paraId="7B40C982" w14:textId="77777777">
      <w:pPr>
        <w:spacing w:line="240" w:lineRule="auto"/>
        <w:jc w:val="both"/>
      </w:pPr>
      <w:r>
        <w:t xml:space="preserve">In het verleden heeft de NCTV een bijzondere en een reguliere leerstoel ondersteund. Zie het antwoord op vraag 3 voor een nadere toelichting hierop.  </w:t>
      </w:r>
      <w:r>
        <w:br/>
      </w:r>
    </w:p>
    <w:p w:rsidRPr="00344FA8" w:rsidR="0027189B" w:rsidP="0027189B" w:rsidRDefault="0027189B" w14:paraId="7F7F80F3" w14:textId="77777777">
      <w:pPr>
        <w:spacing w:line="240" w:lineRule="auto"/>
        <w:jc w:val="both"/>
        <w:rPr>
          <w:b/>
          <w:bCs/>
        </w:rPr>
      </w:pPr>
      <w:r w:rsidRPr="00344FA8">
        <w:rPr>
          <w:b/>
          <w:bCs/>
        </w:rPr>
        <w:t xml:space="preserve">Vraag 3 </w:t>
      </w:r>
    </w:p>
    <w:p w:rsidR="0027189B" w:rsidP="0027189B" w:rsidRDefault="0027189B" w14:paraId="5982ECE0" w14:textId="77777777">
      <w:pPr>
        <w:spacing w:line="240" w:lineRule="auto"/>
        <w:jc w:val="both"/>
        <w:rPr>
          <w:rFonts w:eastAsia="DejaVuSerifCondensed" w:cs="DejaVuSerifCondensed"/>
          <w:b/>
          <w:bCs/>
        </w:rPr>
      </w:pPr>
      <w:r w:rsidRPr="00C51028">
        <w:rPr>
          <w:rFonts w:eastAsia="DejaVuSerifCondensed" w:cs="DejaVuSerifCondensed"/>
          <w:b/>
          <w:bCs/>
        </w:rPr>
        <w:t>Kan de Tweede Kamer een compleet overzicht ontvangen van alle leerstoelen die door de NCTV zijn ingesteld aan Nederlandse universiteiten?</w:t>
      </w:r>
    </w:p>
    <w:p w:rsidR="0027189B" w:rsidP="0027189B" w:rsidRDefault="0027189B" w14:paraId="0EC63E4C" w14:textId="77777777">
      <w:pPr>
        <w:spacing w:line="240" w:lineRule="auto"/>
        <w:jc w:val="both"/>
        <w:rPr>
          <w:rFonts w:eastAsia="DejaVuSerifCondensed" w:cs="DejaVuSerifCondensed"/>
          <w:b/>
          <w:bCs/>
        </w:rPr>
      </w:pPr>
    </w:p>
    <w:p w:rsidR="0027189B" w:rsidP="0027189B" w:rsidRDefault="0027189B" w14:paraId="665092D1" w14:textId="77777777">
      <w:pPr>
        <w:spacing w:line="240" w:lineRule="auto"/>
        <w:jc w:val="both"/>
        <w:rPr>
          <w:b/>
          <w:bCs/>
        </w:rPr>
      </w:pPr>
      <w:r w:rsidRPr="00344FA8">
        <w:rPr>
          <w:b/>
          <w:bCs/>
        </w:rPr>
        <w:t xml:space="preserve">Antwoord op vraag </w:t>
      </w:r>
      <w:r>
        <w:rPr>
          <w:b/>
          <w:bCs/>
        </w:rPr>
        <w:t xml:space="preserve">3 </w:t>
      </w:r>
    </w:p>
    <w:p w:rsidRPr="000E145B" w:rsidR="0027189B" w:rsidP="0027189B" w:rsidRDefault="0027189B" w14:paraId="3C1D5862" w14:textId="77777777">
      <w:pPr>
        <w:spacing w:line="240" w:lineRule="auto"/>
        <w:jc w:val="both"/>
      </w:pPr>
      <w:r>
        <w:t xml:space="preserve">De NCTV heeft in totaal één bijzondere leerstoel ingesteld, twee bijzondere leerstoelen ondersteund en één “reguliere” leerstoel ondersteund. Ten eerste  heeft de NCTV aan de Universiteit Leiden de Bijzondere Leerstoel </w:t>
      </w:r>
      <w:proofErr w:type="spellStart"/>
      <w:r>
        <w:t>Applied</w:t>
      </w:r>
      <w:proofErr w:type="spellEnd"/>
      <w:r>
        <w:t xml:space="preserve"> </w:t>
      </w:r>
      <w:proofErr w:type="spellStart"/>
      <w:r>
        <w:t>Ethics</w:t>
      </w:r>
      <w:proofErr w:type="spellEnd"/>
      <w:r>
        <w:t xml:space="preserve"> of Intelligence </w:t>
      </w:r>
      <w:proofErr w:type="spellStart"/>
      <w:r>
        <w:t>and</w:t>
      </w:r>
      <w:proofErr w:type="spellEnd"/>
      <w:r>
        <w:t xml:space="preserve"> Security ingesteld </w:t>
      </w:r>
      <w:r>
        <w:lastRenderedPageBreak/>
        <w:t xml:space="preserve">van 0,2 fte per 1 november 2024 voor de duur van vijf jaar. Ten tweede ondersteunt de NCTV per 1 december 2023 de Bijzondere Leerstoel Klinische Psychologie van Radicalisering van 0,4 fte aan de Universiteit van Amsterdam voor de duur van vijf jaar. Ten derde heeft de NCTV de Bijzondere Leerstoel </w:t>
      </w:r>
      <w:proofErr w:type="spellStart"/>
      <w:r>
        <w:t>Governance</w:t>
      </w:r>
      <w:proofErr w:type="spellEnd"/>
      <w:r>
        <w:t xml:space="preserve"> of Intelligence </w:t>
      </w:r>
      <w:proofErr w:type="spellStart"/>
      <w:r>
        <w:t>and</w:t>
      </w:r>
      <w:proofErr w:type="spellEnd"/>
      <w:r>
        <w:t xml:space="preserve"> Security Services van 0,2 fte aan de Universiteit Leiden van 1 september 2017 tot 25 mei 2022 ondersteund.  </w:t>
      </w:r>
      <w:r w:rsidRPr="00F54A40">
        <w:t>Ten vierde heeft de NCTV de “reguliere” leerstoel Terrorisme en Contraterrorisme</w:t>
      </w:r>
      <w:r>
        <w:t xml:space="preserve"> aan de Universiteit Leiden</w:t>
      </w:r>
      <w:r w:rsidRPr="00F54A40">
        <w:t xml:space="preserve"> vanaf 1 februari 2007 ondersteund. Sinds 2014 wordt deze leerstoel niet langer door de NCTV gefinancierd, maar door de </w:t>
      </w:r>
      <w:r>
        <w:t>universiteit zelf</w:t>
      </w:r>
      <w:r w:rsidRPr="00F54A40">
        <w:t>.</w:t>
      </w:r>
      <w:r w:rsidRPr="00810AE0">
        <w:t xml:space="preserve"> </w:t>
      </w:r>
    </w:p>
    <w:p w:rsidR="0027189B" w:rsidP="0027189B" w:rsidRDefault="0027189B" w14:paraId="4CD47620" w14:textId="77777777">
      <w:pPr>
        <w:spacing w:line="240" w:lineRule="auto"/>
        <w:jc w:val="both"/>
        <w:rPr>
          <w:b/>
          <w:bCs/>
        </w:rPr>
      </w:pPr>
    </w:p>
    <w:p w:rsidR="0027189B" w:rsidP="0027189B" w:rsidRDefault="0027189B" w14:paraId="0DC49141" w14:textId="77777777">
      <w:pPr>
        <w:spacing w:line="240" w:lineRule="auto"/>
        <w:jc w:val="both"/>
        <w:rPr>
          <w:b/>
          <w:bCs/>
        </w:rPr>
      </w:pPr>
      <w:r>
        <w:rPr>
          <w:b/>
          <w:bCs/>
        </w:rPr>
        <w:t>Vraag 4</w:t>
      </w:r>
    </w:p>
    <w:p w:rsidR="0027189B" w:rsidP="0027189B" w:rsidRDefault="0027189B" w14:paraId="4905261B" w14:textId="77777777">
      <w:pPr>
        <w:spacing w:line="240" w:lineRule="auto"/>
        <w:jc w:val="both"/>
        <w:rPr>
          <w:b/>
          <w:bCs/>
        </w:rPr>
      </w:pPr>
      <w:r w:rsidRPr="00C51028">
        <w:rPr>
          <w:b/>
          <w:bCs/>
        </w:rPr>
        <w:t>Kwam het initiatief voor het instellen van deze ‘NCTV-leerstoelen’ aan Nederlandse universiteiten van de universiteiten zelf of van de NCTV? Kunt u deze vraag afzonderlijk, voor elke ‘NCTV-leerstoel’, beantwoorden?</w:t>
      </w:r>
    </w:p>
    <w:p w:rsidR="0027189B" w:rsidP="0027189B" w:rsidRDefault="0027189B" w14:paraId="6593BC30" w14:textId="77777777">
      <w:pPr>
        <w:spacing w:line="240" w:lineRule="auto"/>
        <w:jc w:val="both"/>
        <w:rPr>
          <w:b/>
          <w:bCs/>
        </w:rPr>
      </w:pPr>
    </w:p>
    <w:p w:rsidR="0027189B" w:rsidP="0027189B" w:rsidRDefault="0027189B" w14:paraId="6FA76A3B" w14:textId="77777777">
      <w:pPr>
        <w:spacing w:line="240" w:lineRule="auto"/>
        <w:jc w:val="both"/>
        <w:rPr>
          <w:b/>
          <w:bCs/>
        </w:rPr>
      </w:pPr>
    </w:p>
    <w:p w:rsidR="0027189B" w:rsidP="0027189B" w:rsidRDefault="0027189B" w14:paraId="04A34FC0" w14:textId="77777777">
      <w:pPr>
        <w:spacing w:line="240" w:lineRule="auto"/>
        <w:jc w:val="both"/>
        <w:rPr>
          <w:b/>
          <w:bCs/>
        </w:rPr>
      </w:pPr>
    </w:p>
    <w:p w:rsidR="0027189B" w:rsidP="0027189B" w:rsidRDefault="0027189B" w14:paraId="08372509" w14:textId="77777777">
      <w:pPr>
        <w:spacing w:line="240" w:lineRule="auto"/>
        <w:jc w:val="both"/>
        <w:rPr>
          <w:b/>
          <w:bCs/>
        </w:rPr>
      </w:pPr>
      <w:r>
        <w:rPr>
          <w:b/>
          <w:bCs/>
        </w:rPr>
        <w:t xml:space="preserve">Antwoord op vraag 4 </w:t>
      </w:r>
    </w:p>
    <w:p w:rsidR="0027189B" w:rsidP="0027189B" w:rsidRDefault="0027189B" w14:paraId="46948B28" w14:textId="77777777">
      <w:pPr>
        <w:jc w:val="both"/>
      </w:pPr>
      <w:r>
        <w:t>Voor de ondersteuning van de Bijzondere Leerstoel Klinische Psychologie van Radicalisering aan de Universiteit van Amsterdam kwam h</w:t>
      </w:r>
      <w:r w:rsidRPr="00942DB8">
        <w:t>et initiatief van de NCTV</w:t>
      </w:r>
      <w:r>
        <w:t xml:space="preserve"> </w:t>
      </w:r>
      <w:r w:rsidRPr="00942DB8">
        <w:t xml:space="preserve">vanwege zorgen </w:t>
      </w:r>
      <w:r>
        <w:t>over</w:t>
      </w:r>
      <w:r w:rsidRPr="00942DB8">
        <w:t xml:space="preserve"> gefixeerde eenlingen met psychische problematiek</w:t>
      </w:r>
      <w:r>
        <w:t xml:space="preserve"> zoals genoemd in</w:t>
      </w:r>
      <w:r w:rsidRPr="00942DB8">
        <w:t xml:space="preserve"> </w:t>
      </w:r>
      <w:r>
        <w:t xml:space="preserve">analyses </w:t>
      </w:r>
      <w:r w:rsidRPr="00942DB8">
        <w:t>en publicaties van de NCTV</w:t>
      </w:r>
      <w:r>
        <w:t>.</w:t>
      </w:r>
    </w:p>
    <w:p w:rsidR="0027189B" w:rsidP="0027189B" w:rsidRDefault="0027189B" w14:paraId="4BAB62E9" w14:textId="77777777">
      <w:pPr>
        <w:jc w:val="both"/>
      </w:pPr>
    </w:p>
    <w:p w:rsidR="0027189B" w:rsidP="0027189B" w:rsidRDefault="0027189B" w14:paraId="08FE5545" w14:textId="77777777">
      <w:pPr>
        <w:jc w:val="both"/>
      </w:pPr>
      <w:r>
        <w:t xml:space="preserve">De Bijzondere Leerstoel </w:t>
      </w:r>
      <w:proofErr w:type="spellStart"/>
      <w:r>
        <w:t>Governance</w:t>
      </w:r>
      <w:proofErr w:type="spellEnd"/>
      <w:r>
        <w:t xml:space="preserve"> of Security </w:t>
      </w:r>
      <w:proofErr w:type="spellStart"/>
      <w:r>
        <w:t>and</w:t>
      </w:r>
      <w:proofErr w:type="spellEnd"/>
      <w:r>
        <w:t xml:space="preserve"> Intelligence Services, de Bijzondere Leerstoel </w:t>
      </w:r>
      <w:proofErr w:type="spellStart"/>
      <w:r>
        <w:t>Applied</w:t>
      </w:r>
      <w:proofErr w:type="spellEnd"/>
      <w:r>
        <w:t xml:space="preserve"> </w:t>
      </w:r>
      <w:proofErr w:type="spellStart"/>
      <w:r>
        <w:t>Ethics</w:t>
      </w:r>
      <w:proofErr w:type="spellEnd"/>
      <w:r>
        <w:t xml:space="preserve"> of Intelligence </w:t>
      </w:r>
      <w:proofErr w:type="spellStart"/>
      <w:r>
        <w:t>and</w:t>
      </w:r>
      <w:proofErr w:type="spellEnd"/>
      <w:r>
        <w:t xml:space="preserve"> Security en de “reguliere” leerstoel Terrorisme en Contraterrorisme zijn een gezamenlijk initiatief van de Universiteit Leiden en de NCTV. </w:t>
      </w:r>
    </w:p>
    <w:p w:rsidR="0027189B" w:rsidP="0027189B" w:rsidRDefault="0027189B" w14:paraId="2019FCA1" w14:textId="77777777">
      <w:pPr>
        <w:spacing w:line="240" w:lineRule="auto"/>
        <w:jc w:val="both"/>
        <w:rPr>
          <w:b/>
          <w:bCs/>
        </w:rPr>
      </w:pPr>
    </w:p>
    <w:p w:rsidR="0027189B" w:rsidP="0027189B" w:rsidRDefault="0027189B" w14:paraId="1FFD67AF" w14:textId="77777777">
      <w:pPr>
        <w:spacing w:line="240" w:lineRule="auto"/>
        <w:jc w:val="both"/>
        <w:rPr>
          <w:b/>
          <w:bCs/>
        </w:rPr>
      </w:pPr>
      <w:r>
        <w:rPr>
          <w:b/>
          <w:bCs/>
        </w:rPr>
        <w:t xml:space="preserve">Vraag 5 </w:t>
      </w:r>
    </w:p>
    <w:p w:rsidR="0027189B" w:rsidP="0027189B" w:rsidRDefault="0027189B" w14:paraId="577F6B15" w14:textId="77777777">
      <w:pPr>
        <w:spacing w:line="240" w:lineRule="auto"/>
        <w:jc w:val="both"/>
        <w:rPr>
          <w:b/>
          <w:bCs/>
        </w:rPr>
      </w:pPr>
      <w:r w:rsidRPr="00C51028">
        <w:rPr>
          <w:b/>
          <w:bCs/>
        </w:rPr>
        <w:t>Hoeveel NCTV-medewerkers zijn in totaal, tegelijkertijd, ook medewerker van een universiteit? Hoeveel daarvan zijn hoogleraar?</w:t>
      </w:r>
    </w:p>
    <w:p w:rsidR="0027189B" w:rsidP="0027189B" w:rsidRDefault="0027189B" w14:paraId="4E3BDB8C" w14:textId="77777777">
      <w:pPr>
        <w:autoSpaceDE w:val="0"/>
        <w:adjustRightInd w:val="0"/>
        <w:spacing w:line="240" w:lineRule="auto"/>
        <w:jc w:val="both"/>
        <w:rPr>
          <w:rFonts w:eastAsia="DejaVuSerifCondensed" w:cs="DejaVuSerifCondensed"/>
          <w:b/>
          <w:bCs/>
          <w:color w:val="FF0000"/>
        </w:rPr>
      </w:pPr>
    </w:p>
    <w:p w:rsidR="0027189B" w:rsidP="0027189B" w:rsidRDefault="0027189B" w14:paraId="6962584F" w14:textId="77777777">
      <w:pPr>
        <w:autoSpaceDE w:val="0"/>
        <w:adjustRightInd w:val="0"/>
        <w:spacing w:line="240" w:lineRule="auto"/>
        <w:jc w:val="both"/>
        <w:rPr>
          <w:rFonts w:eastAsia="DejaVuSerifCondensed" w:cs="DejaVuSerifCondensed"/>
          <w:b/>
          <w:bCs/>
        </w:rPr>
      </w:pPr>
      <w:r w:rsidRPr="00D82B8D">
        <w:rPr>
          <w:rFonts w:eastAsia="DejaVuSerifCondensed" w:cs="DejaVuSerifCondensed"/>
          <w:b/>
          <w:bCs/>
        </w:rPr>
        <w:t>Antwoord op vraag 5</w:t>
      </w:r>
    </w:p>
    <w:p w:rsidR="0027189B" w:rsidP="0027189B" w:rsidRDefault="0027189B" w14:paraId="7CE2AF5A" w14:textId="77777777">
      <w:pPr>
        <w:autoSpaceDE w:val="0"/>
        <w:adjustRightInd w:val="0"/>
        <w:spacing w:line="240" w:lineRule="auto"/>
        <w:jc w:val="both"/>
        <w:rPr>
          <w:rFonts w:eastAsia="DejaVuSerifCondensed" w:cs="DejaVuSerifCondensed"/>
        </w:rPr>
      </w:pPr>
      <w:r w:rsidRPr="00102106">
        <w:rPr>
          <w:rFonts w:eastAsia="DejaVuSerifCondensed" w:cs="DejaVuSerifCondensed"/>
        </w:rPr>
        <w:t xml:space="preserve">Op basis van de vastgelegde gegevens in het </w:t>
      </w:r>
      <w:r>
        <w:rPr>
          <w:rFonts w:eastAsia="DejaVuSerifCondensed" w:cs="DejaVuSerifCondensed"/>
        </w:rPr>
        <w:t>personeels</w:t>
      </w:r>
      <w:r w:rsidRPr="00102106">
        <w:rPr>
          <w:rFonts w:eastAsia="DejaVuSerifCondensed" w:cs="DejaVuSerifCondensed"/>
        </w:rPr>
        <w:t xml:space="preserve">systeem is vastgesteld dat twee medewerkers van de </w:t>
      </w:r>
      <w:r>
        <w:rPr>
          <w:rFonts w:eastAsia="DejaVuSerifCondensed" w:cs="DejaVuSerifCondensed"/>
        </w:rPr>
        <w:t>NCTV</w:t>
      </w:r>
      <w:r w:rsidRPr="00102106">
        <w:rPr>
          <w:rFonts w:eastAsia="DejaVuSerifCondensed" w:cs="DejaVuSerifCondensed"/>
        </w:rPr>
        <w:t xml:space="preserve"> </w:t>
      </w:r>
      <w:r>
        <w:rPr>
          <w:rFonts w:eastAsia="DejaVuSerifCondensed" w:cs="DejaVuSerifCondensed"/>
        </w:rPr>
        <w:t xml:space="preserve">momenteel </w:t>
      </w:r>
      <w:r w:rsidRPr="00102106">
        <w:rPr>
          <w:rFonts w:eastAsia="DejaVuSerifCondensed" w:cs="DejaVuSerifCondensed"/>
        </w:rPr>
        <w:t xml:space="preserve">werkzaamheden verrichten aan een universiteit. Zij ontvangen hiervoor geen </w:t>
      </w:r>
      <w:r>
        <w:rPr>
          <w:rFonts w:eastAsia="DejaVuSerifCondensed" w:cs="DejaVuSerifCondensed"/>
        </w:rPr>
        <w:t>vaste f</w:t>
      </w:r>
      <w:r w:rsidRPr="00102106">
        <w:rPr>
          <w:rFonts w:eastAsia="DejaVuSerifCondensed" w:cs="DejaVuSerifCondensed"/>
        </w:rPr>
        <w:t>inanciële vergoeding</w:t>
      </w:r>
      <w:r>
        <w:rPr>
          <w:rFonts w:eastAsia="DejaVuSerifCondensed" w:cs="DejaVuSerifCondensed"/>
        </w:rPr>
        <w:t>.</w:t>
      </w:r>
    </w:p>
    <w:p w:rsidR="0027189B" w:rsidP="0027189B" w:rsidRDefault="0027189B" w14:paraId="1F6E1C0A" w14:textId="77777777">
      <w:pPr>
        <w:autoSpaceDE w:val="0"/>
        <w:adjustRightInd w:val="0"/>
        <w:spacing w:line="240" w:lineRule="auto"/>
        <w:jc w:val="both"/>
        <w:rPr>
          <w:rFonts w:eastAsia="DejaVuSerifCondensed" w:cs="DejaVuSerifCondensed"/>
        </w:rPr>
      </w:pPr>
    </w:p>
    <w:p w:rsidRPr="00BF1BEB" w:rsidR="0027189B" w:rsidP="0027189B" w:rsidRDefault="0027189B" w14:paraId="5E366759" w14:textId="77777777">
      <w:pPr>
        <w:autoSpaceDE w:val="0"/>
        <w:adjustRightInd w:val="0"/>
        <w:spacing w:line="240" w:lineRule="auto"/>
        <w:jc w:val="both"/>
        <w:rPr>
          <w:rFonts w:eastAsia="DejaVuSerifCondensed" w:cs="DejaVuSerifCondensed"/>
        </w:rPr>
      </w:pPr>
      <w:r>
        <w:rPr>
          <w:rFonts w:eastAsia="DejaVuSerifCondensed" w:cs="DejaVuSerifCondensed"/>
        </w:rPr>
        <w:t>Voorts is een medewerker hoogleraar en vervult hij momenteel de</w:t>
      </w:r>
      <w:r>
        <w:t xml:space="preserve"> Bijzondere Leerstoel </w:t>
      </w:r>
      <w:proofErr w:type="spellStart"/>
      <w:r>
        <w:t>Applied</w:t>
      </w:r>
      <w:proofErr w:type="spellEnd"/>
      <w:r>
        <w:t xml:space="preserve"> </w:t>
      </w:r>
      <w:proofErr w:type="spellStart"/>
      <w:r>
        <w:t>Ethics</w:t>
      </w:r>
      <w:proofErr w:type="spellEnd"/>
      <w:r>
        <w:t xml:space="preserve"> of Intelligence </w:t>
      </w:r>
      <w:proofErr w:type="spellStart"/>
      <w:r>
        <w:t>and</w:t>
      </w:r>
      <w:proofErr w:type="spellEnd"/>
      <w:r>
        <w:t xml:space="preserve"> Security van 0,2 fte aan de Universiteit Leiden. Deze Leerstoel is per 1 november 2024 voor de duur van vijf jaar ingesteld.</w:t>
      </w:r>
    </w:p>
    <w:p w:rsidR="0027189B" w:rsidP="0027189B" w:rsidRDefault="0027189B" w14:paraId="6827B89E" w14:textId="77777777">
      <w:pPr>
        <w:autoSpaceDE w:val="0"/>
        <w:adjustRightInd w:val="0"/>
        <w:spacing w:line="240" w:lineRule="auto"/>
        <w:jc w:val="both"/>
        <w:rPr>
          <w:rFonts w:eastAsia="DejaVuSerifCondensed" w:cs="DejaVuSerifCondensed"/>
          <w:b/>
          <w:bCs/>
        </w:rPr>
      </w:pPr>
    </w:p>
    <w:p w:rsidR="0027189B" w:rsidP="0027189B" w:rsidRDefault="0027189B" w14:paraId="56E265D4" w14:textId="77777777">
      <w:pPr>
        <w:autoSpaceDE w:val="0"/>
        <w:adjustRightInd w:val="0"/>
        <w:spacing w:line="240" w:lineRule="auto"/>
        <w:jc w:val="both"/>
        <w:rPr>
          <w:rFonts w:eastAsia="DejaVuSerifCondensed" w:cs="DejaVuSerifCondensed"/>
          <w:b/>
          <w:bCs/>
        </w:rPr>
      </w:pPr>
      <w:r>
        <w:rPr>
          <w:rFonts w:eastAsia="DejaVuSerifCondensed" w:cs="DejaVuSerifCondensed"/>
          <w:b/>
          <w:bCs/>
        </w:rPr>
        <w:t xml:space="preserve">Vraag 6 </w:t>
      </w:r>
    </w:p>
    <w:p w:rsidR="0027189B" w:rsidP="0027189B" w:rsidRDefault="0027189B" w14:paraId="46696D74" w14:textId="77777777">
      <w:pPr>
        <w:autoSpaceDE w:val="0"/>
        <w:adjustRightInd w:val="0"/>
        <w:spacing w:line="240" w:lineRule="auto"/>
        <w:jc w:val="both"/>
        <w:rPr>
          <w:rFonts w:eastAsia="DejaVuSerifCondensed" w:cs="DejaVuSerifCondensed"/>
          <w:b/>
          <w:bCs/>
        </w:rPr>
      </w:pPr>
      <w:r w:rsidRPr="00C51028">
        <w:rPr>
          <w:rFonts w:eastAsia="DejaVuSerifCondensed" w:cs="DejaVuSerifCondensed"/>
          <w:b/>
          <w:bCs/>
        </w:rPr>
        <w:lastRenderedPageBreak/>
        <w:t>Is het eigenlijk wel toegestaan voor deze ‘NCTV-hoogleraren’ – die dus niet alleen hoogleraar maar tegelijkertijd ambtenaar bij de NCTV zijn – om openlijk kritiek te leveren op de NCTV?</w:t>
      </w:r>
    </w:p>
    <w:p w:rsidR="0027189B" w:rsidP="0027189B" w:rsidRDefault="0027189B" w14:paraId="5598C325" w14:textId="77777777">
      <w:pPr>
        <w:autoSpaceDE w:val="0"/>
        <w:adjustRightInd w:val="0"/>
        <w:spacing w:line="240" w:lineRule="auto"/>
        <w:jc w:val="both"/>
        <w:rPr>
          <w:rFonts w:eastAsia="DejaVuSerifCondensed" w:cs="DejaVuSerifCondensed"/>
          <w:b/>
          <w:bCs/>
        </w:rPr>
      </w:pPr>
    </w:p>
    <w:p w:rsidRPr="00BB735F" w:rsidR="0027189B" w:rsidP="0027189B" w:rsidRDefault="0027189B" w14:paraId="608351A2" w14:textId="77777777">
      <w:pPr>
        <w:autoSpaceDE w:val="0"/>
        <w:adjustRightInd w:val="0"/>
        <w:spacing w:line="240" w:lineRule="auto"/>
        <w:jc w:val="both"/>
        <w:rPr>
          <w:rFonts w:eastAsia="DejaVuSerifCondensed" w:cs="DejaVuSerifCondensed"/>
          <w:b/>
          <w:bCs/>
        </w:rPr>
      </w:pPr>
      <w:r>
        <w:rPr>
          <w:rFonts w:eastAsia="DejaVuSerifCondensed" w:cs="DejaVuSerifCondensed"/>
          <w:b/>
          <w:bCs/>
        </w:rPr>
        <w:t xml:space="preserve">Antwoord op vraag 6 </w:t>
      </w:r>
    </w:p>
    <w:p w:rsidR="0027189B" w:rsidP="0027189B" w:rsidRDefault="0027189B" w14:paraId="28DFA2F9" w14:textId="77777777">
      <w:pPr>
        <w:autoSpaceDE w:val="0"/>
        <w:adjustRightInd w:val="0"/>
        <w:spacing w:line="240" w:lineRule="auto"/>
        <w:jc w:val="both"/>
        <w:rPr>
          <w:rFonts w:eastAsia="DejaVuSerifCondensed" w:cs="DejaVuSerifCondensed"/>
          <w:b/>
          <w:bCs/>
        </w:rPr>
      </w:pPr>
      <w:r>
        <w:rPr>
          <w:rFonts w:eastAsia="DejaVuSerifCondensed" w:cs="DejaVuSerifCondensed"/>
        </w:rPr>
        <w:t>Ja, d</w:t>
      </w:r>
      <w:r w:rsidRPr="00BF1BEB">
        <w:rPr>
          <w:rFonts w:eastAsia="DejaVuSerifCondensed" w:cs="DejaVuSerifCondensed"/>
        </w:rPr>
        <w:t xml:space="preserve">e </w:t>
      </w:r>
      <w:r>
        <w:rPr>
          <w:rFonts w:eastAsia="DejaVuSerifCondensed" w:cs="DejaVuSerifCondensed"/>
        </w:rPr>
        <w:t xml:space="preserve">bijzondere hoogleraren zijn </w:t>
      </w:r>
      <w:r w:rsidRPr="00BF1BEB">
        <w:rPr>
          <w:rFonts w:eastAsia="DejaVuSerifCondensed" w:cs="DejaVuSerifCondensed"/>
        </w:rPr>
        <w:t>wetenschappelijk</w:t>
      </w:r>
      <w:r>
        <w:rPr>
          <w:rFonts w:eastAsia="DejaVuSerifCondensed" w:cs="DejaVuSerifCondensed"/>
        </w:rPr>
        <w:t xml:space="preserve"> </w:t>
      </w:r>
      <w:r w:rsidRPr="00BF1BEB">
        <w:rPr>
          <w:rFonts w:eastAsia="DejaVuSerifCondensed" w:cs="DejaVuSerifCondensed"/>
        </w:rPr>
        <w:t>onafhankelijk</w:t>
      </w:r>
      <w:r>
        <w:rPr>
          <w:rFonts w:eastAsia="DejaVuSerifCondensed" w:cs="DejaVuSerifCondensed"/>
        </w:rPr>
        <w:t xml:space="preserve">. </w:t>
      </w:r>
    </w:p>
    <w:p w:rsidR="0027189B" w:rsidP="0027189B" w:rsidRDefault="0027189B" w14:paraId="267BEC3F" w14:textId="77777777">
      <w:pPr>
        <w:autoSpaceDE w:val="0"/>
        <w:adjustRightInd w:val="0"/>
        <w:spacing w:line="240" w:lineRule="auto"/>
        <w:jc w:val="both"/>
        <w:rPr>
          <w:rFonts w:eastAsia="DejaVuSerifCondensed" w:cs="DejaVuSerifCondensed"/>
          <w:b/>
          <w:bCs/>
        </w:rPr>
      </w:pPr>
    </w:p>
    <w:p w:rsidR="0027189B" w:rsidP="0027189B" w:rsidRDefault="0027189B" w14:paraId="7B22F2CB" w14:textId="77777777">
      <w:pPr>
        <w:autoSpaceDE w:val="0"/>
        <w:adjustRightInd w:val="0"/>
        <w:spacing w:line="240" w:lineRule="auto"/>
        <w:jc w:val="both"/>
        <w:rPr>
          <w:rFonts w:eastAsia="DejaVuSerifCondensed" w:cs="DejaVuSerifCondensed"/>
          <w:b/>
          <w:bCs/>
        </w:rPr>
      </w:pPr>
      <w:r>
        <w:rPr>
          <w:rFonts w:eastAsia="DejaVuSerifCondensed" w:cs="DejaVuSerifCondensed"/>
          <w:b/>
          <w:bCs/>
        </w:rPr>
        <w:t xml:space="preserve">Vraag 7 </w:t>
      </w:r>
      <w:r>
        <w:rPr>
          <w:rFonts w:eastAsia="DejaVuSerifCondensed" w:cs="DejaVuSerifCondensed"/>
          <w:b/>
          <w:bCs/>
        </w:rPr>
        <w:tab/>
      </w:r>
      <w:r>
        <w:rPr>
          <w:rFonts w:eastAsia="DejaVuSerifCondensed" w:cs="DejaVuSerifCondensed"/>
          <w:b/>
          <w:bCs/>
        </w:rPr>
        <w:br/>
      </w:r>
      <w:r w:rsidRPr="00C51028">
        <w:rPr>
          <w:rFonts w:eastAsia="DejaVuSerifCondensed" w:cs="DejaVuSerifCondensed"/>
          <w:b/>
          <w:bCs/>
        </w:rPr>
        <w:t>Indien toegestaan, kunt u wellicht één voorbeeld geven van kritiek geleverd door een NCTV-hoogleraar – dat wil zeggen een hoogleraar die is aangesteld op een door de NCTV ingestelde leerstoel – op de NCTV?</w:t>
      </w:r>
    </w:p>
    <w:p w:rsidR="0027189B" w:rsidP="0027189B" w:rsidRDefault="0027189B" w14:paraId="06C941A6" w14:textId="77777777">
      <w:pPr>
        <w:autoSpaceDE w:val="0"/>
        <w:adjustRightInd w:val="0"/>
        <w:spacing w:line="240" w:lineRule="auto"/>
        <w:jc w:val="both"/>
        <w:rPr>
          <w:rFonts w:eastAsia="DejaVuSerifCondensed" w:cs="DejaVuSerifCondensed"/>
          <w:b/>
          <w:bCs/>
        </w:rPr>
      </w:pPr>
    </w:p>
    <w:p w:rsidR="0027189B" w:rsidP="0027189B" w:rsidRDefault="0027189B" w14:paraId="71E81FFE" w14:textId="77777777">
      <w:pPr>
        <w:autoSpaceDE w:val="0"/>
        <w:adjustRightInd w:val="0"/>
        <w:spacing w:line="240" w:lineRule="auto"/>
        <w:jc w:val="both"/>
        <w:rPr>
          <w:rFonts w:eastAsia="DejaVuSerifCondensed" w:cs="DejaVuSerifCondensed"/>
          <w:b/>
          <w:bCs/>
        </w:rPr>
      </w:pPr>
      <w:r>
        <w:rPr>
          <w:rFonts w:eastAsia="DejaVuSerifCondensed" w:cs="DejaVuSerifCondensed"/>
          <w:b/>
          <w:bCs/>
        </w:rPr>
        <w:t xml:space="preserve">Antwoord op vraag 7 </w:t>
      </w:r>
    </w:p>
    <w:p w:rsidR="0027189B" w:rsidP="0027189B" w:rsidRDefault="0027189B" w14:paraId="7120574B" w14:textId="77777777">
      <w:pPr>
        <w:autoSpaceDE w:val="0"/>
        <w:adjustRightInd w:val="0"/>
        <w:spacing w:line="240" w:lineRule="auto"/>
        <w:jc w:val="both"/>
        <w:rPr>
          <w:rFonts w:eastAsia="DejaVuSerifCondensed" w:cs="DejaVuSerifCondensed"/>
        </w:rPr>
      </w:pPr>
      <w:r>
        <w:rPr>
          <w:rFonts w:eastAsia="DejaVuSerifCondensed" w:cs="DejaVuSerifCondensed"/>
        </w:rPr>
        <w:t xml:space="preserve">Als minister treed ik niet in de beoordeling van het wetenschappelijke werk van onafhankelijke hoogleraren. </w:t>
      </w:r>
      <w:r>
        <w:rPr>
          <w:rFonts w:eastAsia="DejaVuSerifCondensed" w:cs="DejaVuSerifCondensed"/>
        </w:rPr>
        <w:tab/>
      </w:r>
    </w:p>
    <w:p w:rsidR="0027189B" w:rsidP="0027189B" w:rsidRDefault="0027189B" w14:paraId="00C1DA8D" w14:textId="77777777">
      <w:pPr>
        <w:autoSpaceDE w:val="0"/>
        <w:adjustRightInd w:val="0"/>
        <w:spacing w:line="240" w:lineRule="auto"/>
        <w:jc w:val="both"/>
        <w:rPr>
          <w:rFonts w:eastAsia="DejaVuSerifCondensed" w:cs="DejaVuSerifCondensed"/>
        </w:rPr>
      </w:pPr>
    </w:p>
    <w:p w:rsidR="0027189B" w:rsidP="0027189B" w:rsidRDefault="0027189B" w14:paraId="27EA01E8" w14:textId="77777777">
      <w:pPr>
        <w:autoSpaceDE w:val="0"/>
        <w:adjustRightInd w:val="0"/>
        <w:spacing w:line="240" w:lineRule="auto"/>
        <w:jc w:val="both"/>
        <w:rPr>
          <w:rFonts w:eastAsia="DejaVuSerifCondensed" w:cs="DejaVuSerifCondensed"/>
          <w:b/>
          <w:bCs/>
        </w:rPr>
      </w:pPr>
      <w:r w:rsidRPr="00D82B8D">
        <w:rPr>
          <w:rFonts w:eastAsia="DejaVuSerifCondensed" w:cs="DejaVuSerifCondensed"/>
          <w:b/>
          <w:bCs/>
        </w:rPr>
        <w:t>Vraag 8</w:t>
      </w:r>
    </w:p>
    <w:p w:rsidRPr="00C51028" w:rsidR="0027189B" w:rsidP="0027189B" w:rsidRDefault="0027189B" w14:paraId="5757DAFA" w14:textId="77777777">
      <w:pPr>
        <w:autoSpaceDE w:val="0"/>
        <w:adjustRightInd w:val="0"/>
        <w:spacing w:line="240" w:lineRule="auto"/>
        <w:jc w:val="both"/>
        <w:rPr>
          <w:rFonts w:eastAsia="DejaVuSerifCondensed" w:cs="DejaVuSerifCondensed"/>
          <w:b/>
          <w:bCs/>
        </w:rPr>
      </w:pPr>
      <w:r w:rsidRPr="00C51028">
        <w:rPr>
          <w:rFonts w:eastAsia="DejaVuSerifCondensed" w:cs="DejaVuSerifCondensed"/>
          <w:b/>
          <w:bCs/>
        </w:rPr>
        <w:t xml:space="preserve">Wat behelst de functie van Chief </w:t>
      </w:r>
      <w:proofErr w:type="spellStart"/>
      <w:r w:rsidRPr="00C51028">
        <w:rPr>
          <w:rFonts w:eastAsia="DejaVuSerifCondensed" w:cs="DejaVuSerifCondensed"/>
          <w:b/>
          <w:bCs/>
        </w:rPr>
        <w:t>Science</w:t>
      </w:r>
      <w:proofErr w:type="spellEnd"/>
      <w:r w:rsidRPr="00C51028">
        <w:rPr>
          <w:rFonts w:eastAsia="DejaVuSerifCondensed" w:cs="DejaVuSerifCondensed"/>
          <w:b/>
          <w:bCs/>
        </w:rPr>
        <w:t xml:space="preserve"> </w:t>
      </w:r>
      <w:proofErr w:type="spellStart"/>
      <w:r w:rsidRPr="00C51028">
        <w:rPr>
          <w:rFonts w:eastAsia="DejaVuSerifCondensed" w:cs="DejaVuSerifCondensed"/>
          <w:b/>
          <w:bCs/>
        </w:rPr>
        <w:t>Officer</w:t>
      </w:r>
      <w:proofErr w:type="spellEnd"/>
      <w:r w:rsidRPr="00C51028">
        <w:rPr>
          <w:rFonts w:eastAsia="DejaVuSerifCondensed" w:cs="DejaVuSerifCondensed"/>
          <w:b/>
          <w:bCs/>
        </w:rPr>
        <w:t xml:space="preserve"> bij de NCTV? Is deze functionaris betrokken bij het bepalen van de wetenschappelijke agenda van de NCTV, bij de besluitvorming over welk onderzoek de NCTV via het Wetenschappelijk Onderzoek- en Datacentrum uitzet of bij de beoordeling van onderzoeksvoorstellen en offertes?</w:t>
      </w:r>
    </w:p>
    <w:p w:rsidR="0027189B" w:rsidP="0027189B" w:rsidRDefault="0027189B" w14:paraId="607888EA" w14:textId="77777777">
      <w:pPr>
        <w:autoSpaceDE w:val="0"/>
        <w:adjustRightInd w:val="0"/>
        <w:spacing w:line="240" w:lineRule="auto"/>
        <w:jc w:val="both"/>
        <w:rPr>
          <w:rFonts w:eastAsia="DejaVuSerifCondensed" w:cs="DejaVuSerifCondensed"/>
          <w:b/>
          <w:bCs/>
        </w:rPr>
      </w:pPr>
    </w:p>
    <w:p w:rsidR="0027189B" w:rsidP="0027189B" w:rsidRDefault="0027189B" w14:paraId="0B29644F" w14:textId="77777777">
      <w:pPr>
        <w:autoSpaceDE w:val="0"/>
        <w:adjustRightInd w:val="0"/>
        <w:spacing w:line="240" w:lineRule="auto"/>
        <w:jc w:val="both"/>
        <w:rPr>
          <w:rFonts w:eastAsia="DejaVuSerifCondensed" w:cs="DejaVuSerifCondensed"/>
          <w:b/>
          <w:bCs/>
        </w:rPr>
      </w:pPr>
      <w:r>
        <w:rPr>
          <w:rFonts w:eastAsia="DejaVuSerifCondensed" w:cs="DejaVuSerifCondensed"/>
          <w:b/>
          <w:bCs/>
        </w:rPr>
        <w:t xml:space="preserve">Antwoord op vraag 8 </w:t>
      </w:r>
    </w:p>
    <w:p w:rsidR="0027189B" w:rsidP="0027189B" w:rsidRDefault="0027189B" w14:paraId="4DF9E25F" w14:textId="77777777">
      <w:pPr>
        <w:autoSpaceDE w:val="0"/>
        <w:adjustRightInd w:val="0"/>
        <w:spacing w:line="240" w:lineRule="auto"/>
        <w:jc w:val="both"/>
        <w:rPr>
          <w:rFonts w:eastAsia="DejaVuSerifCondensed" w:cs="DejaVuSerifCondensed"/>
        </w:rPr>
      </w:pPr>
      <w:r>
        <w:rPr>
          <w:rFonts w:eastAsia="DejaVuSerifCondensed" w:cs="DejaVuSerifCondensed"/>
        </w:rPr>
        <w:t xml:space="preserve">De Chief </w:t>
      </w:r>
      <w:proofErr w:type="spellStart"/>
      <w:r>
        <w:rPr>
          <w:rFonts w:eastAsia="DejaVuSerifCondensed" w:cs="DejaVuSerifCondensed"/>
        </w:rPr>
        <w:t>Science</w:t>
      </w:r>
      <w:proofErr w:type="spellEnd"/>
      <w:r>
        <w:rPr>
          <w:rFonts w:eastAsia="DejaVuSerifCondensed" w:cs="DejaVuSerifCondensed"/>
        </w:rPr>
        <w:t xml:space="preserve"> </w:t>
      </w:r>
      <w:proofErr w:type="spellStart"/>
      <w:r>
        <w:rPr>
          <w:rFonts w:eastAsia="DejaVuSerifCondensed" w:cs="DejaVuSerifCondensed"/>
        </w:rPr>
        <w:t>Officer</w:t>
      </w:r>
      <w:proofErr w:type="spellEnd"/>
      <w:r>
        <w:rPr>
          <w:rFonts w:eastAsia="DejaVuSerifCondensed" w:cs="DejaVuSerifCondensed"/>
        </w:rPr>
        <w:t xml:space="preserve"> (CSO) van de NCTV is verantwoordelijk voor het bevorderen van kennis en vakmanschap binnen de NCTV, het organiseren van opleidingen en is personeelsverantwoordelijk voor medewerkers van de NCTV-Academie. </w:t>
      </w:r>
    </w:p>
    <w:p w:rsidR="0027189B" w:rsidP="0027189B" w:rsidRDefault="0027189B" w14:paraId="066E2EC8" w14:textId="77777777">
      <w:pPr>
        <w:autoSpaceDE w:val="0"/>
        <w:adjustRightInd w:val="0"/>
        <w:spacing w:line="240" w:lineRule="auto"/>
        <w:jc w:val="both"/>
        <w:rPr>
          <w:rFonts w:eastAsia="DejaVuSerifCondensed" w:cs="DejaVuSerifCondensed"/>
        </w:rPr>
      </w:pPr>
    </w:p>
    <w:p w:rsidR="0027189B" w:rsidP="0027189B" w:rsidRDefault="0027189B" w14:paraId="4C056115" w14:textId="77777777">
      <w:pPr>
        <w:autoSpaceDE w:val="0"/>
        <w:adjustRightInd w:val="0"/>
        <w:spacing w:line="240" w:lineRule="auto"/>
        <w:jc w:val="both"/>
        <w:rPr>
          <w:rFonts w:eastAsia="DejaVuSerifCondensed" w:cs="DejaVuSerifCondensed"/>
        </w:rPr>
      </w:pPr>
      <w:r>
        <w:rPr>
          <w:rFonts w:eastAsia="DejaVuSerifCondensed" w:cs="DejaVuSerifCondensed"/>
        </w:rPr>
        <w:t xml:space="preserve">De besluitvorming over wetenschappelijke prioriteiten en </w:t>
      </w:r>
      <w:proofErr w:type="spellStart"/>
      <w:r>
        <w:rPr>
          <w:rFonts w:eastAsia="DejaVuSerifCondensed" w:cs="DejaVuSerifCondensed"/>
        </w:rPr>
        <w:t>onderzoekswensen</w:t>
      </w:r>
      <w:proofErr w:type="spellEnd"/>
      <w:r>
        <w:rPr>
          <w:rFonts w:eastAsia="DejaVuSerifCondensed" w:cs="DejaVuSerifCondensed"/>
        </w:rPr>
        <w:t xml:space="preserve"> richting het Wetenschappelijk Onderzoeks- en Datacentrum (WODC) ligt bij het managementteam van de NCTV. </w:t>
      </w:r>
    </w:p>
    <w:p w:rsidR="0027189B" w:rsidP="0027189B" w:rsidRDefault="0027189B" w14:paraId="056A45D6" w14:textId="77777777">
      <w:pPr>
        <w:autoSpaceDE w:val="0"/>
        <w:adjustRightInd w:val="0"/>
        <w:spacing w:line="240" w:lineRule="auto"/>
        <w:jc w:val="both"/>
        <w:rPr>
          <w:rFonts w:eastAsia="DejaVuSerifCondensed" w:cs="DejaVuSerifCondensed"/>
        </w:rPr>
      </w:pPr>
    </w:p>
    <w:p w:rsidR="0027189B" w:rsidP="0027189B" w:rsidRDefault="0027189B" w14:paraId="5905E919" w14:textId="77777777">
      <w:pPr>
        <w:autoSpaceDE w:val="0"/>
        <w:adjustRightInd w:val="0"/>
        <w:spacing w:line="240" w:lineRule="auto"/>
        <w:jc w:val="both"/>
        <w:rPr>
          <w:rFonts w:eastAsia="DejaVuSerifCondensed" w:cs="DejaVuSerifCondensed"/>
        </w:rPr>
      </w:pPr>
      <w:r>
        <w:rPr>
          <w:rFonts w:eastAsia="DejaVuSerifCondensed" w:cs="DejaVuSerifCondensed"/>
        </w:rPr>
        <w:t>Het WODC bepaalt zelf welke wensen worden gehonoreerd en is zelf verantwoordelijk voor het benaderen en selecteren van onderzoekers.</w:t>
      </w:r>
      <w:r>
        <w:rPr>
          <w:rStyle w:val="Voetnootmarkering"/>
          <w:rFonts w:eastAsia="DejaVuSerifCondensed" w:cs="DejaVuSerifCondensed"/>
        </w:rPr>
        <w:footnoteReference w:id="3"/>
      </w:r>
      <w:r>
        <w:rPr>
          <w:rFonts w:eastAsia="DejaVuSerifCondensed" w:cs="DejaVuSerifCondensed"/>
        </w:rPr>
        <w:t xml:space="preserve"> De regie voor de uitvoering, vaststelling en publicatie van het onderzoek ligt eveneens bij het WODC. De CSO van de NCTV is hier niet bij betrokken. Het WODC bekostigt alle gehonoreerde </w:t>
      </w:r>
      <w:proofErr w:type="spellStart"/>
      <w:r>
        <w:rPr>
          <w:rFonts w:eastAsia="DejaVuSerifCondensed" w:cs="DejaVuSerifCondensed"/>
        </w:rPr>
        <w:t>onderzoekswensen</w:t>
      </w:r>
      <w:proofErr w:type="spellEnd"/>
      <w:r>
        <w:rPr>
          <w:rFonts w:eastAsia="DejaVuSerifCondensed" w:cs="DejaVuSerifCondensed"/>
        </w:rPr>
        <w:t xml:space="preserve"> zelf.</w:t>
      </w:r>
    </w:p>
    <w:p w:rsidR="0027189B" w:rsidP="0027189B" w:rsidRDefault="0027189B" w14:paraId="52CC536D" w14:textId="77777777">
      <w:pPr>
        <w:autoSpaceDE w:val="0"/>
        <w:adjustRightInd w:val="0"/>
        <w:spacing w:line="240" w:lineRule="auto"/>
        <w:jc w:val="both"/>
        <w:rPr>
          <w:rFonts w:eastAsia="DejaVuSerifCondensed" w:cs="DejaVuSerifCondensed"/>
        </w:rPr>
      </w:pPr>
    </w:p>
    <w:p w:rsidRPr="00D82B8D" w:rsidR="0027189B" w:rsidP="0027189B" w:rsidRDefault="0027189B" w14:paraId="03A9534B" w14:textId="77777777">
      <w:pPr>
        <w:autoSpaceDE w:val="0"/>
        <w:adjustRightInd w:val="0"/>
        <w:spacing w:line="240" w:lineRule="auto"/>
        <w:jc w:val="both"/>
        <w:rPr>
          <w:rFonts w:eastAsia="DejaVuSerifCondensed" w:cs="DejaVuSerifCondensed"/>
          <w:b/>
          <w:bCs/>
        </w:rPr>
      </w:pPr>
      <w:r w:rsidRPr="00D82B8D">
        <w:rPr>
          <w:rFonts w:eastAsia="DejaVuSerifCondensed" w:cs="DejaVuSerifCondensed"/>
          <w:b/>
          <w:bCs/>
        </w:rPr>
        <w:lastRenderedPageBreak/>
        <w:t xml:space="preserve">Vraag 9 </w:t>
      </w:r>
    </w:p>
    <w:p w:rsidRPr="00C51028" w:rsidR="0027189B" w:rsidP="0027189B" w:rsidRDefault="0027189B" w14:paraId="11ED1DCB" w14:textId="77777777">
      <w:pPr>
        <w:jc w:val="both"/>
        <w:rPr>
          <w:rFonts w:eastAsia="DejaVuSerifCondensed" w:cs="DejaVuSerifCondensed"/>
          <w:b/>
          <w:bCs/>
        </w:rPr>
      </w:pPr>
      <w:r w:rsidRPr="00C51028">
        <w:rPr>
          <w:rFonts w:eastAsia="DejaVuSerifCondensed" w:cs="DejaVuSerifCondensed"/>
          <w:b/>
          <w:bCs/>
        </w:rPr>
        <w:t>Kunt u een volledig overzicht aan de Kamer verstrekken van álle financiële relaties tussen de NCTV en Nederlandse universiteiten of kennisinstellingen sinds 2006 — dus niet alleen leerstoelen, maar ook gefinancierde promotieplaatsen, detacheringen, gastdocentschappen, opdrachtonderzoek en bijdragen aan onderzoeksprojecten — met per relatie het bedrag en de looptijd?</w:t>
      </w:r>
    </w:p>
    <w:p w:rsidR="0027189B" w:rsidP="0027189B" w:rsidRDefault="0027189B" w14:paraId="509CBB67" w14:textId="77777777">
      <w:pPr>
        <w:autoSpaceDE w:val="0"/>
        <w:adjustRightInd w:val="0"/>
        <w:spacing w:line="240" w:lineRule="auto"/>
        <w:jc w:val="both"/>
        <w:rPr>
          <w:rFonts w:eastAsia="DejaVuSerifCondensed" w:cs="DejaVuSerifCondensed"/>
          <w:b/>
          <w:bCs/>
        </w:rPr>
      </w:pPr>
    </w:p>
    <w:p w:rsidR="0027189B" w:rsidP="0027189B" w:rsidRDefault="0027189B" w14:paraId="27CE4346" w14:textId="77777777">
      <w:pPr>
        <w:autoSpaceDE w:val="0"/>
        <w:adjustRightInd w:val="0"/>
        <w:spacing w:line="240" w:lineRule="auto"/>
        <w:jc w:val="both"/>
        <w:rPr>
          <w:rFonts w:eastAsia="DejaVuSerifCondensed" w:cs="DejaVuSerifCondensed"/>
          <w:b/>
          <w:bCs/>
        </w:rPr>
      </w:pPr>
      <w:r>
        <w:rPr>
          <w:rFonts w:eastAsia="DejaVuSerifCondensed" w:cs="DejaVuSerifCondensed"/>
          <w:b/>
          <w:bCs/>
        </w:rPr>
        <w:t xml:space="preserve">Antwoord op vraag 9 </w:t>
      </w:r>
    </w:p>
    <w:p w:rsidRPr="00CE764D" w:rsidR="0027189B" w:rsidP="0027189B" w:rsidRDefault="0027189B" w14:paraId="2EF79AA4" w14:textId="77777777">
      <w:pPr>
        <w:autoSpaceDE w:val="0"/>
        <w:adjustRightInd w:val="0"/>
        <w:spacing w:line="240" w:lineRule="auto"/>
        <w:jc w:val="both"/>
        <w:rPr>
          <w:rFonts w:eastAsia="DejaVuSerifCondensed" w:cs="DejaVuSerifCondensed"/>
        </w:rPr>
      </w:pPr>
      <w:r>
        <w:rPr>
          <w:rFonts w:eastAsia="DejaVuSerifCondensed" w:cs="DejaVuSerifCondensed"/>
        </w:rPr>
        <w:t xml:space="preserve">In  bijlage I treft u een overzicht van 153 onderzoeken aan die in de periode van 2005 tot 2026 op verzoek van de NCTV en voorganger </w:t>
      </w:r>
      <w:proofErr w:type="spellStart"/>
      <w:r>
        <w:rPr>
          <w:rFonts w:eastAsia="DejaVuSerifCondensed" w:cs="DejaVuSerifCondensed"/>
        </w:rPr>
        <w:t>NCTb</w:t>
      </w:r>
      <w:proofErr w:type="spellEnd"/>
      <w:r>
        <w:rPr>
          <w:rFonts w:eastAsia="DejaVuSerifCondensed" w:cs="DejaVuSerifCondensed"/>
        </w:rPr>
        <w:t xml:space="preserve"> door tussenkomst van en met financiering door het WODC door kennisinstellingen zijn uitgevoerd. </w:t>
      </w:r>
    </w:p>
    <w:p w:rsidR="0027189B" w:rsidP="0027189B" w:rsidRDefault="0027189B" w14:paraId="6BF4409F" w14:textId="77777777">
      <w:pPr>
        <w:autoSpaceDE w:val="0"/>
        <w:adjustRightInd w:val="0"/>
        <w:spacing w:line="240" w:lineRule="auto"/>
        <w:jc w:val="both"/>
        <w:rPr>
          <w:rFonts w:eastAsia="DejaVuSerifCondensed" w:cs="DejaVuSerifCondensed"/>
          <w:b/>
          <w:bCs/>
        </w:rPr>
      </w:pPr>
    </w:p>
    <w:p w:rsidR="0027189B" w:rsidP="0027189B" w:rsidRDefault="0027189B" w14:paraId="145FF2B3" w14:textId="77777777">
      <w:pPr>
        <w:autoSpaceDE w:val="0"/>
        <w:adjustRightInd w:val="0"/>
        <w:spacing w:line="240" w:lineRule="auto"/>
        <w:jc w:val="both"/>
        <w:rPr>
          <w:rFonts w:eastAsia="DejaVuSerifCondensed" w:cs="DejaVuSerifCondensed"/>
          <w:b/>
          <w:bCs/>
        </w:rPr>
      </w:pPr>
      <w:r>
        <w:rPr>
          <w:rFonts w:eastAsia="DejaVuSerifCondensed" w:cs="DejaVuSerifCondensed"/>
          <w:b/>
          <w:bCs/>
        </w:rPr>
        <w:t xml:space="preserve">Vraag 10 </w:t>
      </w:r>
    </w:p>
    <w:p w:rsidR="0027189B" w:rsidP="0027189B" w:rsidRDefault="0027189B" w14:paraId="3FEE75E6" w14:textId="77777777">
      <w:pPr>
        <w:autoSpaceDE w:val="0"/>
        <w:adjustRightInd w:val="0"/>
        <w:spacing w:line="240" w:lineRule="auto"/>
        <w:jc w:val="both"/>
        <w:rPr>
          <w:rFonts w:eastAsia="DejaVuSerifCondensed" w:cs="DejaVuSerifCondensed"/>
          <w:b/>
          <w:bCs/>
        </w:rPr>
      </w:pPr>
      <w:r w:rsidRPr="00C51028">
        <w:rPr>
          <w:rFonts w:eastAsia="DejaVuSerifCondensed" w:cs="DejaVuSerifCondensed"/>
          <w:b/>
          <w:bCs/>
        </w:rPr>
        <w:t>Is het, wat u betreft, in het algemeen wenselijk als een veiligheidsdienst, zoals de NCTV, niet alleen de financiering maar ook de medewerkers (hoogleraren) levert voor het verrichten van wetenschappelijk onderzoek (‘NCTV-wetenschap’) op zijn eigen beleidsterrein?</w:t>
      </w:r>
    </w:p>
    <w:p w:rsidR="0027189B" w:rsidP="0027189B" w:rsidRDefault="0027189B" w14:paraId="3A2DCD39" w14:textId="77777777">
      <w:pPr>
        <w:autoSpaceDE w:val="0"/>
        <w:adjustRightInd w:val="0"/>
        <w:spacing w:line="240" w:lineRule="auto"/>
        <w:jc w:val="both"/>
        <w:rPr>
          <w:rFonts w:eastAsia="DejaVuSerifCondensed" w:cs="DejaVuSerifCondensed"/>
          <w:b/>
          <w:bCs/>
        </w:rPr>
      </w:pPr>
    </w:p>
    <w:p w:rsidR="0027189B" w:rsidP="0027189B" w:rsidRDefault="0027189B" w14:paraId="0A26E74A" w14:textId="77777777">
      <w:pPr>
        <w:autoSpaceDE w:val="0"/>
        <w:adjustRightInd w:val="0"/>
        <w:spacing w:line="240" w:lineRule="auto"/>
        <w:jc w:val="both"/>
        <w:rPr>
          <w:rFonts w:eastAsia="DejaVuSerifCondensed" w:cs="DejaVuSerifCondensed"/>
          <w:b/>
          <w:bCs/>
        </w:rPr>
      </w:pPr>
      <w:r>
        <w:rPr>
          <w:rFonts w:eastAsia="DejaVuSerifCondensed" w:cs="DejaVuSerifCondensed"/>
          <w:b/>
          <w:bCs/>
        </w:rPr>
        <w:t xml:space="preserve">Antwoord op vraag 10 </w:t>
      </w:r>
    </w:p>
    <w:p w:rsidRPr="00D92A0D" w:rsidR="0027189B" w:rsidP="0027189B" w:rsidRDefault="0027189B" w14:paraId="1183C4B9" w14:textId="77777777">
      <w:pPr>
        <w:autoSpaceDE w:val="0"/>
        <w:adjustRightInd w:val="0"/>
        <w:spacing w:line="240" w:lineRule="auto"/>
        <w:jc w:val="both"/>
        <w:rPr>
          <w:rFonts w:eastAsia="DejaVuSerifCondensed" w:cs="DejaVuSerifCondensed"/>
        </w:rPr>
      </w:pPr>
      <w:r>
        <w:rPr>
          <w:rFonts w:eastAsia="DejaVuSerifCondensed" w:cs="DejaVuSerifCondensed"/>
        </w:rPr>
        <w:t xml:space="preserve">De </w:t>
      </w:r>
      <w:r w:rsidRPr="00260078">
        <w:rPr>
          <w:rFonts w:eastAsia="DejaVuSerifCondensed" w:cs="DejaVuSerifCondensed"/>
        </w:rPr>
        <w:t xml:space="preserve">NCTV </w:t>
      </w:r>
      <w:r>
        <w:rPr>
          <w:rFonts w:eastAsia="DejaVuSerifCondensed" w:cs="DejaVuSerifCondensed"/>
        </w:rPr>
        <w:t xml:space="preserve">is </w:t>
      </w:r>
      <w:r w:rsidRPr="00260078">
        <w:rPr>
          <w:rFonts w:eastAsia="DejaVuSerifCondensed" w:cs="DejaVuSerifCondensed"/>
        </w:rPr>
        <w:t>geen veiligheidsdienst</w:t>
      </w:r>
      <w:r>
        <w:rPr>
          <w:rFonts w:eastAsia="DejaVuSerifCondensed" w:cs="DejaVuSerifCondensed"/>
        </w:rPr>
        <w:t xml:space="preserve">, </w:t>
      </w:r>
      <w:r w:rsidRPr="00260078">
        <w:rPr>
          <w:rFonts w:eastAsia="DejaVuSerifCondensed" w:cs="DejaVuSerifCondensed"/>
        </w:rPr>
        <w:t xml:space="preserve">maar </w:t>
      </w:r>
      <w:r>
        <w:rPr>
          <w:rFonts w:eastAsia="DejaVuSerifCondensed" w:cs="DejaVuSerifCondensed"/>
        </w:rPr>
        <w:t xml:space="preserve">de </w:t>
      </w:r>
      <w:r w:rsidRPr="00260078">
        <w:rPr>
          <w:rFonts w:eastAsia="DejaVuSerifCondensed" w:cs="DejaVuSerifCondensed"/>
        </w:rPr>
        <w:t>national</w:t>
      </w:r>
      <w:r>
        <w:rPr>
          <w:rFonts w:eastAsia="DejaVuSerifCondensed" w:cs="DejaVuSerifCondensed"/>
        </w:rPr>
        <w:t>e</w:t>
      </w:r>
      <w:r w:rsidRPr="00260078">
        <w:rPr>
          <w:rFonts w:eastAsia="DejaVuSerifCondensed" w:cs="DejaVuSerifCondensed"/>
        </w:rPr>
        <w:t xml:space="preserve"> coördinator </w:t>
      </w:r>
      <w:r>
        <w:rPr>
          <w:rFonts w:eastAsia="DejaVuSerifCondensed" w:cs="DejaVuSerifCondensed"/>
        </w:rPr>
        <w:t>op het gebied van nationale veiligheid en terrorismebestrijding</w:t>
      </w:r>
      <w:r w:rsidRPr="00260078">
        <w:rPr>
          <w:rFonts w:eastAsia="DejaVuSerifCondensed" w:cs="DejaVuSerifCondensed"/>
        </w:rPr>
        <w:t xml:space="preserve">. </w:t>
      </w:r>
      <w:r w:rsidRPr="00D92A0D">
        <w:rPr>
          <w:rFonts w:eastAsia="DejaVuSerifCondensed" w:cs="DejaVuSerifCondensed"/>
        </w:rPr>
        <w:t xml:space="preserve">De </w:t>
      </w:r>
      <w:r>
        <w:rPr>
          <w:rFonts w:eastAsia="DejaVuSerifCondensed" w:cs="DejaVuSerifCondensed"/>
        </w:rPr>
        <w:t>NCTV</w:t>
      </w:r>
      <w:r w:rsidRPr="00D92A0D">
        <w:rPr>
          <w:rFonts w:eastAsia="DejaVuSerifCondensed" w:cs="DejaVuSerifCondensed"/>
        </w:rPr>
        <w:t xml:space="preserve"> draagt </w:t>
      </w:r>
      <w:r>
        <w:rPr>
          <w:rFonts w:eastAsia="DejaVuSerifCondensed" w:cs="DejaVuSerifCondensed"/>
        </w:rPr>
        <w:t xml:space="preserve">als coördinator </w:t>
      </w:r>
      <w:r w:rsidRPr="00D92A0D">
        <w:rPr>
          <w:rFonts w:eastAsia="DejaVuSerifCondensed" w:cs="DejaVuSerifCondensed"/>
        </w:rPr>
        <w:t>bij aan de bescherming van de nationale veiligheid. In dat kader ondersteunt de NCTV kennisontwikkeling op relevante terreinen.</w:t>
      </w:r>
    </w:p>
    <w:p w:rsidR="0027189B" w:rsidP="0027189B" w:rsidRDefault="0027189B" w14:paraId="071EA196" w14:textId="77777777">
      <w:pPr>
        <w:autoSpaceDE w:val="0"/>
        <w:adjustRightInd w:val="0"/>
        <w:spacing w:line="240" w:lineRule="auto"/>
        <w:jc w:val="both"/>
        <w:rPr>
          <w:rFonts w:eastAsia="DejaVuSerifCondensed" w:cs="DejaVuSerifCondensed"/>
          <w:b/>
          <w:bCs/>
        </w:rPr>
      </w:pPr>
    </w:p>
    <w:p w:rsidRPr="00C51028" w:rsidR="0027189B" w:rsidP="0027189B" w:rsidRDefault="0027189B" w14:paraId="3D29A9B2" w14:textId="77777777">
      <w:pPr>
        <w:jc w:val="both"/>
        <w:rPr>
          <w:b/>
          <w:bCs/>
        </w:rPr>
      </w:pPr>
      <w:r w:rsidRPr="00C51028">
        <w:rPr>
          <w:b/>
          <w:bCs/>
        </w:rPr>
        <w:t>Vraag 11</w:t>
      </w:r>
    </w:p>
    <w:p w:rsidRPr="00C51028" w:rsidR="0027189B" w:rsidP="0027189B" w:rsidRDefault="0027189B" w14:paraId="025FDFF8" w14:textId="77777777">
      <w:pPr>
        <w:jc w:val="both"/>
        <w:rPr>
          <w:b/>
          <w:bCs/>
        </w:rPr>
      </w:pPr>
      <w:r w:rsidRPr="00C51028">
        <w:rPr>
          <w:b/>
          <w:bCs/>
        </w:rPr>
        <w:t>Kunnen de bovenstaande vragen afzonderlijk beantwoord worden?</w:t>
      </w:r>
    </w:p>
    <w:p w:rsidRPr="00C51028" w:rsidR="0027189B" w:rsidP="0027189B" w:rsidRDefault="0027189B" w14:paraId="331FD974" w14:textId="77777777">
      <w:pPr>
        <w:jc w:val="both"/>
        <w:rPr>
          <w:b/>
          <w:bCs/>
        </w:rPr>
      </w:pPr>
    </w:p>
    <w:p w:rsidR="0027189B" w:rsidP="0027189B" w:rsidRDefault="0027189B" w14:paraId="67E5FEFF" w14:textId="77777777">
      <w:pPr>
        <w:jc w:val="both"/>
        <w:rPr>
          <w:b/>
          <w:bCs/>
        </w:rPr>
      </w:pPr>
      <w:r w:rsidRPr="00C51028">
        <w:rPr>
          <w:b/>
          <w:bCs/>
        </w:rPr>
        <w:t xml:space="preserve">Antwoord op vraag 11 </w:t>
      </w:r>
    </w:p>
    <w:p w:rsidRPr="00CE764D" w:rsidR="0027189B" w:rsidP="0027189B" w:rsidRDefault="0027189B" w14:paraId="7D7474E5" w14:textId="77777777">
      <w:pPr>
        <w:jc w:val="both"/>
      </w:pPr>
      <w:r>
        <w:t>Ja, de bovenstaande vragen zijn afzonderlijk beantwoord.</w:t>
      </w:r>
    </w:p>
    <w:p w:rsidR="002C3023" w:rsidRDefault="002C3023" w14:paraId="77B5637C"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B6867" w14:textId="77777777" w:rsidR="005919C8" w:rsidRDefault="005919C8" w:rsidP="0027189B">
      <w:pPr>
        <w:spacing w:after="0" w:line="240" w:lineRule="auto"/>
      </w:pPr>
      <w:r>
        <w:separator/>
      </w:r>
    </w:p>
  </w:endnote>
  <w:endnote w:type="continuationSeparator" w:id="0">
    <w:p w14:paraId="66D542DE" w14:textId="77777777" w:rsidR="005919C8" w:rsidRDefault="005919C8" w:rsidP="00271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00000000" w:usb1="D200FDFF" w:usb2="0A046029" w:usb3="00000000" w:csb0="800001FF" w:csb1="00000000"/>
  </w:font>
  <w:font w:name="Lohit Hindi">
    <w:altName w:val="Cambria"/>
    <w:charset w:val="00"/>
    <w:family w:val="auto"/>
    <w:pitch w:val="default"/>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BEDE" w14:textId="77777777" w:rsidR="0027189B" w:rsidRPr="0027189B" w:rsidRDefault="0027189B" w:rsidP="0027189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DAA73" w14:textId="77777777" w:rsidR="0027189B" w:rsidRPr="0027189B" w:rsidRDefault="0027189B" w:rsidP="0027189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455B" w14:textId="77777777" w:rsidR="0027189B" w:rsidRPr="0027189B" w:rsidRDefault="0027189B" w:rsidP="002718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EC04F" w14:textId="77777777" w:rsidR="005919C8" w:rsidRDefault="005919C8" w:rsidP="0027189B">
      <w:pPr>
        <w:spacing w:after="0" w:line="240" w:lineRule="auto"/>
      </w:pPr>
      <w:r>
        <w:separator/>
      </w:r>
    </w:p>
  </w:footnote>
  <w:footnote w:type="continuationSeparator" w:id="0">
    <w:p w14:paraId="3D37BDC6" w14:textId="77777777" w:rsidR="005919C8" w:rsidRDefault="005919C8" w:rsidP="0027189B">
      <w:pPr>
        <w:spacing w:after="0" w:line="240" w:lineRule="auto"/>
      </w:pPr>
      <w:r>
        <w:continuationSeparator/>
      </w:r>
    </w:p>
  </w:footnote>
  <w:footnote w:id="1">
    <w:p w14:paraId="214B45A9" w14:textId="77777777" w:rsidR="0027189B" w:rsidRPr="000E145B" w:rsidRDefault="0027189B" w:rsidP="0027189B">
      <w:pPr>
        <w:pStyle w:val="Voetnoottekst"/>
        <w:spacing w:line="240" w:lineRule="auto"/>
        <w:rPr>
          <w:sz w:val="16"/>
          <w:szCs w:val="16"/>
        </w:rPr>
      </w:pPr>
      <w:r w:rsidRPr="000E145B">
        <w:rPr>
          <w:rStyle w:val="Voetnootmarkering"/>
          <w:sz w:val="16"/>
          <w:szCs w:val="16"/>
        </w:rPr>
        <w:footnoteRef/>
      </w:r>
      <w:r w:rsidRPr="000E145B">
        <w:rPr>
          <w:sz w:val="16"/>
          <w:szCs w:val="16"/>
        </w:rPr>
        <w:t xml:space="preserve"> NieuwRechts.nl, 16 juli 2026 (NCTV nestelt zich in universiteiten met leerstoelen over eigen werk - NieuwRechts.nl).</w:t>
      </w:r>
    </w:p>
  </w:footnote>
  <w:footnote w:id="2">
    <w:p w14:paraId="5FBC24E8" w14:textId="77777777" w:rsidR="0027189B" w:rsidRPr="000E145B" w:rsidRDefault="0027189B" w:rsidP="0027189B">
      <w:pPr>
        <w:spacing w:line="240" w:lineRule="auto"/>
        <w:rPr>
          <w:sz w:val="16"/>
          <w:szCs w:val="16"/>
        </w:rPr>
      </w:pPr>
      <w:r w:rsidRPr="000E145B">
        <w:rPr>
          <w:rStyle w:val="Voetnootmarkering"/>
          <w:sz w:val="16"/>
          <w:szCs w:val="16"/>
        </w:rPr>
        <w:footnoteRef/>
      </w:r>
      <w:r w:rsidRPr="000E145B">
        <w:rPr>
          <w:sz w:val="16"/>
          <w:szCs w:val="16"/>
        </w:rPr>
        <w:t xml:space="preserve"> NCTV, 5 december 2024 (Michael Kowalski benoemd tot bijzonder hoogleraar aan de Universiteit Leiden | Nationaal Coördinator Terrorismebestrijding en Veiligheid).</w:t>
      </w:r>
    </w:p>
    <w:p w14:paraId="4FE0C12E" w14:textId="77777777" w:rsidR="0027189B" w:rsidRDefault="0027189B" w:rsidP="0027189B">
      <w:pPr>
        <w:pStyle w:val="Voetnoottekst"/>
      </w:pPr>
    </w:p>
  </w:footnote>
  <w:footnote w:id="3">
    <w:p w14:paraId="7C5FE6F0" w14:textId="77777777" w:rsidR="0027189B" w:rsidRDefault="0027189B" w:rsidP="0027189B">
      <w:pPr>
        <w:autoSpaceDE w:val="0"/>
        <w:adjustRightInd w:val="0"/>
        <w:spacing w:line="240" w:lineRule="auto"/>
        <w:jc w:val="both"/>
        <w:rPr>
          <w:rFonts w:eastAsia="DejaVuSerifCondensed" w:cs="DejaVuSerifCondensed"/>
        </w:rPr>
      </w:pPr>
      <w:r>
        <w:rPr>
          <w:rStyle w:val="Voetnootmarkering"/>
        </w:rPr>
        <w:footnoteRef/>
      </w:r>
      <w:r>
        <w:t xml:space="preserve"> </w:t>
      </w:r>
      <w:r>
        <w:rPr>
          <w:rFonts w:eastAsia="DejaVuSerifCondensed" w:cs="DejaVuSerifCondensed"/>
        </w:rPr>
        <w:t>Voor de waarborgen rondom de onafhankelijkheid van het WODC zie:</w:t>
      </w:r>
    </w:p>
    <w:p w14:paraId="062B6E3E" w14:textId="77777777" w:rsidR="0027189B" w:rsidRDefault="0027189B" w:rsidP="0027189B">
      <w:pPr>
        <w:autoSpaceDE w:val="0"/>
        <w:adjustRightInd w:val="0"/>
        <w:spacing w:line="240" w:lineRule="auto"/>
        <w:jc w:val="both"/>
        <w:rPr>
          <w:rFonts w:eastAsia="DejaVuSerifCondensed" w:cs="DejaVuSerifCondensed"/>
        </w:rPr>
      </w:pPr>
      <w:hyperlink r:id="rId1" w:history="1">
        <w:r w:rsidRPr="003506D9">
          <w:rPr>
            <w:rStyle w:val="Hyperlink"/>
            <w:rFonts w:eastAsia="DejaVuSerifCondensed" w:cs="DejaVuSerifCondensed"/>
          </w:rPr>
          <w:t>https://www.wodc.nl/procedure-uitbesteding-onderzoek</w:t>
        </w:r>
      </w:hyperlink>
    </w:p>
    <w:p w14:paraId="4B30E71C" w14:textId="77777777" w:rsidR="0027189B" w:rsidRPr="005B4777" w:rsidRDefault="0027189B" w:rsidP="0027189B">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56852" w14:textId="77777777" w:rsidR="0027189B" w:rsidRPr="0027189B" w:rsidRDefault="0027189B" w:rsidP="002718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12378" w14:textId="77777777" w:rsidR="0027189B" w:rsidRPr="0027189B" w:rsidRDefault="0027189B" w:rsidP="002718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36D87" w14:textId="77777777" w:rsidR="0027189B" w:rsidRPr="0027189B" w:rsidRDefault="0027189B" w:rsidP="0027189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89B"/>
    <w:rsid w:val="0027189B"/>
    <w:rsid w:val="002C3023"/>
    <w:rsid w:val="005919C8"/>
    <w:rsid w:val="00964496"/>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8E52D"/>
  <w15:chartTrackingRefBased/>
  <w15:docId w15:val="{5AB899AB-FBFE-4F0A-B716-877070840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18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718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7189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7189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7189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7189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7189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7189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7189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189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7189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7189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7189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7189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7189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189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189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189B"/>
    <w:rPr>
      <w:rFonts w:eastAsiaTheme="majorEastAsia" w:cstheme="majorBidi"/>
      <w:color w:val="272727" w:themeColor="text1" w:themeTint="D8"/>
    </w:rPr>
  </w:style>
  <w:style w:type="paragraph" w:styleId="Titel">
    <w:name w:val="Title"/>
    <w:basedOn w:val="Standaard"/>
    <w:next w:val="Standaard"/>
    <w:link w:val="TitelChar"/>
    <w:uiPriority w:val="10"/>
    <w:qFormat/>
    <w:rsid w:val="002718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189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189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189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189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7189B"/>
    <w:rPr>
      <w:i/>
      <w:iCs/>
      <w:color w:val="404040" w:themeColor="text1" w:themeTint="BF"/>
    </w:rPr>
  </w:style>
  <w:style w:type="paragraph" w:styleId="Lijstalinea">
    <w:name w:val="List Paragraph"/>
    <w:basedOn w:val="Standaard"/>
    <w:uiPriority w:val="34"/>
    <w:qFormat/>
    <w:rsid w:val="0027189B"/>
    <w:pPr>
      <w:ind w:left="720"/>
      <w:contextualSpacing/>
    </w:pPr>
  </w:style>
  <w:style w:type="character" w:styleId="Intensievebenadrukking">
    <w:name w:val="Intense Emphasis"/>
    <w:basedOn w:val="Standaardalinea-lettertype"/>
    <w:uiPriority w:val="21"/>
    <w:qFormat/>
    <w:rsid w:val="0027189B"/>
    <w:rPr>
      <w:i/>
      <w:iCs/>
      <w:color w:val="0F4761" w:themeColor="accent1" w:themeShade="BF"/>
    </w:rPr>
  </w:style>
  <w:style w:type="paragraph" w:styleId="Duidelijkcitaat">
    <w:name w:val="Intense Quote"/>
    <w:basedOn w:val="Standaard"/>
    <w:next w:val="Standaard"/>
    <w:link w:val="DuidelijkcitaatChar"/>
    <w:uiPriority w:val="30"/>
    <w:qFormat/>
    <w:rsid w:val="002718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7189B"/>
    <w:rPr>
      <w:i/>
      <w:iCs/>
      <w:color w:val="0F4761" w:themeColor="accent1" w:themeShade="BF"/>
    </w:rPr>
  </w:style>
  <w:style w:type="character" w:styleId="Intensieveverwijzing">
    <w:name w:val="Intense Reference"/>
    <w:basedOn w:val="Standaardalinea-lettertype"/>
    <w:uiPriority w:val="32"/>
    <w:qFormat/>
    <w:rsid w:val="0027189B"/>
    <w:rPr>
      <w:b/>
      <w:bCs/>
      <w:smallCaps/>
      <w:color w:val="0F4761" w:themeColor="accent1" w:themeShade="BF"/>
      <w:spacing w:val="5"/>
    </w:rPr>
  </w:style>
  <w:style w:type="character" w:styleId="Hyperlink">
    <w:name w:val="Hyperlink"/>
    <w:basedOn w:val="Standaardalinea-lettertype"/>
    <w:uiPriority w:val="99"/>
    <w:unhideWhenUsed/>
    <w:rsid w:val="0027189B"/>
    <w:rPr>
      <w:color w:val="467886" w:themeColor="hyperlink"/>
      <w:u w:val="single"/>
    </w:rPr>
  </w:style>
  <w:style w:type="paragraph" w:styleId="Voetnoottekst">
    <w:name w:val="footnote text"/>
    <w:link w:val="VoetnoottekstChar"/>
    <w:rsid w:val="0027189B"/>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27189B"/>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27189B"/>
    <w:rPr>
      <w:vertAlign w:val="superscript"/>
    </w:rPr>
  </w:style>
  <w:style w:type="paragraph" w:styleId="Koptekst">
    <w:name w:val="header"/>
    <w:basedOn w:val="Standaard"/>
    <w:link w:val="KoptekstChar"/>
    <w:uiPriority w:val="99"/>
    <w:unhideWhenUsed/>
    <w:rsid w:val="0027189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189B"/>
  </w:style>
  <w:style w:type="paragraph" w:styleId="Voettekst">
    <w:name w:val="footer"/>
    <w:basedOn w:val="Standaard"/>
    <w:link w:val="VoettekstChar"/>
    <w:uiPriority w:val="99"/>
    <w:unhideWhenUsed/>
    <w:rsid w:val="0027189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189B"/>
  </w:style>
  <w:style w:type="paragraph" w:styleId="Geenafstand">
    <w:name w:val="No Spacing"/>
    <w:uiPriority w:val="1"/>
    <w:qFormat/>
    <w:rsid w:val="002718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wodc.nl/procedure-uitbesteding-onderzoek"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1024</ap:Words>
  <ap:Characters>5635</ap:Characters>
  <ap:DocSecurity>0</ap:DocSecurity>
  <ap:Lines>46</ap:Lines>
  <ap:Paragraphs>13</ap:Paragraphs>
  <ap:ScaleCrop>false</ap:ScaleCrop>
  <ap:LinksUpToDate>false</ap:LinksUpToDate>
  <ap:CharactersWithSpaces>6646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2026-09-01T08:38:00.0000000Z</dcterms:created>
  <dcterms:modified xsi:type="dcterms:W3CDTF">2026-09-01T08:40:00.0000000Z</dcterms:modified>
  <version/>
  <category/>
</coreProperties>
</file>