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D6FAE" w:rsidP="007D6FAE" w:rsidRDefault="00191188" w14:paraId="1995A577" w14:textId="4CF052B6">
      <w:pPr>
        <w:pStyle w:val="ArialBold"/>
        <w:rPr>
          <w:bCs/>
          <w:noProof w:val="0"/>
          <w:sz w:val="18"/>
          <w:szCs w:val="18"/>
        </w:rPr>
      </w:pPr>
      <w:r>
        <mc:AlternateContent>
          <mc:Choice Requires="wps">
            <w:drawing>
              <wp:anchor distT="0" distB="0" distL="114300" distR="114300" simplePos="0" relativeHeight="251658240" behindDoc="0" locked="0" layoutInCell="1" allowOverlap="1" wp14:editId="32B7D840" wp14:anchorId="32DF11BA">
                <wp:simplePos x="0" y="0"/>
                <wp:positionH relativeFrom="column">
                  <wp:posOffset>0</wp:posOffset>
                </wp:positionH>
                <wp:positionV relativeFrom="paragraph">
                  <wp:posOffset>0</wp:posOffset>
                </wp:positionV>
                <wp:extent cx="0" cy="0"/>
                <wp:effectExtent l="0" t="0" r="0" b="0"/>
                <wp:wrapNone/>
                <wp:docPr id="1" name="Tekstvak 4"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w="9525">
                          <a:solidFill>
                            <a:srgbClr val="000000"/>
                          </a:solidFill>
                          <a:miter lim="800000"/>
                          <a:headEnd/>
                          <a:tailEnd/>
                        </a:ln>
                      </wps:spPr>
                      <wps:txbx>
                        <w:txbxContent>
                          <w:p w:rsidR="007D6FAE" w:rsidP="007D6FAE" w:rsidRDefault="007D6FAE" w14:paraId="5DD9E371" w14:textId="77777777"/>
                        </w:txbxContent>
                      </wps:txbx>
                      <wps:bodyPr rot="0" vertOverflow="clip" horzOverflow="clip" vert="vert270"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32DF11BA">
                <v:stroke joinstyle="miter"/>
                <v:path gradientshapeok="t" o:connecttype="rect"/>
              </v:shapetype>
              <v:shape id="Tekstvak 4" style="position:absolute;margin-left:0;margin-top:0;width:0;height:0;z-index:25165824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">
                <v:textbox style="layout-flow:vertical;mso-layout-flow-alt:bottom-to-top">
                  <w:txbxContent>
                    <w:p w:rsidR="007D6FAE" w:rsidP="007D6FAE" w:rsidRDefault="007D6FAE" w14:paraId="5DD9E371" w14:textId="77777777"/>
                  </w:txbxContent>
                </v:textbox>
              </v:shape>
            </w:pict>
          </mc:Fallback>
        </mc:AlternateContent>
      </w:r>
      <w:r>
        <mc:AlternateContent>
          <mc:Choice Requires="wps">
            <w:drawing>
              <wp:anchor distT="0" distB="0" distL="114300" distR="114300" simplePos="0" relativeHeight="251660288" behindDoc="0" locked="0" layoutInCell="1" allowOverlap="1" wp14:editId="7A680920" wp14:anchorId="51EFDFC2">
                <wp:simplePos x="0" y="0"/>
                <wp:positionH relativeFrom="column">
                  <wp:posOffset>0</wp:posOffset>
                </wp:positionH>
                <wp:positionV relativeFrom="paragraph">
                  <wp:posOffset>0</wp:posOffset>
                </wp:positionV>
                <wp:extent cx="0" cy="0"/>
                <wp:effectExtent l="0" t="0" r="0" b="0"/>
                <wp:wrapNone/>
                <wp:docPr id="2" name="Tekstvak 3"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w="9525">
                          <a:solidFill>
                            <a:srgbClr val="000000"/>
                          </a:solidFill>
                          <a:miter lim="800000"/>
                          <a:headEnd/>
                          <a:tailEnd/>
                        </a:ln>
                      </wps:spPr>
                      <wps:txbx>
                        <w:txbxContent>
                          <w:p w:rsidR="007D6FAE" w:rsidP="007D6FAE" w:rsidRDefault="007D6FAE" w14:paraId="4DAAD959" w14:textId="77777777"/>
                        </w:txbxContent>
                      </wps:txbx>
                      <wps:bodyPr rot="0" vertOverflow="clip" horzOverflow="clip" vert="vert270"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kstvak 3" style="position:absolute;margin-left:0;margin-top:0;width:0;height:0;z-index:25166028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7"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" w14:anchorId="51EFDFC2">
                <v:textbox style="layout-flow:vertical;mso-layout-flow-alt:bottom-to-top">
                  <w:txbxContent>
                    <w:p w:rsidR="007D6FAE" w:rsidP="007D6FAE" w:rsidRDefault="007D6FAE" w14:paraId="4DAAD959" w14:textId="77777777"/>
                  </w:txbxContent>
                </v:textbox>
              </v:shape>
            </w:pict>
          </mc:Fallback>
        </mc:AlternateContent>
      </w:r>
      <w:r>
        <w:rPr>
          <w:bCs/>
          <w:sz w:val="18"/>
          <w:szCs w:val="18"/>
        </w:rPr>
        <w:t>TWEEDE KAMER DER STATEN-GENERAAL</w:t>
      </w:r>
    </w:p>
    <w:p w:rsidR="007D6FAE" w:rsidP="007D6FAE" w:rsidRDefault="007D6FAE" w14:paraId="1CF9932F" w14:textId="77777777">
      <w:pPr>
        <w:rPr>
          <w:sz w:val="18"/>
          <w:szCs w:val="18"/>
        </w:rPr>
      </w:pPr>
    </w:p>
    <w:p w:rsidR="007D6FAE" w:rsidP="007D6FAE" w:rsidRDefault="00191188" w14:paraId="2D903A75" w14:textId="319B8B45">
      <w:pPr>
        <w:spacing w:line="260" w:lineRule="atLeast"/>
        <w:rPr>
          <w:sz w:val="18"/>
          <w:szCs w:val="18"/>
        </w:rPr>
      </w:pPr>
      <w:r>
        <w:rPr>
          <w:sz w:val="18"/>
          <w:szCs w:val="18"/>
        </w:rPr>
        <w:t>Vergaderjaar 20</w:t>
      </w:r>
      <w:r w:rsidR="008A44A6">
        <w:rPr>
          <w:sz w:val="18"/>
          <w:szCs w:val="18"/>
        </w:rPr>
        <w:t>25</w:t>
      </w:r>
      <w:r>
        <w:rPr>
          <w:sz w:val="18"/>
          <w:szCs w:val="18"/>
        </w:rPr>
        <w:t>/</w:t>
      </w:r>
      <w:r w:rsidR="008A44A6">
        <w:rPr>
          <w:sz w:val="18"/>
          <w:szCs w:val="18"/>
        </w:rPr>
        <w:t>26</w:t>
      </w:r>
    </w:p>
    <w:p w:rsidR="007D6FAE" w:rsidP="007D6FAE" w:rsidRDefault="007D6FAE" w14:paraId="111F5FD1" w14:textId="77777777">
      <w:pPr>
        <w:spacing w:line="260" w:lineRule="atLeast"/>
        <w:rPr>
          <w:sz w:val="18"/>
          <w:szCs w:val="18"/>
        </w:rPr>
      </w:pPr>
    </w:p>
    <w:p w:rsidR="007D6FAE" w:rsidP="007D6FAE" w:rsidRDefault="007D6FAE" w14:paraId="7BAB8913" w14:textId="77777777">
      <w:pPr>
        <w:spacing w:line="260" w:lineRule="atLeast"/>
        <w:rPr>
          <w:sz w:val="18"/>
          <w:szCs w:val="18"/>
        </w:rPr>
      </w:pPr>
    </w:p>
    <w:p w:rsidR="007D6FAE" w:rsidP="007D6FAE" w:rsidRDefault="00061158" w14:paraId="7EB687EC" w14:textId="4D3576A9">
      <w:pPr>
        <w:spacing w:line="260" w:lineRule="atLeast"/>
        <w:ind w:hanging="1134"/>
        <w:rPr>
          <w:sz w:val="18"/>
          <w:szCs w:val="18"/>
        </w:rPr>
      </w:pPr>
      <w:r w:rsidRPr="00061158">
        <w:rPr>
          <w:b/>
          <w:sz w:val="18"/>
          <w:szCs w:val="18"/>
        </w:rPr>
        <w:t>36</w:t>
      </w:r>
      <w:r>
        <w:rPr>
          <w:b/>
          <w:sz w:val="18"/>
          <w:szCs w:val="18"/>
        </w:rPr>
        <w:t xml:space="preserve"> </w:t>
      </w:r>
      <w:r w:rsidRPr="00061158">
        <w:rPr>
          <w:b/>
          <w:sz w:val="18"/>
          <w:szCs w:val="18"/>
        </w:rPr>
        <w:t>878</w:t>
      </w:r>
      <w:r w:rsidR="00191188">
        <w:rPr>
          <w:sz w:val="18"/>
          <w:szCs w:val="18"/>
        </w:rPr>
        <w:tab/>
      </w:r>
      <w:r w:rsidRPr="00A36705" w:rsidR="0063615A">
        <w:rPr>
          <w:b/>
          <w:bCs/>
          <w:szCs w:val="18"/>
        </w:rPr>
        <w:t>Wijziging van de Wet educatie en beroepsonderwijs</w:t>
      </w:r>
      <w:r w:rsidR="0063615A">
        <w:rPr>
          <w:b/>
          <w:bCs/>
          <w:szCs w:val="18"/>
        </w:rPr>
        <w:t>, de Wet voortgezet onderwijs 2020</w:t>
      </w:r>
      <w:r w:rsidRPr="00A36705" w:rsidR="0063615A">
        <w:rPr>
          <w:b/>
          <w:bCs/>
          <w:szCs w:val="18"/>
        </w:rPr>
        <w:t xml:space="preserve"> en </w:t>
      </w:r>
      <w:r w:rsidR="0063615A">
        <w:rPr>
          <w:b/>
          <w:bCs/>
          <w:szCs w:val="18"/>
        </w:rPr>
        <w:t xml:space="preserve">enkele </w:t>
      </w:r>
      <w:r w:rsidRPr="00A36705" w:rsidR="0063615A">
        <w:rPr>
          <w:b/>
          <w:bCs/>
          <w:szCs w:val="18"/>
        </w:rPr>
        <w:t>andere wetten</w:t>
      </w:r>
      <w:r w:rsidR="0063615A">
        <w:rPr>
          <w:b/>
          <w:bCs/>
          <w:szCs w:val="18"/>
        </w:rPr>
        <w:t>, alsmede tot intrekking van de Wet educatie en beroepsonderwijs BES en de Wet sociale kanstrajecten jongeren BES</w:t>
      </w:r>
      <w:r w:rsidRPr="00A36705" w:rsidR="0063615A">
        <w:rPr>
          <w:b/>
          <w:bCs/>
          <w:szCs w:val="18"/>
        </w:rPr>
        <w:t xml:space="preserve"> vanwege de modernisering van de regels voor beroeps- en volwassenenonderwijs en het voorkomen en bestrijden van voortijdig schoolverlaten in Caribisch Nederland (</w:t>
      </w:r>
      <w:r w:rsidR="0063615A">
        <w:rPr>
          <w:b/>
          <w:bCs/>
          <w:szCs w:val="18"/>
        </w:rPr>
        <w:t>modernisering regels voor beroepsonderwijs, educatie en vsv Caribisch Nederland</w:t>
      </w:r>
      <w:r w:rsidRPr="00A36705" w:rsidR="0063615A">
        <w:rPr>
          <w:b/>
          <w:bCs/>
          <w:szCs w:val="18"/>
        </w:rPr>
        <w:t>)</w:t>
      </w:r>
    </w:p>
    <w:p w:rsidR="007D6FAE" w:rsidP="007D6FAE" w:rsidRDefault="007D6FAE" w14:paraId="3B8969D6" w14:textId="77777777">
      <w:pPr>
        <w:spacing w:line="260" w:lineRule="atLeast"/>
        <w:ind w:hanging="1134"/>
        <w:rPr>
          <w:sz w:val="18"/>
          <w:szCs w:val="18"/>
        </w:rPr>
      </w:pPr>
    </w:p>
    <w:p w:rsidR="007D6FAE" w:rsidP="007D6FAE" w:rsidRDefault="007D6FAE" w14:paraId="21AE0F62" w14:textId="77777777">
      <w:pPr>
        <w:spacing w:line="260" w:lineRule="atLeast"/>
        <w:ind w:hanging="1134"/>
        <w:rPr>
          <w:sz w:val="18"/>
          <w:szCs w:val="18"/>
        </w:rPr>
      </w:pPr>
    </w:p>
    <w:p w:rsidRPr="005F5645" w:rsidR="007D6FAE" w:rsidP="005F5645" w:rsidRDefault="00191188" w14:paraId="2D90F7DF" w14:textId="71B658F0">
      <w:pPr>
        <w:spacing w:line="260" w:lineRule="atLeast"/>
        <w:ind w:hanging="1134"/>
        <w:rPr>
          <w:b/>
          <w:color w:val="0D0D0D" w:themeColor="text1" w:themeTint="F2"/>
          <w:sz w:val="18"/>
          <w:szCs w:val="18"/>
        </w:rPr>
      </w:pPr>
      <w:r>
        <w:rPr>
          <w:b/>
          <w:sz w:val="18"/>
          <w:szCs w:val="18"/>
        </w:rPr>
        <w:t>Nr. xxx</w:t>
      </w:r>
      <w:r>
        <w:rPr>
          <w:b/>
          <w:sz w:val="18"/>
          <w:szCs w:val="18"/>
        </w:rPr>
        <w:tab/>
      </w:r>
      <w:r w:rsidRPr="005F5645" w:rsidR="005F5645">
        <w:rPr>
          <w:b/>
          <w:bCs/>
          <w:color w:val="0D0D0D" w:themeColor="text1" w:themeTint="F2"/>
          <w:sz w:val="18"/>
          <w:szCs w:val="18"/>
        </w:rPr>
        <w:t>NOTA VAN WIJZIGING</w:t>
      </w:r>
    </w:p>
    <w:p w:rsidR="007D6FAE" w:rsidP="007D6FAE" w:rsidRDefault="007D6FAE" w14:paraId="2D81F49D" w14:textId="77777777">
      <w:pPr>
        <w:spacing w:line="260" w:lineRule="atLeast"/>
        <w:rPr>
          <w:sz w:val="18"/>
          <w:szCs w:val="18"/>
        </w:rPr>
      </w:pPr>
    </w:p>
    <w:p w:rsidR="007D6FAE" w:rsidP="007D6FAE" w:rsidRDefault="007D6FAE" w14:paraId="6D91F343" w14:textId="77777777">
      <w:pPr>
        <w:spacing w:line="260" w:lineRule="atLeast"/>
        <w:rPr>
          <w:sz w:val="18"/>
          <w:szCs w:val="18"/>
        </w:rPr>
      </w:pPr>
    </w:p>
    <w:p w:rsidR="007D6FAE" w:rsidP="007D6FAE" w:rsidRDefault="00191188" w14:paraId="132E5571" w14:textId="77777777">
      <w:pPr>
        <w:pStyle w:val="Koptekst"/>
        <w:tabs>
          <w:tab w:val="left" w:pos="720"/>
        </w:tabs>
        <w:spacing w:line="260" w:lineRule="atLeast"/>
        <w:rPr>
          <w:sz w:val="18"/>
          <w:szCs w:val="18"/>
        </w:rPr>
      </w:pPr>
      <w:r>
        <w:rPr>
          <w:sz w:val="18"/>
          <w:szCs w:val="18"/>
        </w:rPr>
        <w:t>Ontvangen</w:t>
      </w:r>
    </w:p>
    <w:p w:rsidR="007D6FAE" w:rsidP="007D6FAE" w:rsidRDefault="007D6FAE" w14:paraId="73908C84" w14:textId="77777777">
      <w:pPr>
        <w:spacing w:line="260" w:lineRule="atLeast"/>
        <w:rPr>
          <w:sz w:val="18"/>
          <w:szCs w:val="18"/>
        </w:rPr>
      </w:pPr>
    </w:p>
    <w:p w:rsidR="007D6FAE" w:rsidP="007D6FAE" w:rsidRDefault="00191188" w14:paraId="0B6B9433" w14:textId="77777777">
      <w:pPr>
        <w:spacing w:line="260" w:lineRule="atLeast"/>
        <w:rPr>
          <w:sz w:val="18"/>
          <w:szCs w:val="18"/>
        </w:rPr>
      </w:pPr>
      <w:r>
        <w:rPr>
          <w:sz w:val="18"/>
          <w:szCs w:val="18"/>
        </w:rPr>
        <w:t>Het voorstel van wet wordt als volgt gewijzigd:</w:t>
      </w:r>
    </w:p>
    <w:p w:rsidRPr="00C40153" w:rsidR="00083B09" w:rsidP="007D6FAE" w:rsidRDefault="00083B09" w14:paraId="275FEBFD" w14:textId="77777777">
      <w:pPr>
        <w:spacing w:line="260" w:lineRule="atLeast"/>
        <w:rPr>
          <w:sz w:val="18"/>
          <w:szCs w:val="18"/>
        </w:rPr>
      </w:pPr>
    </w:p>
    <w:p w:rsidR="009614C9" w:rsidP="007D6FAE" w:rsidRDefault="00836FB3" w14:paraId="1726B11B" w14:textId="2234C4AF">
      <w:pPr>
        <w:spacing w:line="260" w:lineRule="atLeast"/>
        <w:rPr>
          <w:b/>
          <w:bCs/>
          <w:sz w:val="18"/>
          <w:szCs w:val="18"/>
        </w:rPr>
      </w:pPr>
      <w:r>
        <w:rPr>
          <w:b/>
          <w:bCs/>
          <w:sz w:val="18"/>
          <w:szCs w:val="18"/>
        </w:rPr>
        <w:t>A</w:t>
      </w:r>
    </w:p>
    <w:p w:rsidR="009614C9" w:rsidP="007D6FAE" w:rsidRDefault="009614C9" w14:paraId="4C05A292" w14:textId="77777777">
      <w:pPr>
        <w:spacing w:line="260" w:lineRule="atLeast"/>
        <w:rPr>
          <w:b/>
          <w:bCs/>
          <w:sz w:val="18"/>
          <w:szCs w:val="18"/>
        </w:rPr>
      </w:pPr>
    </w:p>
    <w:p w:rsidR="009614C9" w:rsidP="007D6FAE" w:rsidRDefault="009614C9" w14:paraId="5669339B" w14:textId="20520C01">
      <w:pPr>
        <w:spacing w:line="260" w:lineRule="atLeast"/>
        <w:rPr>
          <w:sz w:val="18"/>
          <w:szCs w:val="18"/>
        </w:rPr>
      </w:pPr>
      <w:r>
        <w:rPr>
          <w:sz w:val="18"/>
          <w:szCs w:val="18"/>
        </w:rPr>
        <w:t>In artikel I, wordt na onderdeel A een onderdeel ingevoegd, luidende:</w:t>
      </w:r>
    </w:p>
    <w:p w:rsidR="009614C9" w:rsidP="007D6FAE" w:rsidRDefault="009614C9" w14:paraId="7E3D5B5B" w14:textId="77777777">
      <w:pPr>
        <w:spacing w:line="260" w:lineRule="atLeast"/>
        <w:rPr>
          <w:sz w:val="18"/>
          <w:szCs w:val="18"/>
        </w:rPr>
      </w:pPr>
    </w:p>
    <w:p w:rsidR="009614C9" w:rsidP="007D6FAE" w:rsidRDefault="009614C9" w14:paraId="7D13E389" w14:textId="658C2088">
      <w:pPr>
        <w:spacing w:line="260" w:lineRule="atLeast"/>
        <w:rPr>
          <w:sz w:val="18"/>
          <w:szCs w:val="18"/>
        </w:rPr>
      </w:pPr>
      <w:r>
        <w:rPr>
          <w:sz w:val="18"/>
          <w:szCs w:val="18"/>
        </w:rPr>
        <w:t>Aa</w:t>
      </w:r>
    </w:p>
    <w:p w:rsidR="002909D0" w:rsidP="007D6FAE" w:rsidRDefault="002909D0" w14:paraId="17D427A5" w14:textId="77777777">
      <w:pPr>
        <w:spacing w:line="260" w:lineRule="atLeast"/>
        <w:rPr>
          <w:sz w:val="18"/>
          <w:szCs w:val="18"/>
        </w:rPr>
      </w:pPr>
    </w:p>
    <w:p w:rsidR="009614C9" w:rsidP="007D6FAE" w:rsidRDefault="009614C9" w14:paraId="7FD27A4E" w14:textId="162F6EDB">
      <w:pPr>
        <w:spacing w:line="260" w:lineRule="atLeast"/>
        <w:rPr>
          <w:sz w:val="18"/>
          <w:szCs w:val="18"/>
        </w:rPr>
      </w:pPr>
      <w:r>
        <w:rPr>
          <w:sz w:val="18"/>
          <w:szCs w:val="18"/>
        </w:rPr>
        <w:t xml:space="preserve">In artikel 1.4.1, eerste lid, vervalt onderdeel a1 en </w:t>
      </w:r>
      <w:r w:rsidR="002909D0">
        <w:rPr>
          <w:sz w:val="18"/>
          <w:szCs w:val="18"/>
        </w:rPr>
        <w:t>wordt na onderdeel c een onderdeel ingevoegd, luidende:</w:t>
      </w:r>
    </w:p>
    <w:p w:rsidRPr="008C33A1" w:rsidR="009614C9" w:rsidP="007D6FAE" w:rsidRDefault="002909D0" w14:paraId="4914A369" w14:textId="521F48AA">
      <w:pPr>
        <w:spacing w:line="260" w:lineRule="atLeast"/>
        <w:rPr>
          <w:sz w:val="18"/>
          <w:szCs w:val="18"/>
        </w:rPr>
      </w:pPr>
      <w:r>
        <w:rPr>
          <w:sz w:val="18"/>
          <w:szCs w:val="18"/>
        </w:rPr>
        <w:t>d. de informatie aan aspirant-studenten, bedoeld in artikel 8.0.0,.</w:t>
      </w:r>
    </w:p>
    <w:p w:rsidR="009614C9" w:rsidP="007D6FAE" w:rsidRDefault="009614C9" w14:paraId="40B3ECD8" w14:textId="77777777">
      <w:pPr>
        <w:spacing w:line="260" w:lineRule="atLeast"/>
        <w:rPr>
          <w:b/>
          <w:bCs/>
          <w:sz w:val="18"/>
          <w:szCs w:val="18"/>
        </w:rPr>
      </w:pPr>
    </w:p>
    <w:p w:rsidR="00C710DE" w:rsidP="007D6FAE" w:rsidRDefault="00C710DE" w14:paraId="39ECF929" w14:textId="15B26284">
      <w:pPr>
        <w:spacing w:line="260" w:lineRule="atLeast"/>
        <w:rPr>
          <w:sz w:val="18"/>
          <w:szCs w:val="18"/>
        </w:rPr>
      </w:pPr>
      <w:r>
        <w:rPr>
          <w:b/>
          <w:bCs/>
          <w:sz w:val="18"/>
          <w:szCs w:val="18"/>
        </w:rPr>
        <w:t>B</w:t>
      </w:r>
    </w:p>
    <w:p w:rsidR="00C710DE" w:rsidP="007D6FAE" w:rsidRDefault="00C710DE" w14:paraId="45D1D840" w14:textId="77777777">
      <w:pPr>
        <w:spacing w:line="260" w:lineRule="atLeast"/>
        <w:rPr>
          <w:sz w:val="18"/>
          <w:szCs w:val="18"/>
        </w:rPr>
      </w:pPr>
    </w:p>
    <w:p w:rsidRPr="002A01F6" w:rsidR="00C710DE" w:rsidP="007D6FAE" w:rsidRDefault="00C710DE" w14:paraId="4B38C364" w14:textId="0ED8931C">
      <w:pPr>
        <w:spacing w:line="260" w:lineRule="atLeast"/>
        <w:rPr>
          <w:sz w:val="18"/>
          <w:szCs w:val="18"/>
        </w:rPr>
      </w:pPr>
      <w:r>
        <w:rPr>
          <w:sz w:val="18"/>
          <w:szCs w:val="18"/>
        </w:rPr>
        <w:t xml:space="preserve">In artikel I, onderdeel I, in het voorgestelde artikel 2.8.3, derde lid, </w:t>
      </w:r>
      <w:r w:rsidR="002A01F6">
        <w:rPr>
          <w:sz w:val="18"/>
          <w:szCs w:val="18"/>
        </w:rPr>
        <w:t xml:space="preserve">wordt </w:t>
      </w:r>
      <w:r w:rsidR="00852F0F">
        <w:rPr>
          <w:sz w:val="18"/>
          <w:szCs w:val="18"/>
        </w:rPr>
        <w:t>“</w:t>
      </w:r>
      <w:r w:rsidRPr="00852F0F" w:rsidR="00852F0F">
        <w:rPr>
          <w:sz w:val="18"/>
          <w:szCs w:val="18"/>
        </w:rPr>
        <w:t>de artikelen 2.2.4, vijfde lid, 2.2.10, derde lid, 2.2a.4, vijfde lid, en 2.5.3, vierde lid</w:t>
      </w:r>
      <w:r w:rsidR="00852F0F">
        <w:rPr>
          <w:sz w:val="18"/>
          <w:szCs w:val="18"/>
        </w:rPr>
        <w:t>” vervangen door “de artikelen</w:t>
      </w:r>
      <w:r w:rsidRPr="00852F0F" w:rsidR="00852F0F">
        <w:rPr>
          <w:sz w:val="18"/>
          <w:szCs w:val="18"/>
        </w:rPr>
        <w:t xml:space="preserve"> 2.2.4, vijfde lid, </w:t>
      </w:r>
      <w:r w:rsidR="00852F0F">
        <w:rPr>
          <w:sz w:val="18"/>
          <w:szCs w:val="18"/>
        </w:rPr>
        <w:t xml:space="preserve">en </w:t>
      </w:r>
      <w:r w:rsidRPr="00852F0F" w:rsidR="00852F0F">
        <w:rPr>
          <w:sz w:val="18"/>
          <w:szCs w:val="18"/>
        </w:rPr>
        <w:t>2.2.10, derde lid</w:t>
      </w:r>
      <w:r w:rsidR="00852F0F">
        <w:rPr>
          <w:sz w:val="18"/>
          <w:szCs w:val="18"/>
        </w:rPr>
        <w:t>”.</w:t>
      </w:r>
    </w:p>
    <w:p w:rsidR="00C710DE" w:rsidP="007D6FAE" w:rsidRDefault="00C710DE" w14:paraId="25A3B031" w14:textId="77777777">
      <w:pPr>
        <w:spacing w:line="260" w:lineRule="atLeast"/>
        <w:rPr>
          <w:b/>
          <w:bCs/>
          <w:sz w:val="18"/>
          <w:szCs w:val="18"/>
        </w:rPr>
      </w:pPr>
    </w:p>
    <w:p w:rsidR="00C40153" w:rsidP="007D6FAE" w:rsidRDefault="00F46F1B" w14:paraId="638304FA" w14:textId="2CE33263">
      <w:pPr>
        <w:spacing w:line="260" w:lineRule="atLeast"/>
        <w:rPr>
          <w:b/>
          <w:bCs/>
          <w:sz w:val="18"/>
          <w:szCs w:val="18"/>
        </w:rPr>
      </w:pPr>
      <w:r>
        <w:rPr>
          <w:b/>
          <w:bCs/>
          <w:sz w:val="18"/>
          <w:szCs w:val="18"/>
        </w:rPr>
        <w:t>C</w:t>
      </w:r>
    </w:p>
    <w:p w:rsidR="0016215E" w:rsidP="007D6FAE" w:rsidRDefault="0016215E" w14:paraId="73BF1CB2" w14:textId="77777777">
      <w:pPr>
        <w:spacing w:line="260" w:lineRule="atLeast"/>
        <w:rPr>
          <w:b/>
          <w:bCs/>
          <w:sz w:val="18"/>
          <w:szCs w:val="18"/>
        </w:rPr>
      </w:pPr>
    </w:p>
    <w:p w:rsidRPr="0016215E" w:rsidR="0016215E" w:rsidP="0016215E" w:rsidRDefault="0016215E" w14:paraId="55C1B0AF" w14:textId="5D25B039">
      <w:pPr>
        <w:spacing w:line="260" w:lineRule="atLeast"/>
        <w:rPr>
          <w:sz w:val="18"/>
          <w:szCs w:val="18"/>
        </w:rPr>
      </w:pPr>
      <w:r w:rsidRPr="0016215E">
        <w:rPr>
          <w:sz w:val="18"/>
          <w:szCs w:val="18"/>
        </w:rPr>
        <w:t>In artikel I, onderdeel I</w:t>
      </w:r>
      <w:r>
        <w:rPr>
          <w:sz w:val="18"/>
          <w:szCs w:val="18"/>
        </w:rPr>
        <w:t>,</w:t>
      </w:r>
      <w:r w:rsidRPr="0016215E">
        <w:rPr>
          <w:sz w:val="18"/>
          <w:szCs w:val="18"/>
        </w:rPr>
        <w:t xml:space="preserve"> wordt het voorgestelde artikel 2.8.5 als volgt gewijzigd:</w:t>
      </w:r>
    </w:p>
    <w:p w:rsidRPr="0016215E" w:rsidR="0016215E" w:rsidP="0016215E" w:rsidRDefault="0016215E" w14:paraId="02A4146D" w14:textId="77777777">
      <w:pPr>
        <w:spacing w:line="260" w:lineRule="atLeast"/>
        <w:rPr>
          <w:sz w:val="18"/>
          <w:szCs w:val="18"/>
        </w:rPr>
      </w:pPr>
    </w:p>
    <w:p w:rsidRPr="0016215E" w:rsidR="0016215E" w:rsidP="0016215E" w:rsidRDefault="0016215E" w14:paraId="6BB04DD2" w14:textId="31590BDB">
      <w:pPr>
        <w:spacing w:line="260" w:lineRule="atLeast"/>
        <w:rPr>
          <w:sz w:val="18"/>
          <w:szCs w:val="18"/>
        </w:rPr>
      </w:pPr>
      <w:r w:rsidRPr="0016215E">
        <w:rPr>
          <w:sz w:val="18"/>
          <w:szCs w:val="18"/>
        </w:rPr>
        <w:t>1.</w:t>
      </w:r>
      <w:r>
        <w:rPr>
          <w:sz w:val="18"/>
          <w:szCs w:val="18"/>
        </w:rPr>
        <w:t xml:space="preserve"> </w:t>
      </w:r>
      <w:r w:rsidRPr="0016215E">
        <w:rPr>
          <w:sz w:val="18"/>
          <w:szCs w:val="18"/>
        </w:rPr>
        <w:t>Voor de tekst wordt de aanduiding “1.” geplaatst.</w:t>
      </w:r>
    </w:p>
    <w:p w:rsidR="00365038" w:rsidP="0016215E" w:rsidRDefault="00365038" w14:paraId="50ED81D3" w14:textId="77777777">
      <w:pPr>
        <w:spacing w:line="260" w:lineRule="atLeast"/>
        <w:rPr>
          <w:sz w:val="18"/>
          <w:szCs w:val="18"/>
        </w:rPr>
      </w:pPr>
    </w:p>
    <w:p w:rsidRPr="0016215E" w:rsidR="0016215E" w:rsidP="0016215E" w:rsidRDefault="0016215E" w14:paraId="65A66248" w14:textId="1E1CC63B">
      <w:pPr>
        <w:spacing w:line="260" w:lineRule="atLeast"/>
        <w:rPr>
          <w:sz w:val="18"/>
          <w:szCs w:val="18"/>
        </w:rPr>
      </w:pPr>
      <w:r w:rsidRPr="0016215E">
        <w:rPr>
          <w:sz w:val="18"/>
          <w:szCs w:val="18"/>
        </w:rPr>
        <w:t>2.</w:t>
      </w:r>
      <w:r>
        <w:rPr>
          <w:sz w:val="18"/>
          <w:szCs w:val="18"/>
        </w:rPr>
        <w:t xml:space="preserve"> </w:t>
      </w:r>
      <w:r w:rsidRPr="0016215E">
        <w:rPr>
          <w:sz w:val="18"/>
          <w:szCs w:val="18"/>
        </w:rPr>
        <w:t>In het eerste lid (nieuw)</w:t>
      </w:r>
      <w:r>
        <w:rPr>
          <w:sz w:val="18"/>
          <w:szCs w:val="18"/>
        </w:rPr>
        <w:t xml:space="preserve"> </w:t>
      </w:r>
      <w:r w:rsidRPr="0016215E">
        <w:rPr>
          <w:sz w:val="18"/>
          <w:szCs w:val="18"/>
        </w:rPr>
        <w:t xml:space="preserve">wordt “2.3.3, eerste lid, “ vervangen door “2.3.3”. </w:t>
      </w:r>
    </w:p>
    <w:p w:rsidR="00365038" w:rsidP="0016215E" w:rsidRDefault="00365038" w14:paraId="55493853" w14:textId="77777777">
      <w:pPr>
        <w:spacing w:line="260" w:lineRule="atLeast"/>
        <w:rPr>
          <w:sz w:val="18"/>
          <w:szCs w:val="18"/>
        </w:rPr>
      </w:pPr>
    </w:p>
    <w:p w:rsidRPr="0016215E" w:rsidR="0016215E" w:rsidP="0016215E" w:rsidRDefault="0016215E" w14:paraId="3B1551C7" w14:textId="69C5688F">
      <w:pPr>
        <w:spacing w:line="260" w:lineRule="atLeast"/>
        <w:rPr>
          <w:sz w:val="18"/>
          <w:szCs w:val="18"/>
        </w:rPr>
      </w:pPr>
      <w:r w:rsidRPr="0016215E">
        <w:rPr>
          <w:sz w:val="18"/>
          <w:szCs w:val="18"/>
        </w:rPr>
        <w:t>3.</w:t>
      </w:r>
      <w:r>
        <w:rPr>
          <w:sz w:val="18"/>
          <w:szCs w:val="18"/>
        </w:rPr>
        <w:t xml:space="preserve"> </w:t>
      </w:r>
      <w:r w:rsidRPr="0016215E">
        <w:rPr>
          <w:sz w:val="18"/>
          <w:szCs w:val="18"/>
        </w:rPr>
        <w:t xml:space="preserve">Er wordt een lid toegevoegd, luidende: </w:t>
      </w:r>
    </w:p>
    <w:p w:rsidRPr="0016215E" w:rsidR="0016215E" w:rsidP="0016215E" w:rsidRDefault="0016215E" w14:paraId="37F8587C" w14:textId="3BEF0F2B">
      <w:pPr>
        <w:spacing w:line="260" w:lineRule="atLeast"/>
        <w:rPr>
          <w:sz w:val="18"/>
          <w:szCs w:val="18"/>
        </w:rPr>
      </w:pPr>
      <w:r w:rsidRPr="0016215E">
        <w:rPr>
          <w:sz w:val="18"/>
          <w:szCs w:val="18"/>
        </w:rPr>
        <w:t>2. Bij algemene maatregel van bestuur wordt het beschikbare budget voor opleidingen educatie in de openbare lichamen Bonaire, Sint Eustatius en Saba vastgesteld.</w:t>
      </w:r>
    </w:p>
    <w:p w:rsidR="00C40153" w:rsidP="007D6FAE" w:rsidRDefault="00C40153" w14:paraId="3B5822B1" w14:textId="77777777">
      <w:pPr>
        <w:spacing w:line="260" w:lineRule="atLeast"/>
        <w:rPr>
          <w:sz w:val="18"/>
          <w:szCs w:val="18"/>
        </w:rPr>
      </w:pPr>
    </w:p>
    <w:p w:rsidRPr="0016215E" w:rsidR="0016215E" w:rsidP="007D6FAE" w:rsidRDefault="0016215E" w14:paraId="65DB9E4B" w14:textId="7F7A4805">
      <w:pPr>
        <w:spacing w:line="260" w:lineRule="atLeast"/>
        <w:rPr>
          <w:b/>
          <w:bCs/>
          <w:sz w:val="18"/>
          <w:szCs w:val="18"/>
        </w:rPr>
      </w:pPr>
      <w:r w:rsidRPr="0016215E">
        <w:rPr>
          <w:b/>
          <w:bCs/>
          <w:sz w:val="18"/>
          <w:szCs w:val="18"/>
        </w:rPr>
        <w:t>D</w:t>
      </w:r>
    </w:p>
    <w:p w:rsidRPr="00950D67" w:rsidR="0016215E" w:rsidP="007D6FAE" w:rsidRDefault="0016215E" w14:paraId="0A266EEE" w14:textId="77777777">
      <w:pPr>
        <w:spacing w:line="260" w:lineRule="atLeast"/>
        <w:rPr>
          <w:sz w:val="18"/>
          <w:szCs w:val="18"/>
        </w:rPr>
      </w:pPr>
    </w:p>
    <w:p w:rsidRPr="00C40153" w:rsidR="00C40153" w:rsidP="007D6FAE" w:rsidRDefault="00C40153" w14:paraId="5945B93B" w14:textId="4833C09C">
      <w:pPr>
        <w:spacing w:line="260" w:lineRule="atLeast"/>
        <w:rPr>
          <w:sz w:val="18"/>
          <w:szCs w:val="18"/>
        </w:rPr>
      </w:pPr>
      <w:r w:rsidRPr="00950D67">
        <w:rPr>
          <w:sz w:val="18"/>
          <w:szCs w:val="18"/>
        </w:rPr>
        <w:t>In artikel I, onderdeel I, wordt aan het slot van het voorgestelde artikel 2.8.7, tweede lid, toegevoegd: en wordt “contacten met een gemeente</w:t>
      </w:r>
      <w:r w:rsidRPr="00950D67">
        <w:rPr>
          <w:color w:val="FF0000"/>
          <w:sz w:val="18"/>
          <w:szCs w:val="18"/>
        </w:rPr>
        <w:t xml:space="preserve"> </w:t>
      </w:r>
      <w:r w:rsidRPr="00950D67">
        <w:rPr>
          <w:sz w:val="18"/>
          <w:szCs w:val="18"/>
        </w:rPr>
        <w:t xml:space="preserve">in het kader van de Leerplichtwet </w:t>
      </w:r>
      <w:r w:rsidRPr="00950D67">
        <w:rPr>
          <w:sz w:val="18"/>
          <w:szCs w:val="18"/>
        </w:rPr>
        <w:lastRenderedPageBreak/>
        <w:t>1969” gelezen als “contacten met een openbaar lichaam in het kader van de Leerplichtwet BES”.</w:t>
      </w:r>
    </w:p>
    <w:p w:rsidR="00C40153" w:rsidP="007D6FAE" w:rsidRDefault="00C40153" w14:paraId="51B118EC" w14:textId="77777777">
      <w:pPr>
        <w:spacing w:line="260" w:lineRule="atLeast"/>
        <w:rPr>
          <w:sz w:val="18"/>
          <w:szCs w:val="18"/>
        </w:rPr>
      </w:pPr>
    </w:p>
    <w:p w:rsidRPr="003E3384" w:rsidR="00660D1D" w:rsidP="007D6FAE" w:rsidRDefault="0016215E" w14:paraId="62AB1E31" w14:textId="4601F9E0">
      <w:pPr>
        <w:spacing w:line="260" w:lineRule="atLeast"/>
        <w:rPr>
          <w:b/>
          <w:bCs/>
          <w:sz w:val="18"/>
          <w:szCs w:val="18"/>
        </w:rPr>
      </w:pPr>
      <w:r>
        <w:rPr>
          <w:b/>
          <w:bCs/>
          <w:sz w:val="18"/>
          <w:szCs w:val="18"/>
        </w:rPr>
        <w:t>E</w:t>
      </w:r>
    </w:p>
    <w:p w:rsidR="00660D1D" w:rsidP="007D6FAE" w:rsidRDefault="00660D1D" w14:paraId="1E10D778" w14:textId="77777777">
      <w:pPr>
        <w:spacing w:line="260" w:lineRule="atLeast"/>
        <w:rPr>
          <w:sz w:val="18"/>
          <w:szCs w:val="18"/>
        </w:rPr>
      </w:pPr>
    </w:p>
    <w:p w:rsidR="00660D1D" w:rsidP="007D6FAE" w:rsidRDefault="00660D1D" w14:paraId="38901890" w14:textId="1CE391B0">
      <w:pPr>
        <w:spacing w:line="260" w:lineRule="atLeast"/>
        <w:rPr>
          <w:sz w:val="18"/>
          <w:szCs w:val="18"/>
        </w:rPr>
      </w:pPr>
      <w:r>
        <w:rPr>
          <w:sz w:val="18"/>
          <w:szCs w:val="18"/>
        </w:rPr>
        <w:t>Artikel I, onderdeel N, komt te luiden:</w:t>
      </w:r>
    </w:p>
    <w:p w:rsidR="00660D1D" w:rsidP="00660D1D" w:rsidRDefault="00660D1D" w14:paraId="5B35F4AA" w14:textId="77777777">
      <w:pPr>
        <w:spacing w:line="260" w:lineRule="atLeast"/>
        <w:rPr>
          <w:sz w:val="18"/>
          <w:szCs w:val="18"/>
        </w:rPr>
      </w:pPr>
    </w:p>
    <w:p w:rsidRPr="00660D1D" w:rsidR="00660D1D" w:rsidP="00660D1D" w:rsidRDefault="00660D1D" w14:paraId="350144F6" w14:textId="262E59C0">
      <w:pPr>
        <w:spacing w:line="260" w:lineRule="atLeast"/>
        <w:rPr>
          <w:sz w:val="18"/>
          <w:szCs w:val="18"/>
        </w:rPr>
      </w:pPr>
      <w:r w:rsidRPr="00660D1D">
        <w:rPr>
          <w:sz w:val="18"/>
          <w:szCs w:val="18"/>
        </w:rPr>
        <w:t>N</w:t>
      </w:r>
    </w:p>
    <w:p w:rsidR="00660D1D" w:rsidP="00660D1D" w:rsidRDefault="00660D1D" w14:paraId="0641E293" w14:textId="77777777">
      <w:pPr>
        <w:spacing w:line="260" w:lineRule="atLeast"/>
        <w:rPr>
          <w:sz w:val="18"/>
          <w:szCs w:val="18"/>
        </w:rPr>
      </w:pPr>
    </w:p>
    <w:p w:rsidRPr="00660D1D" w:rsidR="00660D1D" w:rsidP="00660D1D" w:rsidRDefault="00660D1D" w14:paraId="0CBF5E2C" w14:textId="2898BAC5">
      <w:pPr>
        <w:spacing w:line="260" w:lineRule="atLeast"/>
        <w:rPr>
          <w:sz w:val="18"/>
          <w:szCs w:val="18"/>
        </w:rPr>
      </w:pPr>
      <w:r w:rsidRPr="00660D1D">
        <w:rPr>
          <w:sz w:val="18"/>
          <w:szCs w:val="18"/>
        </w:rPr>
        <w:t>Artikel 4.2.1 wordt als volgt gewijzigd:</w:t>
      </w:r>
    </w:p>
    <w:p w:rsidR="00660D1D" w:rsidP="00660D1D" w:rsidRDefault="00660D1D" w14:paraId="222AFFBD" w14:textId="77777777">
      <w:pPr>
        <w:spacing w:line="260" w:lineRule="atLeast"/>
        <w:rPr>
          <w:sz w:val="18"/>
          <w:szCs w:val="18"/>
        </w:rPr>
      </w:pPr>
    </w:p>
    <w:p w:rsidR="00660D1D" w:rsidP="00660D1D" w:rsidRDefault="00660D1D" w14:paraId="64FBC578" w14:textId="01367B76">
      <w:pPr>
        <w:spacing w:line="260" w:lineRule="atLeast"/>
        <w:rPr>
          <w:sz w:val="18"/>
          <w:szCs w:val="18"/>
        </w:rPr>
      </w:pPr>
      <w:r>
        <w:rPr>
          <w:sz w:val="18"/>
          <w:szCs w:val="18"/>
        </w:rPr>
        <w:t>1. Het tweede lid wordt als volgt gewijzigd:</w:t>
      </w:r>
    </w:p>
    <w:p w:rsidRPr="00660D1D" w:rsidR="00660D1D" w:rsidP="00660D1D" w:rsidRDefault="00660D1D" w14:paraId="248C786E" w14:textId="0D7BE48E">
      <w:pPr>
        <w:spacing w:line="260" w:lineRule="atLeast"/>
        <w:rPr>
          <w:sz w:val="18"/>
          <w:szCs w:val="18"/>
        </w:rPr>
      </w:pPr>
      <w:r w:rsidRPr="00660D1D">
        <w:rPr>
          <w:sz w:val="18"/>
          <w:szCs w:val="18"/>
        </w:rPr>
        <w:t>a. de onderdelen a en d vervallen,</w:t>
      </w:r>
    </w:p>
    <w:p w:rsidRPr="00660D1D" w:rsidR="00660D1D" w:rsidP="00660D1D" w:rsidRDefault="00660D1D" w14:paraId="3BF4E183" w14:textId="599653D7">
      <w:pPr>
        <w:spacing w:line="260" w:lineRule="atLeast"/>
        <w:rPr>
          <w:sz w:val="18"/>
          <w:szCs w:val="18"/>
        </w:rPr>
      </w:pPr>
      <w:r w:rsidRPr="00660D1D">
        <w:rPr>
          <w:sz w:val="18"/>
          <w:szCs w:val="18"/>
        </w:rPr>
        <w:t xml:space="preserve">b. de onderdelen b en c worden </w:t>
      </w:r>
      <w:r>
        <w:rPr>
          <w:sz w:val="18"/>
          <w:szCs w:val="18"/>
        </w:rPr>
        <w:t>ver</w:t>
      </w:r>
      <w:r w:rsidRPr="00660D1D">
        <w:rPr>
          <w:sz w:val="18"/>
          <w:szCs w:val="18"/>
        </w:rPr>
        <w:t>letterd tot onderdelen a en b,</w:t>
      </w:r>
    </w:p>
    <w:p w:rsidRPr="00660D1D" w:rsidR="00660D1D" w:rsidP="00660D1D" w:rsidRDefault="00660D1D" w14:paraId="3C7C385B" w14:textId="77777777">
      <w:pPr>
        <w:spacing w:line="260" w:lineRule="atLeast"/>
        <w:rPr>
          <w:sz w:val="18"/>
          <w:szCs w:val="18"/>
        </w:rPr>
      </w:pPr>
      <w:r w:rsidRPr="00660D1D">
        <w:rPr>
          <w:sz w:val="18"/>
          <w:szCs w:val="18"/>
        </w:rPr>
        <w:t>c. in onderdeel b (nieuw) wordt «, en» vervangen door een punt.</w:t>
      </w:r>
    </w:p>
    <w:p w:rsidR="00660D1D" w:rsidP="007D6FAE" w:rsidRDefault="00660D1D" w14:paraId="24AE5BE7" w14:textId="77777777">
      <w:pPr>
        <w:spacing w:line="260" w:lineRule="atLeast"/>
        <w:rPr>
          <w:sz w:val="18"/>
          <w:szCs w:val="18"/>
        </w:rPr>
      </w:pPr>
    </w:p>
    <w:p w:rsidR="00660D1D" w:rsidP="007D6FAE" w:rsidRDefault="00660D1D" w14:paraId="4FA59B24" w14:textId="05FF0D50">
      <w:pPr>
        <w:spacing w:line="260" w:lineRule="atLeast"/>
        <w:rPr>
          <w:sz w:val="18"/>
          <w:szCs w:val="18"/>
        </w:rPr>
      </w:pPr>
      <w:r>
        <w:rPr>
          <w:sz w:val="18"/>
          <w:szCs w:val="18"/>
        </w:rPr>
        <w:t>2. In het vijfde lid wordt “het tweede lid, onder b en c” vervangen door “het tweede lid” en wordt “het tweede lid, onder b” vervangen door “het tweede lid, onderdeel a”.</w:t>
      </w:r>
    </w:p>
    <w:p w:rsidR="00660D1D" w:rsidP="007D6FAE" w:rsidRDefault="00660D1D" w14:paraId="36D10A9A" w14:textId="77777777">
      <w:pPr>
        <w:spacing w:line="260" w:lineRule="atLeast"/>
        <w:rPr>
          <w:sz w:val="18"/>
          <w:szCs w:val="18"/>
        </w:rPr>
      </w:pPr>
    </w:p>
    <w:p w:rsidR="00660D1D" w:rsidP="007D6FAE" w:rsidRDefault="00660D1D" w14:paraId="35C3211E" w14:textId="7FBAA822">
      <w:pPr>
        <w:spacing w:line="260" w:lineRule="atLeast"/>
        <w:rPr>
          <w:sz w:val="18"/>
          <w:szCs w:val="18"/>
        </w:rPr>
      </w:pPr>
      <w:r>
        <w:rPr>
          <w:sz w:val="18"/>
          <w:szCs w:val="18"/>
        </w:rPr>
        <w:t>3. In het zesde lid wordt “het tweede lid, onder b en c,” vervangen door “het tweede lid”.</w:t>
      </w:r>
    </w:p>
    <w:p w:rsidR="00660D1D" w:rsidP="007D6FAE" w:rsidRDefault="00660D1D" w14:paraId="5D37728E" w14:textId="77777777">
      <w:pPr>
        <w:spacing w:line="260" w:lineRule="atLeast"/>
        <w:rPr>
          <w:sz w:val="18"/>
          <w:szCs w:val="18"/>
        </w:rPr>
      </w:pPr>
    </w:p>
    <w:p w:rsidRPr="003E3384" w:rsidR="00660D1D" w:rsidP="007D6FAE" w:rsidRDefault="0016215E" w14:paraId="16B88153" w14:textId="14A53397">
      <w:pPr>
        <w:spacing w:line="260" w:lineRule="atLeast"/>
        <w:rPr>
          <w:b/>
          <w:bCs/>
          <w:sz w:val="18"/>
          <w:szCs w:val="18"/>
        </w:rPr>
      </w:pPr>
      <w:r>
        <w:rPr>
          <w:b/>
          <w:bCs/>
          <w:sz w:val="18"/>
          <w:szCs w:val="18"/>
        </w:rPr>
        <w:t>F</w:t>
      </w:r>
    </w:p>
    <w:p w:rsidR="00660D1D" w:rsidP="007D6FAE" w:rsidRDefault="00660D1D" w14:paraId="56E8FCEA" w14:textId="77777777">
      <w:pPr>
        <w:spacing w:line="260" w:lineRule="atLeast"/>
        <w:rPr>
          <w:sz w:val="18"/>
          <w:szCs w:val="18"/>
        </w:rPr>
      </w:pPr>
    </w:p>
    <w:p w:rsidR="00660D1D" w:rsidP="007D6FAE" w:rsidRDefault="00660D1D" w14:paraId="7D003FEF" w14:textId="106CF1C9">
      <w:pPr>
        <w:spacing w:line="260" w:lineRule="atLeast"/>
        <w:rPr>
          <w:sz w:val="18"/>
          <w:szCs w:val="18"/>
        </w:rPr>
      </w:pPr>
      <w:r>
        <w:rPr>
          <w:sz w:val="18"/>
          <w:szCs w:val="18"/>
        </w:rPr>
        <w:t>Onderdeel P komt te luiden:</w:t>
      </w:r>
    </w:p>
    <w:p w:rsidR="00660D1D" w:rsidP="00660D1D" w:rsidRDefault="00660D1D" w14:paraId="1748E3DB" w14:textId="77777777">
      <w:pPr>
        <w:spacing w:line="260" w:lineRule="atLeast"/>
        <w:rPr>
          <w:sz w:val="18"/>
          <w:szCs w:val="18"/>
        </w:rPr>
      </w:pPr>
    </w:p>
    <w:p w:rsidRPr="00660D1D" w:rsidR="00660D1D" w:rsidP="00660D1D" w:rsidRDefault="00660D1D" w14:paraId="3AD6F829" w14:textId="45B3A189">
      <w:pPr>
        <w:spacing w:line="260" w:lineRule="atLeast"/>
        <w:rPr>
          <w:sz w:val="18"/>
          <w:szCs w:val="18"/>
        </w:rPr>
      </w:pPr>
      <w:r w:rsidRPr="00660D1D">
        <w:rPr>
          <w:sz w:val="18"/>
          <w:szCs w:val="18"/>
        </w:rPr>
        <w:t>P</w:t>
      </w:r>
    </w:p>
    <w:p w:rsidR="00660D1D" w:rsidP="00660D1D" w:rsidRDefault="00660D1D" w14:paraId="3F44E68F" w14:textId="77777777">
      <w:pPr>
        <w:spacing w:line="260" w:lineRule="atLeast"/>
        <w:rPr>
          <w:sz w:val="18"/>
          <w:szCs w:val="18"/>
        </w:rPr>
      </w:pPr>
    </w:p>
    <w:p w:rsidRPr="00660D1D" w:rsidR="00660D1D" w:rsidP="00660D1D" w:rsidRDefault="00660D1D" w14:paraId="63FB03A0" w14:textId="47C3D811">
      <w:pPr>
        <w:spacing w:line="260" w:lineRule="atLeast"/>
        <w:rPr>
          <w:sz w:val="18"/>
          <w:szCs w:val="18"/>
        </w:rPr>
      </w:pPr>
      <w:r w:rsidRPr="00660D1D">
        <w:rPr>
          <w:sz w:val="18"/>
          <w:szCs w:val="18"/>
        </w:rPr>
        <w:t>Artikel 4.2.2 wordt als volgt gewijzigd:</w:t>
      </w:r>
    </w:p>
    <w:p w:rsidR="00660D1D" w:rsidP="00660D1D" w:rsidRDefault="00660D1D" w14:paraId="02A37EE9" w14:textId="77777777">
      <w:pPr>
        <w:spacing w:line="260" w:lineRule="atLeast"/>
        <w:rPr>
          <w:sz w:val="18"/>
          <w:szCs w:val="18"/>
        </w:rPr>
      </w:pPr>
    </w:p>
    <w:p w:rsidR="00660D1D" w:rsidP="00660D1D" w:rsidRDefault="00660D1D" w14:paraId="744FAF43" w14:textId="0A232DDF">
      <w:pPr>
        <w:spacing w:line="260" w:lineRule="atLeast"/>
        <w:rPr>
          <w:sz w:val="18"/>
          <w:szCs w:val="18"/>
        </w:rPr>
      </w:pPr>
      <w:r>
        <w:rPr>
          <w:sz w:val="18"/>
          <w:szCs w:val="18"/>
        </w:rPr>
        <w:t xml:space="preserve">1. Het eerste lid </w:t>
      </w:r>
      <w:r w:rsidRPr="00660D1D">
        <w:rPr>
          <w:sz w:val="18"/>
          <w:szCs w:val="18"/>
        </w:rPr>
        <w:t>wordt als volgt gewijzigd</w:t>
      </w:r>
    </w:p>
    <w:p w:rsidRPr="00660D1D" w:rsidR="00660D1D" w:rsidP="00660D1D" w:rsidRDefault="00660D1D" w14:paraId="2FC6FCF3" w14:textId="5B194A99">
      <w:pPr>
        <w:spacing w:line="260" w:lineRule="atLeast"/>
        <w:rPr>
          <w:sz w:val="18"/>
          <w:szCs w:val="18"/>
        </w:rPr>
      </w:pPr>
      <w:r w:rsidRPr="00660D1D">
        <w:rPr>
          <w:sz w:val="18"/>
          <w:szCs w:val="18"/>
        </w:rPr>
        <w:t>a. de onderdelen a en e vervallen;</w:t>
      </w:r>
    </w:p>
    <w:p w:rsidRPr="00660D1D" w:rsidR="00660D1D" w:rsidP="00660D1D" w:rsidRDefault="00660D1D" w14:paraId="7FE2B85C" w14:textId="0B80126B">
      <w:pPr>
        <w:spacing w:line="260" w:lineRule="atLeast"/>
        <w:rPr>
          <w:sz w:val="18"/>
          <w:szCs w:val="18"/>
        </w:rPr>
      </w:pPr>
      <w:r w:rsidRPr="00660D1D">
        <w:rPr>
          <w:sz w:val="18"/>
          <w:szCs w:val="18"/>
        </w:rPr>
        <w:t xml:space="preserve">b. de onderdelen b tot en met d worden </w:t>
      </w:r>
      <w:r>
        <w:rPr>
          <w:sz w:val="18"/>
          <w:szCs w:val="18"/>
        </w:rPr>
        <w:t>ver</w:t>
      </w:r>
      <w:r w:rsidRPr="00660D1D">
        <w:rPr>
          <w:sz w:val="18"/>
          <w:szCs w:val="18"/>
        </w:rPr>
        <w:t>letterd tot onderdelen a tot en met c;</w:t>
      </w:r>
    </w:p>
    <w:p w:rsidRPr="00660D1D" w:rsidR="00660D1D" w:rsidP="00660D1D" w:rsidRDefault="00660D1D" w14:paraId="37C7A991" w14:textId="77777777">
      <w:pPr>
        <w:spacing w:line="260" w:lineRule="atLeast"/>
        <w:rPr>
          <w:sz w:val="18"/>
          <w:szCs w:val="18"/>
        </w:rPr>
      </w:pPr>
      <w:r w:rsidRPr="00660D1D">
        <w:rPr>
          <w:sz w:val="18"/>
          <w:szCs w:val="18"/>
        </w:rPr>
        <w:t>c. in onderdeel c (nieuw) wordt «, en» vervangen door een punt.</w:t>
      </w:r>
    </w:p>
    <w:p w:rsidR="00660D1D" w:rsidP="007D6FAE" w:rsidRDefault="00660D1D" w14:paraId="2F056BB1" w14:textId="77777777">
      <w:pPr>
        <w:spacing w:line="260" w:lineRule="atLeast"/>
        <w:rPr>
          <w:sz w:val="18"/>
          <w:szCs w:val="18"/>
        </w:rPr>
      </w:pPr>
    </w:p>
    <w:p w:rsidR="00660D1D" w:rsidP="007D6FAE" w:rsidRDefault="00660D1D" w14:paraId="1D946F16" w14:textId="731F5BA9">
      <w:pPr>
        <w:spacing w:line="260" w:lineRule="atLeast"/>
        <w:rPr>
          <w:sz w:val="18"/>
          <w:szCs w:val="18"/>
        </w:rPr>
      </w:pPr>
      <w:r>
        <w:rPr>
          <w:sz w:val="18"/>
          <w:szCs w:val="18"/>
        </w:rPr>
        <w:t>2. In het derde en vierde lid wordt “het eerste lid, onder b tot en met d” vervangen door “het eerste lid”.</w:t>
      </w:r>
    </w:p>
    <w:p w:rsidRPr="00C40153" w:rsidR="00660D1D" w:rsidP="007D6FAE" w:rsidRDefault="00660D1D" w14:paraId="4A1AACF2" w14:textId="77777777">
      <w:pPr>
        <w:spacing w:line="260" w:lineRule="atLeast"/>
        <w:rPr>
          <w:sz w:val="18"/>
          <w:szCs w:val="18"/>
        </w:rPr>
      </w:pPr>
    </w:p>
    <w:p w:rsidR="0019785E" w:rsidP="007D6FAE" w:rsidRDefault="0016215E" w14:paraId="27017B2B" w14:textId="72A890AC">
      <w:pPr>
        <w:spacing w:line="260" w:lineRule="atLeast"/>
        <w:rPr>
          <w:sz w:val="18"/>
          <w:szCs w:val="18"/>
        </w:rPr>
      </w:pPr>
      <w:r>
        <w:rPr>
          <w:b/>
          <w:bCs/>
          <w:sz w:val="18"/>
          <w:szCs w:val="18"/>
        </w:rPr>
        <w:t>G</w:t>
      </w:r>
    </w:p>
    <w:p w:rsidR="0019785E" w:rsidP="007D6FAE" w:rsidRDefault="0019785E" w14:paraId="33DF7D21" w14:textId="77777777">
      <w:pPr>
        <w:spacing w:line="260" w:lineRule="atLeast"/>
        <w:rPr>
          <w:sz w:val="18"/>
          <w:szCs w:val="18"/>
        </w:rPr>
      </w:pPr>
    </w:p>
    <w:p w:rsidR="0019785E" w:rsidP="007D6FAE" w:rsidRDefault="0019785E" w14:paraId="05770741" w14:textId="10272C40">
      <w:pPr>
        <w:spacing w:line="260" w:lineRule="atLeast"/>
        <w:rPr>
          <w:sz w:val="18"/>
          <w:szCs w:val="18"/>
        </w:rPr>
      </w:pPr>
      <w:r>
        <w:rPr>
          <w:sz w:val="18"/>
          <w:szCs w:val="18"/>
        </w:rPr>
        <w:t>In artikel I, onderdeel V, wordt in het voorgestelde artikel 4.4.2 “Artikel 4.1.2, vierde lid” vervangen door “Artikel 4.1.2, derde lid”.</w:t>
      </w:r>
    </w:p>
    <w:p w:rsidR="00453184" w:rsidP="007D6FAE" w:rsidRDefault="00453184" w14:paraId="7E0C11E5" w14:textId="77777777">
      <w:pPr>
        <w:spacing w:line="260" w:lineRule="atLeast"/>
        <w:rPr>
          <w:sz w:val="18"/>
          <w:szCs w:val="18"/>
        </w:rPr>
      </w:pPr>
    </w:p>
    <w:p w:rsidRPr="00083B09" w:rsidR="00AC7B8D" w:rsidP="007D6FAE" w:rsidRDefault="0016215E" w14:paraId="452A2D8B" w14:textId="20A3A29F">
      <w:pPr>
        <w:spacing w:line="260" w:lineRule="atLeast"/>
        <w:rPr>
          <w:b/>
          <w:bCs/>
          <w:sz w:val="18"/>
          <w:szCs w:val="18"/>
        </w:rPr>
      </w:pPr>
      <w:r>
        <w:rPr>
          <w:b/>
          <w:bCs/>
          <w:sz w:val="18"/>
          <w:szCs w:val="18"/>
        </w:rPr>
        <w:t>H</w:t>
      </w:r>
    </w:p>
    <w:p w:rsidR="0082262C" w:rsidP="007D6FAE" w:rsidRDefault="0082262C" w14:paraId="3C9563BC" w14:textId="77777777">
      <w:pPr>
        <w:spacing w:line="260" w:lineRule="atLeast"/>
        <w:rPr>
          <w:b/>
          <w:bCs/>
          <w:sz w:val="18"/>
          <w:szCs w:val="18"/>
        </w:rPr>
      </w:pPr>
    </w:p>
    <w:p w:rsidRPr="0023729C" w:rsidR="00AC7B8D" w:rsidP="00AC7B8D" w:rsidRDefault="00AC7B8D" w14:paraId="4455A02D" w14:textId="57AE507C">
      <w:pPr>
        <w:spacing w:line="260" w:lineRule="atLeast"/>
        <w:rPr>
          <w:sz w:val="18"/>
          <w:szCs w:val="18"/>
        </w:rPr>
      </w:pPr>
      <w:r>
        <w:rPr>
          <w:sz w:val="18"/>
          <w:szCs w:val="18"/>
        </w:rPr>
        <w:t>I</w:t>
      </w:r>
      <w:r w:rsidRPr="0023729C">
        <w:rPr>
          <w:sz w:val="18"/>
          <w:szCs w:val="18"/>
        </w:rPr>
        <w:t xml:space="preserve">n artikel I, wordt na onderdeel BB een onderdeel ingevoegd, luidende: </w:t>
      </w:r>
    </w:p>
    <w:p w:rsidR="00AC7B8D" w:rsidP="00AC7B8D" w:rsidRDefault="00AC7B8D" w14:paraId="172C1E47" w14:textId="77777777">
      <w:pPr>
        <w:spacing w:line="260" w:lineRule="atLeast"/>
        <w:rPr>
          <w:sz w:val="18"/>
          <w:szCs w:val="18"/>
        </w:rPr>
      </w:pPr>
    </w:p>
    <w:p w:rsidR="00AC7B8D" w:rsidP="00E75F1B" w:rsidRDefault="00AC7B8D" w14:paraId="23EEC8AC" w14:textId="4CE8B9C8">
      <w:pPr>
        <w:spacing w:line="260" w:lineRule="atLeast"/>
        <w:ind w:left="284"/>
        <w:rPr>
          <w:sz w:val="18"/>
          <w:szCs w:val="18"/>
        </w:rPr>
      </w:pPr>
      <w:r w:rsidRPr="0023729C">
        <w:rPr>
          <w:sz w:val="18"/>
          <w:szCs w:val="18"/>
        </w:rPr>
        <w:t>BBa</w:t>
      </w:r>
    </w:p>
    <w:p w:rsidRPr="0023729C" w:rsidR="008B7925" w:rsidP="00E75F1B" w:rsidRDefault="008B7925" w14:paraId="07044676" w14:textId="77777777">
      <w:pPr>
        <w:spacing w:line="260" w:lineRule="atLeast"/>
        <w:ind w:left="284"/>
        <w:rPr>
          <w:sz w:val="18"/>
          <w:szCs w:val="18"/>
        </w:rPr>
      </w:pPr>
    </w:p>
    <w:p w:rsidR="00AC7B8D" w:rsidP="00E75F1B" w:rsidRDefault="007F1D2B" w14:paraId="41293B1E" w14:textId="04EF8892">
      <w:pPr>
        <w:spacing w:line="260" w:lineRule="atLeast"/>
        <w:ind w:left="284"/>
        <w:rPr>
          <w:sz w:val="18"/>
          <w:szCs w:val="18"/>
        </w:rPr>
      </w:pPr>
      <w:r w:rsidRPr="0023729C">
        <w:rPr>
          <w:sz w:val="18"/>
          <w:szCs w:val="18"/>
        </w:rPr>
        <w:t>In artikel 7.1.4, eerste lid, onderdeel b, vervalt “als bedoeld in de Leerplichtwet 1969”.</w:t>
      </w:r>
    </w:p>
    <w:p w:rsidR="00AC7B8D" w:rsidP="007D6FAE" w:rsidRDefault="00AC7B8D" w14:paraId="7D58BF15" w14:textId="77777777">
      <w:pPr>
        <w:spacing w:line="260" w:lineRule="atLeast"/>
        <w:rPr>
          <w:b/>
          <w:bCs/>
          <w:sz w:val="18"/>
          <w:szCs w:val="18"/>
        </w:rPr>
      </w:pPr>
    </w:p>
    <w:p w:rsidR="00AC7B8D" w:rsidP="00E722E7" w:rsidRDefault="0016215E" w14:paraId="174B07A9" w14:textId="34F41F3B">
      <w:pPr>
        <w:keepNext/>
        <w:spacing w:line="260" w:lineRule="atLeast"/>
        <w:rPr>
          <w:b/>
          <w:bCs/>
          <w:sz w:val="18"/>
          <w:szCs w:val="18"/>
        </w:rPr>
      </w:pPr>
      <w:r>
        <w:rPr>
          <w:b/>
          <w:bCs/>
          <w:sz w:val="18"/>
          <w:szCs w:val="18"/>
        </w:rPr>
        <w:lastRenderedPageBreak/>
        <w:t>I</w:t>
      </w:r>
    </w:p>
    <w:p w:rsidR="003E3384" w:rsidP="00E722E7" w:rsidRDefault="003E3384" w14:paraId="6464F09E" w14:textId="77777777">
      <w:pPr>
        <w:keepNext/>
        <w:spacing w:line="260" w:lineRule="atLeast"/>
        <w:rPr>
          <w:b/>
          <w:bCs/>
          <w:sz w:val="18"/>
          <w:szCs w:val="18"/>
        </w:rPr>
      </w:pPr>
    </w:p>
    <w:p w:rsidR="00BD21E6" w:rsidP="00BD21E6" w:rsidRDefault="00AC7B8D" w14:paraId="1144EE5F" w14:textId="1E804186">
      <w:pPr>
        <w:spacing w:line="260" w:lineRule="atLeast"/>
        <w:rPr>
          <w:sz w:val="18"/>
          <w:szCs w:val="18"/>
        </w:rPr>
      </w:pPr>
      <w:r w:rsidRPr="00AC7B8D">
        <w:rPr>
          <w:sz w:val="18"/>
          <w:szCs w:val="18"/>
        </w:rPr>
        <w:t>In artikel I, o</w:t>
      </w:r>
      <w:r w:rsidRPr="0023729C">
        <w:rPr>
          <w:sz w:val="18"/>
          <w:szCs w:val="18"/>
        </w:rPr>
        <w:t>nderdeel C</w:t>
      </w:r>
      <w:r>
        <w:rPr>
          <w:sz w:val="18"/>
          <w:szCs w:val="18"/>
        </w:rPr>
        <w:t>C</w:t>
      </w:r>
      <w:r w:rsidR="00FC6E9B">
        <w:rPr>
          <w:sz w:val="18"/>
          <w:szCs w:val="18"/>
        </w:rPr>
        <w:t>,</w:t>
      </w:r>
      <w:r>
        <w:rPr>
          <w:sz w:val="18"/>
          <w:szCs w:val="18"/>
        </w:rPr>
        <w:t xml:space="preserve"> wordt </w:t>
      </w:r>
      <w:r w:rsidRPr="00350329">
        <w:rPr>
          <w:sz w:val="18"/>
          <w:szCs w:val="18"/>
        </w:rPr>
        <w:t>in het voorgestelde artikel 7.6.1, tweede lid, “Artikel 7.1.4, derde lid, is” vervangen door “Artikel 7.1.4, derde</w:t>
      </w:r>
      <w:r>
        <w:rPr>
          <w:sz w:val="18"/>
          <w:szCs w:val="18"/>
        </w:rPr>
        <w:t>,</w:t>
      </w:r>
      <w:r w:rsidRPr="00350329">
        <w:rPr>
          <w:sz w:val="18"/>
          <w:szCs w:val="18"/>
        </w:rPr>
        <w:t xml:space="preserve"> vierde </w:t>
      </w:r>
      <w:r>
        <w:rPr>
          <w:sz w:val="18"/>
          <w:szCs w:val="18"/>
        </w:rPr>
        <w:t xml:space="preserve">en zevende </w:t>
      </w:r>
      <w:r w:rsidRPr="00350329">
        <w:rPr>
          <w:sz w:val="18"/>
          <w:szCs w:val="18"/>
        </w:rPr>
        <w:t>lid, zijn” en vervalt “die ondersteuning door”.</w:t>
      </w:r>
    </w:p>
    <w:p w:rsidR="00406F65" w:rsidP="00BD21E6" w:rsidRDefault="00406F65" w14:paraId="78CDF97F" w14:textId="77777777">
      <w:pPr>
        <w:spacing w:line="260" w:lineRule="atLeast"/>
        <w:rPr>
          <w:sz w:val="18"/>
          <w:szCs w:val="18"/>
        </w:rPr>
      </w:pPr>
    </w:p>
    <w:p w:rsidRPr="008C33A1" w:rsidR="009614C9" w:rsidP="007D6FAE" w:rsidRDefault="0016215E" w14:paraId="5F792293" w14:textId="1A88CAB3">
      <w:pPr>
        <w:spacing w:line="260" w:lineRule="atLeast"/>
        <w:rPr>
          <w:b/>
          <w:bCs/>
          <w:sz w:val="18"/>
          <w:szCs w:val="18"/>
        </w:rPr>
      </w:pPr>
      <w:r>
        <w:rPr>
          <w:b/>
          <w:bCs/>
          <w:sz w:val="18"/>
          <w:szCs w:val="18"/>
        </w:rPr>
        <w:t>J</w:t>
      </w:r>
    </w:p>
    <w:p w:rsidR="009614C9" w:rsidP="007D6FAE" w:rsidRDefault="009614C9" w14:paraId="06FF26E3" w14:textId="77777777">
      <w:pPr>
        <w:spacing w:line="260" w:lineRule="atLeast"/>
        <w:rPr>
          <w:sz w:val="18"/>
          <w:szCs w:val="18"/>
        </w:rPr>
      </w:pPr>
    </w:p>
    <w:p w:rsidR="009614C9" w:rsidP="007D6FAE" w:rsidRDefault="009614C9" w14:paraId="425192A1" w14:textId="102DAD6B">
      <w:pPr>
        <w:spacing w:line="260" w:lineRule="atLeast"/>
        <w:rPr>
          <w:sz w:val="18"/>
          <w:szCs w:val="18"/>
        </w:rPr>
      </w:pPr>
      <w:r>
        <w:rPr>
          <w:sz w:val="18"/>
          <w:szCs w:val="18"/>
        </w:rPr>
        <w:t>In artikel I, wordt na onderdeel EE een onderdeel ingevoegd, luidende:</w:t>
      </w:r>
    </w:p>
    <w:p w:rsidR="009614C9" w:rsidP="007D6FAE" w:rsidRDefault="009614C9" w14:paraId="3018B5F2" w14:textId="77777777">
      <w:pPr>
        <w:spacing w:line="260" w:lineRule="atLeast"/>
        <w:rPr>
          <w:sz w:val="18"/>
          <w:szCs w:val="18"/>
        </w:rPr>
      </w:pPr>
    </w:p>
    <w:p w:rsidR="009614C9" w:rsidP="007D6FAE" w:rsidRDefault="009614C9" w14:paraId="4E1F876B" w14:textId="1C565DA2">
      <w:pPr>
        <w:spacing w:line="260" w:lineRule="atLeast"/>
        <w:rPr>
          <w:sz w:val="18"/>
          <w:szCs w:val="18"/>
        </w:rPr>
      </w:pPr>
      <w:r>
        <w:rPr>
          <w:sz w:val="18"/>
          <w:szCs w:val="18"/>
        </w:rPr>
        <w:t>EEa</w:t>
      </w:r>
    </w:p>
    <w:p w:rsidR="009614C9" w:rsidP="007D6FAE" w:rsidRDefault="009614C9" w14:paraId="2360ADD0" w14:textId="77777777">
      <w:pPr>
        <w:spacing w:line="260" w:lineRule="atLeast"/>
        <w:rPr>
          <w:sz w:val="18"/>
          <w:szCs w:val="18"/>
        </w:rPr>
      </w:pPr>
    </w:p>
    <w:p w:rsidR="00274126" w:rsidP="007D6FAE" w:rsidRDefault="009614C9" w14:paraId="5272ACAD" w14:textId="77777777">
      <w:pPr>
        <w:spacing w:line="260" w:lineRule="atLeast"/>
        <w:rPr>
          <w:sz w:val="18"/>
          <w:szCs w:val="18"/>
        </w:rPr>
      </w:pPr>
      <w:r>
        <w:rPr>
          <w:sz w:val="18"/>
          <w:szCs w:val="18"/>
        </w:rPr>
        <w:t>In artikel 8a.2.2, vierde lid, onderdeel f, wordt “artikel 6.1.3a” vervangen door “artikel 8.0.0”</w:t>
      </w:r>
      <w:r w:rsidR="00274126">
        <w:rPr>
          <w:sz w:val="18"/>
          <w:szCs w:val="18"/>
        </w:rPr>
        <w:t>.</w:t>
      </w:r>
    </w:p>
    <w:p w:rsidR="00274126" w:rsidP="007D6FAE" w:rsidRDefault="00274126" w14:paraId="74389980" w14:textId="77777777">
      <w:pPr>
        <w:spacing w:line="260" w:lineRule="atLeast"/>
        <w:rPr>
          <w:sz w:val="18"/>
          <w:szCs w:val="18"/>
        </w:rPr>
      </w:pPr>
    </w:p>
    <w:p w:rsidR="009A327C" w:rsidP="007D6FAE" w:rsidRDefault="0016215E" w14:paraId="48B8C7A0" w14:textId="5EF10E25">
      <w:pPr>
        <w:spacing w:line="260" w:lineRule="atLeast"/>
        <w:rPr>
          <w:b/>
          <w:bCs/>
          <w:sz w:val="18"/>
          <w:szCs w:val="18"/>
        </w:rPr>
      </w:pPr>
      <w:r>
        <w:rPr>
          <w:b/>
          <w:bCs/>
          <w:sz w:val="18"/>
          <w:szCs w:val="18"/>
        </w:rPr>
        <w:t>K</w:t>
      </w:r>
    </w:p>
    <w:p w:rsidR="00274126" w:rsidP="007D6FAE" w:rsidRDefault="00274126" w14:paraId="6F17FF01" w14:textId="77777777">
      <w:pPr>
        <w:spacing w:line="260" w:lineRule="atLeast"/>
        <w:rPr>
          <w:sz w:val="18"/>
          <w:szCs w:val="18"/>
        </w:rPr>
      </w:pPr>
    </w:p>
    <w:p w:rsidR="009A327C" w:rsidP="007D6FAE" w:rsidRDefault="009A327C" w14:paraId="6D22E40C" w14:textId="34E42481">
      <w:pPr>
        <w:spacing w:line="260" w:lineRule="atLeast"/>
        <w:rPr>
          <w:sz w:val="18"/>
          <w:szCs w:val="18"/>
        </w:rPr>
      </w:pPr>
      <w:r>
        <w:rPr>
          <w:sz w:val="18"/>
          <w:szCs w:val="18"/>
        </w:rPr>
        <w:t xml:space="preserve">In artikel I, onderdeel HH, vervalt </w:t>
      </w:r>
      <w:r w:rsidR="00F3514A">
        <w:rPr>
          <w:sz w:val="18"/>
          <w:szCs w:val="18"/>
        </w:rPr>
        <w:t>i</w:t>
      </w:r>
      <w:r>
        <w:rPr>
          <w:sz w:val="18"/>
          <w:szCs w:val="18"/>
        </w:rPr>
        <w:t>n het voorgestelde artikel 9.3.3</w:t>
      </w:r>
      <w:r w:rsidR="00F3514A">
        <w:rPr>
          <w:sz w:val="18"/>
          <w:szCs w:val="18"/>
        </w:rPr>
        <w:t xml:space="preserve"> het vijfde lid</w:t>
      </w:r>
      <w:r>
        <w:rPr>
          <w:sz w:val="18"/>
          <w:szCs w:val="18"/>
        </w:rPr>
        <w:t>, onder vernummering van het zesde en zevende lid tot vijfde en zesde lid.</w:t>
      </w:r>
    </w:p>
    <w:p w:rsidR="009A327C" w:rsidP="007D6FAE" w:rsidRDefault="009A327C" w14:paraId="31F2B2C8" w14:textId="77777777">
      <w:pPr>
        <w:spacing w:line="260" w:lineRule="atLeast"/>
        <w:rPr>
          <w:sz w:val="18"/>
          <w:szCs w:val="18"/>
        </w:rPr>
      </w:pPr>
    </w:p>
    <w:p w:rsidRPr="004319CB" w:rsidR="000356B2" w:rsidP="007D6FAE" w:rsidRDefault="0016215E" w14:paraId="66BFC9D3" w14:textId="24327EBB">
      <w:pPr>
        <w:spacing w:line="260" w:lineRule="atLeast"/>
        <w:rPr>
          <w:b/>
          <w:bCs/>
          <w:sz w:val="18"/>
          <w:szCs w:val="18"/>
        </w:rPr>
      </w:pPr>
      <w:r>
        <w:rPr>
          <w:b/>
          <w:bCs/>
          <w:sz w:val="18"/>
          <w:szCs w:val="18"/>
        </w:rPr>
        <w:t>L</w:t>
      </w:r>
    </w:p>
    <w:p w:rsidRPr="004319CB" w:rsidR="001A3D90" w:rsidP="007D6FAE" w:rsidRDefault="001A3D90" w14:paraId="2138709B" w14:textId="77777777">
      <w:pPr>
        <w:spacing w:line="260" w:lineRule="atLeast"/>
        <w:rPr>
          <w:sz w:val="18"/>
          <w:szCs w:val="18"/>
        </w:rPr>
      </w:pPr>
    </w:p>
    <w:p w:rsidRPr="004319CB" w:rsidR="000356B2" w:rsidP="007D6FAE" w:rsidRDefault="000356B2" w14:paraId="19F87476" w14:textId="0F17DAFA">
      <w:pPr>
        <w:spacing w:line="260" w:lineRule="atLeast"/>
        <w:rPr>
          <w:sz w:val="18"/>
          <w:szCs w:val="18"/>
        </w:rPr>
      </w:pPr>
      <w:r w:rsidRPr="004319CB">
        <w:rPr>
          <w:sz w:val="18"/>
          <w:szCs w:val="18"/>
        </w:rPr>
        <w:t>In artikel I wordt na onderdeel JJ een onderdeel ingevoegd, luidende:</w:t>
      </w:r>
    </w:p>
    <w:p w:rsidRPr="004319CB" w:rsidR="000356B2" w:rsidP="007D6FAE" w:rsidRDefault="000356B2" w14:paraId="4B839234" w14:textId="77777777">
      <w:pPr>
        <w:spacing w:line="260" w:lineRule="atLeast"/>
        <w:rPr>
          <w:sz w:val="18"/>
          <w:szCs w:val="18"/>
        </w:rPr>
      </w:pPr>
    </w:p>
    <w:p w:rsidRPr="004319CB" w:rsidR="000356B2" w:rsidP="007D6FAE" w:rsidRDefault="000356B2" w14:paraId="45324693" w14:textId="6DA2CB27">
      <w:pPr>
        <w:spacing w:line="260" w:lineRule="atLeast"/>
        <w:rPr>
          <w:sz w:val="18"/>
          <w:szCs w:val="18"/>
        </w:rPr>
      </w:pPr>
      <w:r w:rsidRPr="004319CB">
        <w:rPr>
          <w:sz w:val="18"/>
          <w:szCs w:val="18"/>
        </w:rPr>
        <w:t>JJa</w:t>
      </w:r>
    </w:p>
    <w:p w:rsidRPr="004319CB" w:rsidR="000356B2" w:rsidP="000356B2" w:rsidRDefault="000356B2" w14:paraId="0F59D248" w14:textId="77777777">
      <w:pPr>
        <w:spacing w:line="260" w:lineRule="atLeast"/>
        <w:rPr>
          <w:sz w:val="18"/>
          <w:szCs w:val="18"/>
        </w:rPr>
      </w:pPr>
    </w:p>
    <w:p w:rsidRPr="004319CB" w:rsidR="000356B2" w:rsidP="000356B2" w:rsidRDefault="000356B2" w14:paraId="315CCB6F" w14:textId="6B9EAA91">
      <w:pPr>
        <w:spacing w:line="260" w:lineRule="atLeast"/>
        <w:rPr>
          <w:sz w:val="18"/>
          <w:szCs w:val="18"/>
        </w:rPr>
      </w:pPr>
      <w:r w:rsidRPr="004319CB">
        <w:rPr>
          <w:sz w:val="18"/>
          <w:szCs w:val="18"/>
        </w:rPr>
        <w:t xml:space="preserve">In het opschrift van artikel </w:t>
      </w:r>
      <w:r w:rsidRPr="004319CB" w:rsidR="00D01254">
        <w:rPr>
          <w:sz w:val="18"/>
          <w:szCs w:val="18"/>
        </w:rPr>
        <w:t>11</w:t>
      </w:r>
      <w:r w:rsidRPr="004319CB">
        <w:rPr>
          <w:sz w:val="18"/>
          <w:szCs w:val="18"/>
        </w:rPr>
        <w:t>.2 wordt “beroepsopleiding” vervangen door “beroepsopleiding of opleiding educatie”.</w:t>
      </w:r>
    </w:p>
    <w:p w:rsidRPr="00A816E4" w:rsidR="00A816E4" w:rsidP="007D6FAE" w:rsidRDefault="00A816E4" w14:paraId="0232D0C1" w14:textId="38D98B30">
      <w:pPr>
        <w:spacing w:line="260" w:lineRule="atLeast"/>
        <w:rPr>
          <w:sz w:val="18"/>
          <w:szCs w:val="18"/>
        </w:rPr>
      </w:pPr>
    </w:p>
    <w:p w:rsidR="00827DC0" w:rsidP="007D6FAE" w:rsidRDefault="0016215E" w14:paraId="3557D544" w14:textId="3B16B926">
      <w:pPr>
        <w:spacing w:line="260" w:lineRule="atLeast"/>
        <w:rPr>
          <w:b/>
          <w:bCs/>
          <w:sz w:val="18"/>
          <w:szCs w:val="18"/>
        </w:rPr>
      </w:pPr>
      <w:r>
        <w:rPr>
          <w:b/>
          <w:bCs/>
          <w:sz w:val="18"/>
          <w:szCs w:val="18"/>
        </w:rPr>
        <w:t>M</w:t>
      </w:r>
    </w:p>
    <w:p w:rsidR="00827DC0" w:rsidP="007D6FAE" w:rsidRDefault="00827DC0" w14:paraId="424A7F3F" w14:textId="77777777">
      <w:pPr>
        <w:spacing w:line="260" w:lineRule="atLeast"/>
        <w:rPr>
          <w:sz w:val="18"/>
          <w:szCs w:val="18"/>
        </w:rPr>
      </w:pPr>
    </w:p>
    <w:p w:rsidR="00827DC0" w:rsidP="007D6FAE" w:rsidRDefault="00827DC0" w14:paraId="47FF7646" w14:textId="426EE5D4">
      <w:pPr>
        <w:spacing w:line="260" w:lineRule="atLeast"/>
        <w:rPr>
          <w:sz w:val="18"/>
          <w:szCs w:val="18"/>
        </w:rPr>
      </w:pPr>
      <w:r>
        <w:rPr>
          <w:sz w:val="18"/>
          <w:szCs w:val="18"/>
        </w:rPr>
        <w:t xml:space="preserve">Artikel VII, onderdeel B, onder </w:t>
      </w:r>
      <w:r w:rsidR="00C43FC6">
        <w:rPr>
          <w:sz w:val="18"/>
          <w:szCs w:val="18"/>
        </w:rPr>
        <w:t>4</w:t>
      </w:r>
      <w:r>
        <w:rPr>
          <w:sz w:val="18"/>
          <w:szCs w:val="18"/>
        </w:rPr>
        <w:t>, komt te luiden:</w:t>
      </w:r>
    </w:p>
    <w:p w:rsidR="00827DC0" w:rsidP="007D6FAE" w:rsidRDefault="005A25A3" w14:paraId="3B0E1B52" w14:textId="6A153580">
      <w:pPr>
        <w:spacing w:line="260" w:lineRule="atLeast"/>
        <w:rPr>
          <w:sz w:val="18"/>
          <w:szCs w:val="18"/>
        </w:rPr>
      </w:pPr>
      <w:r w:rsidRPr="003E3384">
        <w:rPr>
          <w:sz w:val="18"/>
          <w:szCs w:val="18"/>
        </w:rPr>
        <w:t>4. In onderdeel e wordt “artikel 10.2 van de Wet educatie en beroepsonderwijs, artikel 10.3 van de Wet educatie en beroepsonderwijs BES” vervangen door “artikel 10.1.2 van de Wet educatie en beroepsonderwijs”.</w:t>
      </w:r>
    </w:p>
    <w:p w:rsidRPr="003E3384" w:rsidR="005A25A3" w:rsidP="007D6FAE" w:rsidRDefault="005A25A3" w14:paraId="1A4F1E2D" w14:textId="77777777">
      <w:pPr>
        <w:spacing w:line="260" w:lineRule="atLeast"/>
        <w:rPr>
          <w:sz w:val="18"/>
          <w:szCs w:val="18"/>
        </w:rPr>
      </w:pPr>
    </w:p>
    <w:p w:rsidR="00113004" w:rsidP="007D6FAE" w:rsidRDefault="0016215E" w14:paraId="51BE511D" w14:textId="65D615C1">
      <w:pPr>
        <w:spacing w:line="260" w:lineRule="atLeast"/>
        <w:rPr>
          <w:b/>
          <w:bCs/>
          <w:sz w:val="18"/>
          <w:szCs w:val="18"/>
        </w:rPr>
      </w:pPr>
      <w:r>
        <w:rPr>
          <w:b/>
          <w:bCs/>
          <w:sz w:val="18"/>
          <w:szCs w:val="18"/>
        </w:rPr>
        <w:t>N</w:t>
      </w:r>
    </w:p>
    <w:p w:rsidR="00113004" w:rsidP="007D6FAE" w:rsidRDefault="00113004" w14:paraId="65248099" w14:textId="77777777">
      <w:pPr>
        <w:spacing w:line="260" w:lineRule="atLeast"/>
        <w:rPr>
          <w:sz w:val="18"/>
          <w:szCs w:val="18"/>
        </w:rPr>
      </w:pPr>
    </w:p>
    <w:p w:rsidR="00113004" w:rsidP="007D6FAE" w:rsidRDefault="00113004" w14:paraId="54015F42" w14:textId="075EE653">
      <w:pPr>
        <w:spacing w:line="260" w:lineRule="atLeast"/>
        <w:rPr>
          <w:sz w:val="18"/>
          <w:szCs w:val="18"/>
        </w:rPr>
      </w:pPr>
      <w:r>
        <w:rPr>
          <w:sz w:val="18"/>
          <w:szCs w:val="18"/>
        </w:rPr>
        <w:t>In artikel IX wordt na onderdeel C een onderdeel ingevoegd, luidende:</w:t>
      </w:r>
    </w:p>
    <w:p w:rsidR="00113004" w:rsidP="007D6FAE" w:rsidRDefault="00113004" w14:paraId="06767727" w14:textId="77777777">
      <w:pPr>
        <w:spacing w:line="260" w:lineRule="atLeast"/>
        <w:rPr>
          <w:sz w:val="18"/>
          <w:szCs w:val="18"/>
        </w:rPr>
      </w:pPr>
    </w:p>
    <w:p w:rsidR="00113004" w:rsidP="007D6FAE" w:rsidRDefault="00113004" w14:paraId="25027ECC" w14:textId="27F3D338">
      <w:pPr>
        <w:spacing w:line="260" w:lineRule="atLeast"/>
        <w:rPr>
          <w:sz w:val="18"/>
          <w:szCs w:val="18"/>
        </w:rPr>
      </w:pPr>
      <w:r>
        <w:rPr>
          <w:sz w:val="18"/>
          <w:szCs w:val="18"/>
        </w:rPr>
        <w:t>Ca</w:t>
      </w:r>
    </w:p>
    <w:p w:rsidR="00113004" w:rsidP="007D6FAE" w:rsidRDefault="00113004" w14:paraId="30C60B1F" w14:textId="77777777">
      <w:pPr>
        <w:spacing w:line="260" w:lineRule="atLeast"/>
        <w:rPr>
          <w:sz w:val="18"/>
          <w:szCs w:val="18"/>
        </w:rPr>
      </w:pPr>
    </w:p>
    <w:p w:rsidR="00113004" w:rsidP="007D6FAE" w:rsidRDefault="00113004" w14:paraId="1B5B779D" w14:textId="04506440">
      <w:pPr>
        <w:spacing w:line="260" w:lineRule="atLeast"/>
        <w:rPr>
          <w:sz w:val="18"/>
          <w:szCs w:val="18"/>
        </w:rPr>
      </w:pPr>
      <w:r>
        <w:rPr>
          <w:sz w:val="18"/>
          <w:szCs w:val="18"/>
        </w:rPr>
        <w:t>Artikel 29 vervalt.</w:t>
      </w:r>
    </w:p>
    <w:p w:rsidRPr="003E3384" w:rsidR="00113004" w:rsidP="007D6FAE" w:rsidRDefault="00113004" w14:paraId="7B7EF6E4" w14:textId="77777777">
      <w:pPr>
        <w:spacing w:line="260" w:lineRule="atLeast"/>
        <w:rPr>
          <w:sz w:val="18"/>
          <w:szCs w:val="18"/>
        </w:rPr>
      </w:pPr>
    </w:p>
    <w:p w:rsidRPr="00473E67" w:rsidR="007C3553" w:rsidP="007D6FAE" w:rsidRDefault="0016215E" w14:paraId="08124D27" w14:textId="5F01B8F6">
      <w:pPr>
        <w:spacing w:line="260" w:lineRule="atLeast"/>
        <w:rPr>
          <w:sz w:val="18"/>
          <w:szCs w:val="18"/>
        </w:rPr>
      </w:pPr>
      <w:r>
        <w:rPr>
          <w:b/>
          <w:bCs/>
          <w:sz w:val="18"/>
          <w:szCs w:val="18"/>
        </w:rPr>
        <w:t>O</w:t>
      </w:r>
    </w:p>
    <w:p w:rsidRPr="00473E67" w:rsidR="00F516E4" w:rsidP="007D6FAE" w:rsidRDefault="00F516E4" w14:paraId="23B0CE24" w14:textId="77777777">
      <w:pPr>
        <w:spacing w:line="260" w:lineRule="atLeast"/>
        <w:rPr>
          <w:sz w:val="18"/>
          <w:szCs w:val="18"/>
        </w:rPr>
      </w:pPr>
    </w:p>
    <w:p w:rsidR="00F516E4" w:rsidP="007D6FAE" w:rsidRDefault="00F516E4" w14:paraId="7BE242FB" w14:textId="077E772A">
      <w:pPr>
        <w:spacing w:line="260" w:lineRule="atLeast"/>
        <w:rPr>
          <w:sz w:val="18"/>
          <w:szCs w:val="18"/>
        </w:rPr>
      </w:pPr>
      <w:r w:rsidRPr="00473E67">
        <w:rPr>
          <w:sz w:val="18"/>
          <w:szCs w:val="18"/>
        </w:rPr>
        <w:t xml:space="preserve">In artikel XVI, </w:t>
      </w:r>
      <w:r w:rsidRPr="00473E67" w:rsidR="00830B34">
        <w:rPr>
          <w:sz w:val="18"/>
          <w:szCs w:val="18"/>
        </w:rPr>
        <w:t xml:space="preserve">wordt in de aanhef van het </w:t>
      </w:r>
      <w:r w:rsidRPr="00473E67">
        <w:rPr>
          <w:sz w:val="18"/>
          <w:szCs w:val="18"/>
        </w:rPr>
        <w:t>eerste en tweede lid “tot wet wordt verheven” vervangen door “tot wet is of wordt verheven”.</w:t>
      </w:r>
    </w:p>
    <w:p w:rsidR="007C3553" w:rsidP="007D6FAE" w:rsidRDefault="007C3553" w14:paraId="025A512C" w14:textId="77777777">
      <w:pPr>
        <w:spacing w:line="260" w:lineRule="atLeast"/>
        <w:rPr>
          <w:sz w:val="18"/>
          <w:szCs w:val="18"/>
        </w:rPr>
      </w:pPr>
    </w:p>
    <w:p w:rsidR="00E02E54" w:rsidP="007D6FAE" w:rsidRDefault="0016215E" w14:paraId="29C5D2B9" w14:textId="0290F527">
      <w:pPr>
        <w:spacing w:line="260" w:lineRule="atLeast"/>
        <w:rPr>
          <w:sz w:val="18"/>
          <w:szCs w:val="18"/>
        </w:rPr>
      </w:pPr>
      <w:r>
        <w:rPr>
          <w:b/>
          <w:bCs/>
          <w:sz w:val="18"/>
          <w:szCs w:val="18"/>
        </w:rPr>
        <w:t>P</w:t>
      </w:r>
    </w:p>
    <w:p w:rsidR="00E02E54" w:rsidP="007D6FAE" w:rsidRDefault="00E02E54" w14:paraId="165E60CB" w14:textId="77777777">
      <w:pPr>
        <w:spacing w:line="260" w:lineRule="atLeast"/>
        <w:rPr>
          <w:sz w:val="18"/>
          <w:szCs w:val="18"/>
        </w:rPr>
      </w:pPr>
    </w:p>
    <w:p w:rsidR="00E02E54" w:rsidP="007D6FAE" w:rsidRDefault="00E02E54" w14:paraId="0AE11D54" w14:textId="6C30254C">
      <w:pPr>
        <w:spacing w:line="260" w:lineRule="atLeast"/>
        <w:rPr>
          <w:sz w:val="18"/>
          <w:szCs w:val="18"/>
        </w:rPr>
      </w:pPr>
      <w:r>
        <w:rPr>
          <w:sz w:val="18"/>
          <w:szCs w:val="18"/>
        </w:rPr>
        <w:t>Artikel XVI, derde lid, komt te luiden:</w:t>
      </w:r>
    </w:p>
    <w:p w:rsidR="00E02E54" w:rsidP="007D6FAE" w:rsidRDefault="00E02E54" w14:paraId="37E82F91" w14:textId="77777777">
      <w:pPr>
        <w:spacing w:line="260" w:lineRule="atLeast"/>
        <w:rPr>
          <w:sz w:val="18"/>
          <w:szCs w:val="18"/>
        </w:rPr>
      </w:pPr>
    </w:p>
    <w:p w:rsidRPr="00DC441D" w:rsidR="00E02E54" w:rsidP="009847F4" w:rsidRDefault="00E02E54" w14:paraId="1ACD9BB2" w14:textId="60F3AD05">
      <w:pPr>
        <w:spacing w:line="260" w:lineRule="atLeast"/>
        <w:ind w:left="284"/>
        <w:rPr>
          <w:sz w:val="18"/>
          <w:szCs w:val="18"/>
        </w:rPr>
      </w:pPr>
      <w:r w:rsidRPr="00E02E54">
        <w:rPr>
          <w:sz w:val="18"/>
          <w:szCs w:val="18"/>
        </w:rPr>
        <w:lastRenderedPageBreak/>
        <w:t xml:space="preserve">3. Indien het bij koninklijke boodschap van 26 november 2024 ingediende voorstel van wet tot Wijziging van de Leerplichtwet 1969 en enige andere onderwijswetten in verband met het voorkomen en het terugdringen van verzuim in het funderend onderwijs en het beroepsonderwijs (Wet terugdringen schoolverzuim) (Kamerstukken 36663) tot </w:t>
      </w:r>
      <w:r w:rsidRPr="00DC441D">
        <w:rPr>
          <w:sz w:val="18"/>
          <w:szCs w:val="18"/>
        </w:rPr>
        <w:t xml:space="preserve">wet </w:t>
      </w:r>
      <w:r w:rsidRPr="00DC441D" w:rsidR="0030206D">
        <w:rPr>
          <w:sz w:val="18"/>
          <w:szCs w:val="18"/>
        </w:rPr>
        <w:t xml:space="preserve">is of </w:t>
      </w:r>
      <w:r w:rsidRPr="00DC441D">
        <w:rPr>
          <w:sz w:val="18"/>
          <w:szCs w:val="18"/>
        </w:rPr>
        <w:t>wordt verheven en artikel III van die wet:</w:t>
      </w:r>
    </w:p>
    <w:p w:rsidRPr="00DC441D" w:rsidR="00E02E54" w:rsidP="009847F4" w:rsidRDefault="00E02E54" w14:paraId="5CDAC638" w14:textId="77777777">
      <w:pPr>
        <w:spacing w:line="260" w:lineRule="atLeast"/>
        <w:ind w:left="284"/>
        <w:rPr>
          <w:sz w:val="18"/>
          <w:szCs w:val="18"/>
        </w:rPr>
      </w:pPr>
    </w:p>
    <w:p w:rsidRPr="00DC441D" w:rsidR="00E02E54" w:rsidP="009847F4" w:rsidRDefault="00E02E54" w14:paraId="4FF32D6B" w14:textId="77777777">
      <w:pPr>
        <w:spacing w:line="260" w:lineRule="atLeast"/>
        <w:ind w:left="284"/>
        <w:rPr>
          <w:sz w:val="18"/>
          <w:szCs w:val="18"/>
        </w:rPr>
      </w:pPr>
      <w:r w:rsidRPr="00DC441D">
        <w:rPr>
          <w:b/>
          <w:bCs/>
          <w:sz w:val="18"/>
          <w:szCs w:val="18"/>
        </w:rPr>
        <w:t xml:space="preserve">a. </w:t>
      </w:r>
      <w:r w:rsidRPr="00DC441D">
        <w:rPr>
          <w:sz w:val="18"/>
          <w:szCs w:val="18"/>
        </w:rPr>
        <w:t xml:space="preserve">eerder in werking is getreden of treedt dan deze wet, wordt het in artikel I, onderdeel EE, van deze wet voorgestelde artikel 8.7.2 van de Wet educatie en beroepsonderwijs als volgt gewijzigd: </w:t>
      </w:r>
    </w:p>
    <w:p w:rsidRPr="00DC441D" w:rsidR="00E02E54" w:rsidP="009847F4" w:rsidRDefault="00E02E54" w14:paraId="36A36717" w14:textId="77777777">
      <w:pPr>
        <w:spacing w:line="260" w:lineRule="atLeast"/>
        <w:ind w:left="284"/>
        <w:rPr>
          <w:sz w:val="18"/>
          <w:szCs w:val="18"/>
        </w:rPr>
      </w:pPr>
    </w:p>
    <w:p w:rsidRPr="00DC441D" w:rsidR="00E02E54" w:rsidP="009847F4" w:rsidRDefault="00771DC3" w14:paraId="3F224693" w14:textId="4DCC55F1">
      <w:pPr>
        <w:spacing w:line="260" w:lineRule="atLeast"/>
        <w:ind w:left="284"/>
        <w:rPr>
          <w:sz w:val="18"/>
          <w:szCs w:val="18"/>
        </w:rPr>
      </w:pPr>
      <w:r w:rsidRPr="00DC441D">
        <w:rPr>
          <w:sz w:val="18"/>
          <w:szCs w:val="18"/>
        </w:rPr>
        <w:t>1°</w:t>
      </w:r>
      <w:r w:rsidRPr="00DC441D" w:rsidR="00E02E54">
        <w:rPr>
          <w:sz w:val="18"/>
          <w:szCs w:val="18"/>
        </w:rPr>
        <w:t>. de onderdelen f tot en met h worden geletterd j tot en met l.</w:t>
      </w:r>
    </w:p>
    <w:p w:rsidRPr="00DC441D" w:rsidR="00E02E54" w:rsidP="009847F4" w:rsidRDefault="00E02E54" w14:paraId="7B41004D" w14:textId="77777777">
      <w:pPr>
        <w:spacing w:line="260" w:lineRule="atLeast"/>
        <w:ind w:left="284"/>
        <w:rPr>
          <w:sz w:val="18"/>
          <w:szCs w:val="18"/>
        </w:rPr>
      </w:pPr>
    </w:p>
    <w:p w:rsidRPr="00DC441D" w:rsidR="00E02E54" w:rsidP="009847F4" w:rsidRDefault="00771DC3" w14:paraId="20FA540A" w14:textId="2BE35E54">
      <w:pPr>
        <w:spacing w:line="260" w:lineRule="atLeast"/>
        <w:ind w:left="284"/>
        <w:rPr>
          <w:sz w:val="18"/>
          <w:szCs w:val="18"/>
        </w:rPr>
      </w:pPr>
      <w:r w:rsidRPr="00DC441D">
        <w:rPr>
          <w:sz w:val="18"/>
          <w:szCs w:val="18"/>
        </w:rPr>
        <w:t>2°.</w:t>
      </w:r>
      <w:r w:rsidRPr="00DC441D" w:rsidR="00E02E54">
        <w:rPr>
          <w:sz w:val="18"/>
          <w:szCs w:val="18"/>
        </w:rPr>
        <w:t xml:space="preserve"> na onderdeel e worden vier onderdelen ingevoegd, luidende:</w:t>
      </w:r>
    </w:p>
    <w:p w:rsidRPr="00E02E54" w:rsidR="00E02E54" w:rsidP="009847F4" w:rsidRDefault="00E02E54" w14:paraId="3E76C6EB" w14:textId="40674BC0">
      <w:pPr>
        <w:spacing w:line="260" w:lineRule="atLeast"/>
        <w:ind w:left="284"/>
        <w:rPr>
          <w:sz w:val="18"/>
          <w:szCs w:val="18"/>
        </w:rPr>
      </w:pPr>
      <w:r w:rsidRPr="00DC441D">
        <w:rPr>
          <w:sz w:val="18"/>
          <w:szCs w:val="18"/>
        </w:rPr>
        <w:t>f. artikel 8.1.6a, tweede lid, onderdeel a, «</w:t>
      </w:r>
      <w:r w:rsidRPr="00DC441D" w:rsidR="002330B4">
        <w:rPr>
          <w:sz w:val="18"/>
          <w:szCs w:val="18"/>
        </w:rPr>
        <w:t>paragraaf 2 en 2a</w:t>
      </w:r>
      <w:r w:rsidRPr="00DC441D">
        <w:rPr>
          <w:sz w:val="18"/>
          <w:szCs w:val="18"/>
        </w:rPr>
        <w:t xml:space="preserve"> van de Leerplichtwet 1969» gelezen als «</w:t>
      </w:r>
      <w:r w:rsidRPr="00DC441D" w:rsidR="002330B4">
        <w:rPr>
          <w:sz w:val="18"/>
          <w:szCs w:val="18"/>
        </w:rPr>
        <w:t xml:space="preserve">paragraaf 2 </w:t>
      </w:r>
      <w:r w:rsidRPr="00DC441D" w:rsidR="004B0700">
        <w:rPr>
          <w:sz w:val="18"/>
          <w:szCs w:val="18"/>
        </w:rPr>
        <w:t>e</w:t>
      </w:r>
      <w:r w:rsidRPr="00DC441D" w:rsidR="002330B4">
        <w:rPr>
          <w:sz w:val="18"/>
          <w:szCs w:val="18"/>
        </w:rPr>
        <w:t>n 3</w:t>
      </w:r>
      <w:r w:rsidRPr="00DC441D">
        <w:rPr>
          <w:sz w:val="18"/>
          <w:szCs w:val="18"/>
        </w:rPr>
        <w:t xml:space="preserve"> van de Leerplichtwet BES»;</w:t>
      </w:r>
    </w:p>
    <w:p w:rsidRPr="00DC441D" w:rsidR="00E02E54" w:rsidP="009847F4" w:rsidRDefault="00E02E54" w14:paraId="6DBA038E" w14:textId="2BE53B66">
      <w:pPr>
        <w:spacing w:line="260" w:lineRule="atLeast"/>
        <w:ind w:left="284"/>
        <w:rPr>
          <w:sz w:val="18"/>
          <w:szCs w:val="18"/>
        </w:rPr>
      </w:pPr>
      <w:r w:rsidRPr="00E02E54">
        <w:rPr>
          <w:sz w:val="18"/>
          <w:szCs w:val="18"/>
        </w:rPr>
        <w:t xml:space="preserve">g. </w:t>
      </w:r>
      <w:bookmarkStart w:name="_Hlk223614173" w:id="0"/>
      <w:r w:rsidRPr="00E02E54">
        <w:rPr>
          <w:sz w:val="18"/>
          <w:szCs w:val="18"/>
        </w:rPr>
        <w:t xml:space="preserve">artikel 8.1.6a, tweede </w:t>
      </w:r>
      <w:r w:rsidRPr="00DC441D">
        <w:rPr>
          <w:sz w:val="18"/>
          <w:szCs w:val="18"/>
        </w:rPr>
        <w:t xml:space="preserve">lid, onderdeel c, </w:t>
      </w:r>
      <w:bookmarkEnd w:id="0"/>
      <w:r w:rsidRPr="00DC441D">
        <w:rPr>
          <w:sz w:val="18"/>
          <w:szCs w:val="18"/>
        </w:rPr>
        <w:t xml:space="preserve">«artikel 21a, derde lid, van de Leerplichtwet 1969» gelezen als «artikel 33, vijfde lid, van de Leerplichtwet BES»; </w:t>
      </w:r>
    </w:p>
    <w:p w:rsidRPr="00DC441D" w:rsidR="00E02E54" w:rsidP="009847F4" w:rsidRDefault="00E02E54" w14:paraId="142744CB" w14:textId="0CB15A21">
      <w:pPr>
        <w:spacing w:line="260" w:lineRule="atLeast"/>
        <w:ind w:left="284"/>
        <w:rPr>
          <w:sz w:val="18"/>
          <w:szCs w:val="18"/>
        </w:rPr>
      </w:pPr>
      <w:r w:rsidRPr="00DC441D">
        <w:rPr>
          <w:sz w:val="18"/>
          <w:szCs w:val="18"/>
        </w:rPr>
        <w:t>h. artikel 8.1.6b, eerste lid, onderdelen a en b, «artikel 11 van de Leerplichtwet 1969» gelezen als «artikel 20 van de Leerplichtwet BES»;</w:t>
      </w:r>
    </w:p>
    <w:p w:rsidRPr="00DC441D" w:rsidR="00E02E54" w:rsidP="009847F4" w:rsidRDefault="00E02E54" w14:paraId="4186C9EE" w14:textId="363726EE">
      <w:pPr>
        <w:spacing w:line="260" w:lineRule="atLeast"/>
        <w:ind w:left="284"/>
        <w:rPr>
          <w:sz w:val="18"/>
          <w:szCs w:val="18"/>
        </w:rPr>
      </w:pPr>
      <w:r w:rsidRPr="00DC441D">
        <w:rPr>
          <w:sz w:val="18"/>
          <w:szCs w:val="18"/>
        </w:rPr>
        <w:t xml:space="preserve">i. artikel 8.1.6b, tweede lid, «Persoonsgegevens over gezondheid als bedoeld in artikel 4, onderdeel 15, van de Algemene verordening gegevensbescherming, persoonsgegevens van strafrechtelijke aard als bedoeld in de Uitvoeringswet Algemene verordening gegevensbescherming of persoonsgegevens waaruit religieuze of levensbeschouwelijke overtuigingen blijken,» gelezen als «Persoonsgegevens over gezondheid, godsdienst of levensovertuiging of strafrechtelijke persoonsgegevens als bedoeld in artikel 16 van de Wet bescherming persoonsgegevens BES»;. </w:t>
      </w:r>
    </w:p>
    <w:p w:rsidRPr="00DC441D" w:rsidR="00E02E54" w:rsidP="009847F4" w:rsidRDefault="00E02E54" w14:paraId="6AFD936A" w14:textId="77777777">
      <w:pPr>
        <w:spacing w:line="260" w:lineRule="atLeast"/>
        <w:ind w:left="284"/>
        <w:rPr>
          <w:sz w:val="18"/>
          <w:szCs w:val="18"/>
        </w:rPr>
      </w:pPr>
    </w:p>
    <w:p w:rsidRPr="00DC441D" w:rsidR="00E02E54" w:rsidP="009847F4" w:rsidRDefault="00E02E54" w14:paraId="1D0D2F30" w14:textId="2453C9C9">
      <w:pPr>
        <w:spacing w:line="260" w:lineRule="atLeast"/>
        <w:ind w:left="284"/>
        <w:rPr>
          <w:sz w:val="18"/>
          <w:szCs w:val="18"/>
        </w:rPr>
      </w:pPr>
      <w:r w:rsidRPr="00DC441D">
        <w:rPr>
          <w:b/>
          <w:bCs/>
          <w:sz w:val="18"/>
          <w:szCs w:val="18"/>
        </w:rPr>
        <w:t xml:space="preserve">b. </w:t>
      </w:r>
      <w:r w:rsidRPr="00DC441D">
        <w:rPr>
          <w:sz w:val="18"/>
          <w:szCs w:val="18"/>
        </w:rPr>
        <w:t>later in werking treedt dan artikel I, onderdeel EE, van deze wet, wordt aan artikel III van die wet een onderdeel toegevoegd, luidende:</w:t>
      </w:r>
    </w:p>
    <w:p w:rsidRPr="00DC441D" w:rsidR="00E02E54" w:rsidP="009847F4" w:rsidRDefault="00E02E54" w14:paraId="1DD80AA6" w14:textId="77777777">
      <w:pPr>
        <w:spacing w:line="260" w:lineRule="atLeast"/>
        <w:ind w:left="284"/>
        <w:rPr>
          <w:sz w:val="18"/>
          <w:szCs w:val="18"/>
        </w:rPr>
      </w:pPr>
    </w:p>
    <w:p w:rsidRPr="00DC441D" w:rsidR="00E02E54" w:rsidP="009847F4" w:rsidRDefault="00E02E54" w14:paraId="041D3D5A" w14:textId="77777777">
      <w:pPr>
        <w:spacing w:line="260" w:lineRule="atLeast"/>
        <w:ind w:left="284"/>
        <w:rPr>
          <w:sz w:val="18"/>
          <w:szCs w:val="18"/>
        </w:rPr>
      </w:pPr>
      <w:r w:rsidRPr="00DC441D">
        <w:rPr>
          <w:sz w:val="18"/>
          <w:szCs w:val="18"/>
        </w:rPr>
        <w:t>D</w:t>
      </w:r>
    </w:p>
    <w:p w:rsidRPr="00DC441D" w:rsidR="00E02E54" w:rsidRDefault="00E02E54" w14:paraId="70C75E43" w14:textId="77777777">
      <w:pPr>
        <w:spacing w:line="260" w:lineRule="atLeast"/>
        <w:ind w:left="284"/>
        <w:rPr>
          <w:sz w:val="18"/>
          <w:szCs w:val="18"/>
        </w:rPr>
      </w:pPr>
    </w:p>
    <w:p w:rsidRPr="00DC441D" w:rsidR="00E02E54" w:rsidP="009847F4" w:rsidRDefault="0068224B" w14:paraId="374B66FD" w14:textId="4F2CF966">
      <w:pPr>
        <w:spacing w:line="260" w:lineRule="atLeast"/>
        <w:ind w:left="284"/>
        <w:rPr>
          <w:sz w:val="18"/>
          <w:szCs w:val="18"/>
        </w:rPr>
      </w:pPr>
      <w:r w:rsidRPr="00DC441D">
        <w:rPr>
          <w:sz w:val="18"/>
          <w:szCs w:val="18"/>
        </w:rPr>
        <w:t>In artikel 8.7.2 worden, onder verlettering van de onderdelen f tot en met h tot onderdelen j tot en met l, na onderdeel e, vier onderdelen ingevoegd, luidende:</w:t>
      </w:r>
    </w:p>
    <w:p w:rsidRPr="00DC441D" w:rsidR="00E02E54" w:rsidP="009847F4" w:rsidRDefault="00E02E54" w14:paraId="62BAD87E" w14:textId="52DF9638">
      <w:pPr>
        <w:spacing w:line="260" w:lineRule="atLeast"/>
        <w:ind w:left="284"/>
        <w:rPr>
          <w:sz w:val="18"/>
          <w:szCs w:val="18"/>
        </w:rPr>
      </w:pPr>
      <w:r w:rsidRPr="00DC441D">
        <w:rPr>
          <w:sz w:val="18"/>
          <w:szCs w:val="18"/>
        </w:rPr>
        <w:t>f. artikel 8.1.6a, tweede lid, onderdeel a, «</w:t>
      </w:r>
      <w:r w:rsidRPr="00DC441D" w:rsidR="002330B4">
        <w:rPr>
          <w:sz w:val="18"/>
          <w:szCs w:val="18"/>
        </w:rPr>
        <w:t>paragraaf 2 en 2a</w:t>
      </w:r>
      <w:r w:rsidRPr="00DC441D">
        <w:rPr>
          <w:sz w:val="18"/>
          <w:szCs w:val="18"/>
        </w:rPr>
        <w:t xml:space="preserve"> van de Leerplichtwet 1969» gelezen als «</w:t>
      </w:r>
      <w:r w:rsidRPr="00DC441D" w:rsidR="002330B4">
        <w:rPr>
          <w:sz w:val="18"/>
          <w:szCs w:val="18"/>
        </w:rPr>
        <w:t>paragraaf 2 en 3</w:t>
      </w:r>
      <w:r w:rsidRPr="00DC441D">
        <w:rPr>
          <w:sz w:val="18"/>
          <w:szCs w:val="18"/>
        </w:rPr>
        <w:t xml:space="preserve"> van de Leerplichtwet BES»;</w:t>
      </w:r>
    </w:p>
    <w:p w:rsidRPr="00DC441D" w:rsidR="00E02E54" w:rsidP="009847F4" w:rsidRDefault="00E02E54" w14:paraId="351038C9" w14:textId="57648379">
      <w:pPr>
        <w:spacing w:line="260" w:lineRule="atLeast"/>
        <w:ind w:left="284"/>
        <w:rPr>
          <w:sz w:val="18"/>
          <w:szCs w:val="18"/>
        </w:rPr>
      </w:pPr>
      <w:r w:rsidRPr="00DC441D">
        <w:rPr>
          <w:sz w:val="18"/>
          <w:szCs w:val="18"/>
        </w:rPr>
        <w:t xml:space="preserve">g. artikel 8.1.6a, tweede lid, onderdeel c, «artikel 21a, derde lid, van de Leerplichtwet 1969» gelezen als «artikel 33, vijfde lid, van de Leerplichtwet BES»; </w:t>
      </w:r>
    </w:p>
    <w:p w:rsidRPr="00DC441D" w:rsidR="00E02E54" w:rsidP="009847F4" w:rsidRDefault="00E02E54" w14:paraId="4A5F36C9" w14:textId="687ADE4A">
      <w:pPr>
        <w:spacing w:line="260" w:lineRule="atLeast"/>
        <w:ind w:left="284"/>
        <w:rPr>
          <w:sz w:val="18"/>
          <w:szCs w:val="18"/>
        </w:rPr>
      </w:pPr>
      <w:r w:rsidRPr="00DC441D">
        <w:rPr>
          <w:sz w:val="18"/>
          <w:szCs w:val="18"/>
        </w:rPr>
        <w:t>h. artikel 8.1.6b, eerste lid, onderdelen a en b, «artikel 11 van de Leerplichtwet 1969» gelezen als «artikel 20 van de Leerplichtwet BES»;</w:t>
      </w:r>
    </w:p>
    <w:p w:rsidR="00E02E54" w:rsidP="009847F4" w:rsidRDefault="00E02E54" w14:paraId="57631590" w14:textId="6BAA17AE">
      <w:pPr>
        <w:spacing w:line="260" w:lineRule="atLeast"/>
        <w:ind w:left="284"/>
        <w:rPr>
          <w:sz w:val="18"/>
          <w:szCs w:val="18"/>
        </w:rPr>
      </w:pPr>
      <w:r w:rsidRPr="00DC441D">
        <w:rPr>
          <w:sz w:val="18"/>
          <w:szCs w:val="18"/>
        </w:rPr>
        <w:t>i. artikel 8.1.6b, tweede lid, «Persoonsgegevens over gezondheid als bedoeld in artikel 4, onderdeel 15, van de Algemene verordening gegevensbescherming, persoonsgegevens van strafrechtelijke aard als bedoeld in de Uitvoeringswet Algemene verordening gegevensbescherming of persoonsgegevens waaruit religieuze of levensbeschouwelijke overtuigingen blijken,» gelezen als «Persoonsgegevens over gezondheid, godsdienst of levensovertuiging of strafrechtelijke persoonsgegevens als bedoeld in artikel 16 van de Wet bescherming persoonsgegevens BES»;.</w:t>
      </w:r>
    </w:p>
    <w:p w:rsidR="00E02E54" w:rsidP="007D6FAE" w:rsidRDefault="00E02E54" w14:paraId="77F44FC6" w14:textId="77777777">
      <w:pPr>
        <w:spacing w:line="260" w:lineRule="atLeast"/>
        <w:rPr>
          <w:sz w:val="18"/>
          <w:szCs w:val="18"/>
        </w:rPr>
      </w:pPr>
    </w:p>
    <w:p w:rsidR="00215B78" w:rsidP="007D6FAE" w:rsidRDefault="0016215E" w14:paraId="6713FAAF" w14:textId="072F50DC">
      <w:pPr>
        <w:spacing w:line="260" w:lineRule="atLeast"/>
        <w:rPr>
          <w:b/>
          <w:bCs/>
          <w:sz w:val="18"/>
          <w:szCs w:val="18"/>
        </w:rPr>
      </w:pPr>
      <w:r>
        <w:rPr>
          <w:b/>
          <w:bCs/>
          <w:sz w:val="18"/>
          <w:szCs w:val="18"/>
        </w:rPr>
        <w:t>Q</w:t>
      </w:r>
    </w:p>
    <w:p w:rsidR="00215B78" w:rsidP="007D6FAE" w:rsidRDefault="00215B78" w14:paraId="3EDEDAFC" w14:textId="2D190D11">
      <w:pPr>
        <w:spacing w:line="260" w:lineRule="atLeast"/>
        <w:rPr>
          <w:sz w:val="18"/>
          <w:szCs w:val="18"/>
        </w:rPr>
      </w:pPr>
    </w:p>
    <w:p w:rsidR="00814300" w:rsidP="007D6FAE" w:rsidRDefault="00814300" w14:paraId="500E4435" w14:textId="3AF99A36">
      <w:pPr>
        <w:spacing w:line="260" w:lineRule="atLeast"/>
        <w:rPr>
          <w:sz w:val="18"/>
          <w:szCs w:val="18"/>
        </w:rPr>
      </w:pPr>
      <w:r>
        <w:rPr>
          <w:sz w:val="18"/>
          <w:szCs w:val="18"/>
        </w:rPr>
        <w:t>A</w:t>
      </w:r>
      <w:r w:rsidR="00215B78">
        <w:rPr>
          <w:sz w:val="18"/>
          <w:szCs w:val="18"/>
        </w:rPr>
        <w:t>rtikel XVII</w:t>
      </w:r>
      <w:r>
        <w:rPr>
          <w:sz w:val="18"/>
          <w:szCs w:val="18"/>
        </w:rPr>
        <w:t xml:space="preserve"> wordt als volgt gewijzigd:</w:t>
      </w:r>
    </w:p>
    <w:p w:rsidR="00814300" w:rsidP="007D6FAE" w:rsidRDefault="00814300" w14:paraId="0B62FED4" w14:textId="77777777">
      <w:pPr>
        <w:spacing w:line="260" w:lineRule="atLeast"/>
        <w:rPr>
          <w:sz w:val="18"/>
          <w:szCs w:val="18"/>
        </w:rPr>
      </w:pPr>
    </w:p>
    <w:p w:rsidR="00215B78" w:rsidP="007D6FAE" w:rsidRDefault="00814300" w14:paraId="0ACAE7DC" w14:textId="55E9E3D4">
      <w:pPr>
        <w:spacing w:line="260" w:lineRule="atLeast"/>
        <w:rPr>
          <w:sz w:val="18"/>
          <w:szCs w:val="18"/>
        </w:rPr>
      </w:pPr>
      <w:r>
        <w:rPr>
          <w:sz w:val="18"/>
          <w:szCs w:val="18"/>
        </w:rPr>
        <w:lastRenderedPageBreak/>
        <w:t>1. In het eerst</w:t>
      </w:r>
      <w:r w:rsidR="00215B78">
        <w:rPr>
          <w:sz w:val="18"/>
          <w:szCs w:val="18"/>
        </w:rPr>
        <w:t>e lid, onderdeel b, onder 1°, wordt “Na onderdeel C” vervangen door “Na onderdeel Ca” en wordt “Ca” vervangen door “Cb”.</w:t>
      </w:r>
    </w:p>
    <w:p w:rsidR="009614C9" w:rsidP="007D6FAE" w:rsidRDefault="009614C9" w14:paraId="58F2B207" w14:textId="77777777">
      <w:pPr>
        <w:spacing w:line="260" w:lineRule="atLeast"/>
        <w:rPr>
          <w:sz w:val="18"/>
          <w:szCs w:val="18"/>
        </w:rPr>
      </w:pPr>
    </w:p>
    <w:p w:rsidR="001422F1" w:rsidP="007D6FAE" w:rsidRDefault="001422F1" w14:paraId="79723837" w14:textId="125234D3">
      <w:pPr>
        <w:spacing w:line="260" w:lineRule="atLeast"/>
        <w:rPr>
          <w:sz w:val="18"/>
          <w:szCs w:val="18"/>
        </w:rPr>
      </w:pPr>
      <w:r>
        <w:rPr>
          <w:sz w:val="18"/>
          <w:szCs w:val="18"/>
        </w:rPr>
        <w:t>2. Het tweede lid, onderdeel a, komt te luiden:</w:t>
      </w:r>
    </w:p>
    <w:p w:rsidR="001422F1" w:rsidP="001422F1" w:rsidRDefault="001422F1" w14:paraId="5E1F4527" w14:textId="77777777">
      <w:pPr>
        <w:spacing w:line="260" w:lineRule="atLeast"/>
        <w:ind w:left="284"/>
        <w:rPr>
          <w:sz w:val="18"/>
          <w:szCs w:val="18"/>
        </w:rPr>
      </w:pPr>
      <w:r w:rsidRPr="001422F1">
        <w:rPr>
          <w:sz w:val="18"/>
          <w:szCs w:val="18"/>
        </w:rPr>
        <w:t>a. eerder in werking zijn getreden of treden dan artikel I, onderdelen II, JJ en KK, van deze wet wordt artikel I van deze wet als volgt gewijzigd:</w:t>
      </w:r>
    </w:p>
    <w:p w:rsidRPr="001422F1" w:rsidR="001422F1" w:rsidP="001422F1" w:rsidRDefault="001422F1" w14:paraId="2832F7A4" w14:textId="77777777">
      <w:pPr>
        <w:spacing w:line="260" w:lineRule="atLeast"/>
        <w:ind w:left="284"/>
        <w:rPr>
          <w:sz w:val="18"/>
          <w:szCs w:val="18"/>
        </w:rPr>
      </w:pPr>
    </w:p>
    <w:p w:rsidR="001422F1" w:rsidP="001422F1" w:rsidRDefault="001422F1" w14:paraId="52EF7320" w14:textId="373BAC32">
      <w:pPr>
        <w:spacing w:line="260" w:lineRule="atLeast"/>
        <w:ind w:left="284"/>
        <w:rPr>
          <w:sz w:val="18"/>
          <w:szCs w:val="18"/>
        </w:rPr>
      </w:pPr>
      <w:r w:rsidRPr="001422F1">
        <w:rPr>
          <w:sz w:val="18"/>
          <w:szCs w:val="18"/>
        </w:rPr>
        <w:t>1°.</w:t>
      </w:r>
      <w:r>
        <w:rPr>
          <w:sz w:val="18"/>
          <w:szCs w:val="18"/>
        </w:rPr>
        <w:t xml:space="preserve"> Na onderdeel HH wordt een onderdeel ingevoegd, luidende:</w:t>
      </w:r>
    </w:p>
    <w:p w:rsidR="001422F1" w:rsidP="001422F1" w:rsidRDefault="001422F1" w14:paraId="0A5F4C60" w14:textId="77777777">
      <w:pPr>
        <w:spacing w:line="260" w:lineRule="atLeast"/>
        <w:ind w:left="284"/>
        <w:rPr>
          <w:sz w:val="18"/>
          <w:szCs w:val="18"/>
        </w:rPr>
      </w:pPr>
    </w:p>
    <w:p w:rsidR="001422F1" w:rsidP="001422F1" w:rsidRDefault="001422F1" w14:paraId="57DA85B1" w14:textId="50B6A831">
      <w:pPr>
        <w:spacing w:line="260" w:lineRule="atLeast"/>
        <w:ind w:left="284"/>
        <w:rPr>
          <w:sz w:val="18"/>
          <w:szCs w:val="18"/>
        </w:rPr>
      </w:pPr>
      <w:r>
        <w:rPr>
          <w:sz w:val="18"/>
          <w:szCs w:val="18"/>
        </w:rPr>
        <w:t>HHa</w:t>
      </w:r>
    </w:p>
    <w:p w:rsidR="001422F1" w:rsidP="001422F1" w:rsidRDefault="001422F1" w14:paraId="04961786" w14:textId="77777777">
      <w:pPr>
        <w:spacing w:line="260" w:lineRule="atLeast"/>
        <w:ind w:left="284"/>
        <w:rPr>
          <w:sz w:val="18"/>
          <w:szCs w:val="18"/>
        </w:rPr>
      </w:pPr>
    </w:p>
    <w:p w:rsidR="001422F1" w:rsidP="001422F1" w:rsidRDefault="001422F1" w14:paraId="739C1499" w14:textId="3518698D">
      <w:pPr>
        <w:spacing w:line="260" w:lineRule="atLeast"/>
        <w:ind w:left="284"/>
        <w:rPr>
          <w:sz w:val="18"/>
          <w:szCs w:val="18"/>
        </w:rPr>
      </w:pPr>
      <w:r>
        <w:rPr>
          <w:sz w:val="18"/>
          <w:szCs w:val="18"/>
        </w:rPr>
        <w:t>Artikel 10.1 wordt vernummerd tot artikel 10.1.1.</w:t>
      </w:r>
    </w:p>
    <w:p w:rsidR="001422F1" w:rsidP="001422F1" w:rsidRDefault="001422F1" w14:paraId="79E550A9" w14:textId="77777777">
      <w:pPr>
        <w:spacing w:line="260" w:lineRule="atLeast"/>
        <w:ind w:left="284"/>
        <w:rPr>
          <w:sz w:val="18"/>
          <w:szCs w:val="18"/>
        </w:rPr>
      </w:pPr>
    </w:p>
    <w:p w:rsidR="001422F1" w:rsidP="001422F1" w:rsidRDefault="001422F1" w14:paraId="70ACCBD9" w14:textId="2D14AE96">
      <w:pPr>
        <w:spacing w:line="260" w:lineRule="atLeast"/>
        <w:ind w:left="284"/>
        <w:rPr>
          <w:sz w:val="18"/>
          <w:szCs w:val="18"/>
        </w:rPr>
      </w:pPr>
      <w:r>
        <w:rPr>
          <w:sz w:val="18"/>
          <w:szCs w:val="18"/>
        </w:rPr>
        <w:t>2</w:t>
      </w:r>
      <w:r w:rsidRPr="001422F1">
        <w:rPr>
          <w:sz w:val="18"/>
          <w:szCs w:val="18"/>
        </w:rPr>
        <w:t>°. In onderdeel II wordt</w:t>
      </w:r>
      <w:r w:rsidR="009A7FB3">
        <w:rPr>
          <w:sz w:val="18"/>
          <w:szCs w:val="18"/>
        </w:rPr>
        <w:t>,</w:t>
      </w:r>
      <w:r w:rsidRPr="001422F1">
        <w:rPr>
          <w:sz w:val="18"/>
          <w:szCs w:val="18"/>
        </w:rPr>
        <w:t xml:space="preserve"> in de aanhef en in het opschrift van het voorgestelde artikel 10.2, «Artikel 10.2» vervangen door «Artikel 1.3.11» </w:t>
      </w:r>
      <w:r w:rsidRPr="000C36F4" w:rsidR="000C36F4">
        <w:rPr>
          <w:sz w:val="18"/>
          <w:szCs w:val="18"/>
        </w:rPr>
        <w:t xml:space="preserve">en wordt </w:t>
      </w:r>
      <w:r w:rsidRPr="001422F1" w:rsidR="000C36F4">
        <w:rPr>
          <w:sz w:val="18"/>
          <w:szCs w:val="18"/>
        </w:rPr>
        <w:t>«</w:t>
      </w:r>
      <w:r w:rsidRPr="000C36F4" w:rsidR="000C36F4">
        <w:rPr>
          <w:sz w:val="18"/>
          <w:szCs w:val="18"/>
        </w:rPr>
        <w:t>een recht op bekostiging en diplomering, erkenning of examinering als bedoeld in de artikelen 1.3.1, 1.4.1, 1.4a.1, respectievelijk 6.3.1</w:t>
      </w:r>
      <w:r w:rsidRPr="001422F1" w:rsidR="000C36F4">
        <w:rPr>
          <w:sz w:val="18"/>
          <w:szCs w:val="18"/>
        </w:rPr>
        <w:t>»</w:t>
      </w:r>
      <w:r w:rsidRPr="000C36F4" w:rsidR="000C36F4">
        <w:rPr>
          <w:sz w:val="18"/>
          <w:szCs w:val="18"/>
        </w:rPr>
        <w:t xml:space="preserve"> vervangen door </w:t>
      </w:r>
      <w:r w:rsidRPr="001422F1" w:rsidR="000C36F4">
        <w:rPr>
          <w:sz w:val="18"/>
          <w:szCs w:val="18"/>
        </w:rPr>
        <w:t>«</w:t>
      </w:r>
      <w:r w:rsidRPr="000C36F4" w:rsidR="000C36F4">
        <w:rPr>
          <w:sz w:val="18"/>
          <w:szCs w:val="18"/>
        </w:rPr>
        <w:t>een recht op bekostiging en diplomering als bedoeld in artikel 1.3.1, een erkenning als bedoeld in artikel 1.4a.1 of artikel 11.1.1, of een recht op examinering als bedoeld in artikel 6.3.1</w:t>
      </w:r>
      <w:r w:rsidRPr="001422F1" w:rsidR="000C36F4">
        <w:rPr>
          <w:sz w:val="18"/>
          <w:szCs w:val="18"/>
        </w:rPr>
        <w:t>»</w:t>
      </w:r>
      <w:r w:rsidR="000C36F4">
        <w:rPr>
          <w:sz w:val="18"/>
          <w:szCs w:val="18"/>
        </w:rPr>
        <w:t>.</w:t>
      </w:r>
    </w:p>
    <w:p w:rsidRPr="001422F1" w:rsidR="009A7FB3" w:rsidP="001422F1" w:rsidRDefault="009A7FB3" w14:paraId="543CA7DE" w14:textId="77777777">
      <w:pPr>
        <w:spacing w:line="260" w:lineRule="atLeast"/>
        <w:ind w:left="284"/>
        <w:rPr>
          <w:sz w:val="18"/>
          <w:szCs w:val="18"/>
        </w:rPr>
      </w:pPr>
    </w:p>
    <w:p w:rsidRPr="004319CB" w:rsidR="001422F1" w:rsidP="001422F1" w:rsidRDefault="001422F1" w14:paraId="30152624" w14:textId="295235FB">
      <w:pPr>
        <w:spacing w:line="260" w:lineRule="atLeast"/>
        <w:ind w:left="284"/>
        <w:rPr>
          <w:sz w:val="18"/>
          <w:szCs w:val="18"/>
        </w:rPr>
      </w:pPr>
      <w:r>
        <w:rPr>
          <w:sz w:val="18"/>
          <w:szCs w:val="18"/>
        </w:rPr>
        <w:t>3</w:t>
      </w:r>
      <w:r w:rsidRPr="001422F1">
        <w:rPr>
          <w:sz w:val="18"/>
          <w:szCs w:val="18"/>
        </w:rPr>
        <w:t xml:space="preserve">°. In </w:t>
      </w:r>
      <w:r w:rsidRPr="004319CB">
        <w:rPr>
          <w:sz w:val="18"/>
          <w:szCs w:val="18"/>
        </w:rPr>
        <w:t>onderdeel JJ wordt «hoofdstuk 11» vervangen door «hoofdstuk 10».</w:t>
      </w:r>
    </w:p>
    <w:p w:rsidRPr="004319CB" w:rsidR="009A7FB3" w:rsidP="001422F1" w:rsidRDefault="009A7FB3" w14:paraId="413A5E83" w14:textId="77777777">
      <w:pPr>
        <w:spacing w:line="260" w:lineRule="atLeast"/>
        <w:ind w:left="284"/>
        <w:rPr>
          <w:sz w:val="18"/>
          <w:szCs w:val="18"/>
        </w:rPr>
      </w:pPr>
    </w:p>
    <w:p w:rsidRPr="004319CB" w:rsidR="009A7FB3" w:rsidP="009A7FB3" w:rsidRDefault="009A7FB3" w14:paraId="13013B94" w14:textId="1C928913">
      <w:pPr>
        <w:spacing w:line="260" w:lineRule="atLeast"/>
        <w:ind w:left="284"/>
        <w:rPr>
          <w:sz w:val="18"/>
          <w:szCs w:val="18"/>
        </w:rPr>
      </w:pPr>
      <w:r w:rsidRPr="004319CB">
        <w:rPr>
          <w:sz w:val="18"/>
          <w:szCs w:val="18"/>
        </w:rPr>
        <w:t>4°. In onderdeel JJa wordt “artikel 11.2” vervangen door “artikel 10.1.2”.</w:t>
      </w:r>
    </w:p>
    <w:p w:rsidRPr="004319CB" w:rsidR="009A7FB3" w:rsidP="009A7FB3" w:rsidRDefault="009A7FB3" w14:paraId="1FBE06F4" w14:textId="77777777">
      <w:pPr>
        <w:spacing w:line="260" w:lineRule="atLeast"/>
        <w:ind w:left="284"/>
        <w:rPr>
          <w:sz w:val="18"/>
          <w:szCs w:val="18"/>
        </w:rPr>
      </w:pPr>
    </w:p>
    <w:p w:rsidRPr="004319CB" w:rsidR="001422F1" w:rsidP="009A7FB3" w:rsidRDefault="009A7FB3" w14:paraId="3F3896DF" w14:textId="39F21AD4">
      <w:pPr>
        <w:spacing w:line="260" w:lineRule="atLeast"/>
        <w:ind w:left="284"/>
        <w:rPr>
          <w:sz w:val="18"/>
          <w:szCs w:val="18"/>
        </w:rPr>
      </w:pPr>
      <w:r w:rsidRPr="004319CB">
        <w:rPr>
          <w:sz w:val="18"/>
          <w:szCs w:val="18"/>
        </w:rPr>
        <w:t>5</w:t>
      </w:r>
      <w:r w:rsidRPr="004319CB" w:rsidR="001422F1">
        <w:rPr>
          <w:sz w:val="18"/>
          <w:szCs w:val="18"/>
        </w:rPr>
        <w:t>°. In onderdeel KK wordt «hoofdstuk 11» vervangen door «hoofdstuk 10»</w:t>
      </w:r>
      <w:r w:rsidRPr="004319CB">
        <w:rPr>
          <w:sz w:val="18"/>
          <w:szCs w:val="18"/>
        </w:rPr>
        <w:t xml:space="preserve">, wordt </w:t>
      </w:r>
      <w:r w:rsidRPr="004319CB" w:rsidR="001422F1">
        <w:rPr>
          <w:sz w:val="18"/>
          <w:szCs w:val="18"/>
        </w:rPr>
        <w:t>«Artikel 11.3» vervangen door «</w:t>
      </w:r>
      <w:r w:rsidRPr="004319CB">
        <w:rPr>
          <w:sz w:val="18"/>
          <w:szCs w:val="18"/>
        </w:rPr>
        <w:t>A</w:t>
      </w:r>
      <w:r w:rsidRPr="004319CB" w:rsidR="001422F1">
        <w:rPr>
          <w:sz w:val="18"/>
          <w:szCs w:val="18"/>
        </w:rPr>
        <w:t>rtikel 10.2.1»</w:t>
      </w:r>
      <w:r w:rsidRPr="004319CB">
        <w:rPr>
          <w:sz w:val="18"/>
          <w:szCs w:val="18"/>
        </w:rPr>
        <w:t xml:space="preserve"> en wordt </w:t>
      </w:r>
      <w:r w:rsidRPr="004319CB" w:rsidR="001422F1">
        <w:rPr>
          <w:sz w:val="18"/>
          <w:szCs w:val="18"/>
        </w:rPr>
        <w:t>«artikel 11.2, tweede lid» vervangen door «artikel 10.1.2, tweede lid».</w:t>
      </w:r>
    </w:p>
    <w:p w:rsidRPr="004319CB" w:rsidR="009A7FB3" w:rsidP="001422F1" w:rsidRDefault="009A7FB3" w14:paraId="22173E08" w14:textId="77777777">
      <w:pPr>
        <w:spacing w:line="260" w:lineRule="atLeast"/>
        <w:ind w:left="284"/>
        <w:rPr>
          <w:sz w:val="18"/>
          <w:szCs w:val="18"/>
        </w:rPr>
      </w:pPr>
    </w:p>
    <w:p w:rsidRPr="004319CB" w:rsidR="001422F1" w:rsidP="001422F1" w:rsidRDefault="009A7FB3" w14:paraId="7900CCD0" w14:textId="2DEB4900">
      <w:pPr>
        <w:spacing w:line="260" w:lineRule="atLeast"/>
        <w:ind w:left="284"/>
        <w:rPr>
          <w:sz w:val="18"/>
          <w:szCs w:val="18"/>
        </w:rPr>
      </w:pPr>
      <w:r w:rsidRPr="004319CB">
        <w:rPr>
          <w:sz w:val="18"/>
          <w:szCs w:val="18"/>
        </w:rPr>
        <w:t>6</w:t>
      </w:r>
      <w:r w:rsidRPr="004319CB" w:rsidR="001422F1">
        <w:rPr>
          <w:sz w:val="18"/>
          <w:szCs w:val="18"/>
        </w:rPr>
        <w:t>°. In onderdeel NN wordt in het voorgestelde artikel 13.2.10 in het tweede lid «artikel 11.1» vervangen door «artikel 10.1.1» en wordt in het derde lid «artikel 11.2 in samenhang met artikel 11.3» vervangen door «artikel 10.1.2 in samenhang met artikel 10.2.1».</w:t>
      </w:r>
    </w:p>
    <w:p w:rsidRPr="004319CB" w:rsidR="001D342E" w:rsidP="007D6FAE" w:rsidRDefault="001D342E" w14:paraId="134A7A7A" w14:textId="77777777">
      <w:pPr>
        <w:spacing w:line="260" w:lineRule="atLeast"/>
        <w:rPr>
          <w:sz w:val="18"/>
          <w:szCs w:val="18"/>
        </w:rPr>
      </w:pPr>
    </w:p>
    <w:p w:rsidR="00C519D3" w:rsidP="007D6FAE" w:rsidRDefault="00C519D3" w14:paraId="16469D83" w14:textId="01B8380A">
      <w:pPr>
        <w:spacing w:line="260" w:lineRule="atLeast"/>
        <w:rPr>
          <w:sz w:val="18"/>
          <w:szCs w:val="18"/>
        </w:rPr>
      </w:pPr>
      <w:r w:rsidRPr="004319CB">
        <w:rPr>
          <w:sz w:val="18"/>
          <w:szCs w:val="18"/>
        </w:rPr>
        <w:t>3</w:t>
      </w:r>
      <w:r w:rsidRPr="004319CB" w:rsidR="005C7369">
        <w:rPr>
          <w:sz w:val="18"/>
          <w:szCs w:val="18"/>
        </w:rPr>
        <w:t xml:space="preserve">. </w:t>
      </w:r>
      <w:r w:rsidRPr="004319CB">
        <w:rPr>
          <w:sz w:val="18"/>
          <w:szCs w:val="18"/>
        </w:rPr>
        <w:t>H</w:t>
      </w:r>
      <w:r w:rsidRPr="004319CB" w:rsidR="005C7369">
        <w:rPr>
          <w:sz w:val="18"/>
          <w:szCs w:val="18"/>
        </w:rPr>
        <w:t xml:space="preserve">et tweede lid, onderdeel b, wordt </w:t>
      </w:r>
      <w:r w:rsidRPr="004319CB">
        <w:rPr>
          <w:sz w:val="18"/>
          <w:szCs w:val="18"/>
        </w:rPr>
        <w:t>als volgt gewijzigd:</w:t>
      </w:r>
    </w:p>
    <w:p w:rsidR="00020314" w:rsidP="007D6FAE" w:rsidRDefault="00020314" w14:paraId="3B18FDC7" w14:textId="77777777">
      <w:pPr>
        <w:spacing w:line="260" w:lineRule="atLeast"/>
        <w:rPr>
          <w:sz w:val="18"/>
          <w:szCs w:val="18"/>
        </w:rPr>
      </w:pPr>
    </w:p>
    <w:p w:rsidR="000C36F4" w:rsidP="007D6FAE" w:rsidRDefault="00C519D3" w14:paraId="32639B53" w14:textId="05B967CB">
      <w:pPr>
        <w:spacing w:line="260" w:lineRule="atLeast"/>
        <w:rPr>
          <w:sz w:val="18"/>
          <w:szCs w:val="18"/>
        </w:rPr>
      </w:pPr>
      <w:r>
        <w:rPr>
          <w:sz w:val="18"/>
          <w:szCs w:val="18"/>
        </w:rPr>
        <w:t xml:space="preserve">a. </w:t>
      </w:r>
      <w:r w:rsidR="008227FC">
        <w:rPr>
          <w:sz w:val="18"/>
          <w:szCs w:val="18"/>
        </w:rPr>
        <w:t>Subo</w:t>
      </w:r>
      <w:r w:rsidR="000C36F4">
        <w:rPr>
          <w:sz w:val="18"/>
          <w:szCs w:val="18"/>
        </w:rPr>
        <w:t>nder</w:t>
      </w:r>
      <w:r w:rsidR="008227FC">
        <w:rPr>
          <w:sz w:val="18"/>
          <w:szCs w:val="18"/>
        </w:rPr>
        <w:t>deel</w:t>
      </w:r>
      <w:r w:rsidR="000C36F4">
        <w:rPr>
          <w:sz w:val="18"/>
          <w:szCs w:val="18"/>
        </w:rPr>
        <w:t xml:space="preserve"> 1</w:t>
      </w:r>
      <w:r w:rsidRPr="001422F1" w:rsidR="000C36F4">
        <w:rPr>
          <w:sz w:val="18"/>
          <w:szCs w:val="18"/>
        </w:rPr>
        <w:t>°</w:t>
      </w:r>
      <w:r w:rsidR="000C36F4">
        <w:rPr>
          <w:sz w:val="18"/>
          <w:szCs w:val="18"/>
        </w:rPr>
        <w:t xml:space="preserve"> komt te luiden:</w:t>
      </w:r>
    </w:p>
    <w:p w:rsidR="00101294" w:rsidP="007D6FAE" w:rsidRDefault="00101294" w14:paraId="0B4CEB6E" w14:textId="77777777">
      <w:pPr>
        <w:spacing w:line="260" w:lineRule="atLeast"/>
        <w:rPr>
          <w:sz w:val="18"/>
          <w:szCs w:val="18"/>
        </w:rPr>
      </w:pPr>
    </w:p>
    <w:p w:rsidR="000C36F4" w:rsidP="008227FC" w:rsidRDefault="000C36F4" w14:paraId="49ED24F5" w14:textId="5006B43B">
      <w:pPr>
        <w:spacing w:line="260" w:lineRule="atLeast"/>
        <w:ind w:left="284"/>
        <w:rPr>
          <w:sz w:val="18"/>
          <w:szCs w:val="18"/>
        </w:rPr>
      </w:pPr>
      <w:r>
        <w:rPr>
          <w:sz w:val="18"/>
          <w:szCs w:val="18"/>
        </w:rPr>
        <w:t>1</w:t>
      </w:r>
      <w:r w:rsidRPr="001422F1">
        <w:rPr>
          <w:sz w:val="18"/>
          <w:szCs w:val="18"/>
        </w:rPr>
        <w:t>°</w:t>
      </w:r>
      <w:r w:rsidR="008227FC">
        <w:rPr>
          <w:sz w:val="18"/>
          <w:szCs w:val="18"/>
        </w:rPr>
        <w:t>.</w:t>
      </w:r>
      <w:r>
        <w:rPr>
          <w:sz w:val="18"/>
          <w:szCs w:val="18"/>
        </w:rPr>
        <w:t xml:space="preserve"> Onderdeel RR komt te luiden:</w:t>
      </w:r>
    </w:p>
    <w:p w:rsidR="00101294" w:rsidP="008227FC" w:rsidRDefault="00101294" w14:paraId="5914D310" w14:textId="77777777">
      <w:pPr>
        <w:spacing w:line="260" w:lineRule="atLeast"/>
        <w:ind w:left="284"/>
        <w:rPr>
          <w:sz w:val="18"/>
          <w:szCs w:val="18"/>
        </w:rPr>
      </w:pPr>
    </w:p>
    <w:p w:rsidR="00101294" w:rsidP="008227FC" w:rsidRDefault="00101294" w14:paraId="3492D994" w14:textId="31CE796B">
      <w:pPr>
        <w:spacing w:line="260" w:lineRule="atLeast"/>
        <w:ind w:left="284"/>
        <w:rPr>
          <w:sz w:val="18"/>
          <w:szCs w:val="18"/>
        </w:rPr>
      </w:pPr>
      <w:r>
        <w:rPr>
          <w:sz w:val="18"/>
          <w:szCs w:val="18"/>
        </w:rPr>
        <w:t>RR</w:t>
      </w:r>
    </w:p>
    <w:p w:rsidR="00101294" w:rsidP="008227FC" w:rsidRDefault="00101294" w14:paraId="0490A5BB" w14:textId="77777777">
      <w:pPr>
        <w:spacing w:line="260" w:lineRule="atLeast"/>
        <w:ind w:left="284"/>
        <w:rPr>
          <w:sz w:val="18"/>
          <w:szCs w:val="18"/>
        </w:rPr>
      </w:pPr>
    </w:p>
    <w:p w:rsidR="000C36F4" w:rsidP="008227FC" w:rsidRDefault="00101294" w14:paraId="3D84ED26" w14:textId="1CD72419">
      <w:pPr>
        <w:spacing w:line="260" w:lineRule="atLeast"/>
        <w:ind w:left="284"/>
        <w:rPr>
          <w:sz w:val="18"/>
          <w:szCs w:val="18"/>
        </w:rPr>
      </w:pPr>
      <w:r>
        <w:rPr>
          <w:sz w:val="18"/>
          <w:szCs w:val="18"/>
        </w:rPr>
        <w:t xml:space="preserve">In artikel 10.2 wordt </w:t>
      </w:r>
      <w:r w:rsidRPr="001422F1">
        <w:rPr>
          <w:sz w:val="18"/>
          <w:szCs w:val="18"/>
        </w:rPr>
        <w:t>«</w:t>
      </w:r>
      <w:r w:rsidRPr="000C36F4">
        <w:rPr>
          <w:sz w:val="18"/>
          <w:szCs w:val="18"/>
        </w:rPr>
        <w:t>een recht op bekostiging en diplomering, erkenning of examinering als bedoeld in de artikelen 1.3.1, 1.4.1, 1.4a.1, respectievelijk 6.3.1</w:t>
      </w:r>
      <w:r w:rsidRPr="001422F1">
        <w:rPr>
          <w:sz w:val="18"/>
          <w:szCs w:val="18"/>
        </w:rPr>
        <w:t>»</w:t>
      </w:r>
      <w:r w:rsidRPr="000C36F4">
        <w:rPr>
          <w:sz w:val="18"/>
          <w:szCs w:val="18"/>
        </w:rPr>
        <w:t xml:space="preserve"> vervangen door </w:t>
      </w:r>
      <w:r w:rsidRPr="001422F1">
        <w:rPr>
          <w:sz w:val="18"/>
          <w:szCs w:val="18"/>
        </w:rPr>
        <w:t>«</w:t>
      </w:r>
      <w:r w:rsidRPr="000C36F4">
        <w:rPr>
          <w:sz w:val="18"/>
          <w:szCs w:val="18"/>
        </w:rPr>
        <w:t>een recht op bekostiging en diplomering als bedoeld in artikel 1.3.1, een erkenning als bedoeld in artikel 1.4a.1 of artikel 11.1.1, of een recht op examinering als bedoeld in artikel 6.3.1</w:t>
      </w:r>
      <w:r w:rsidRPr="001422F1">
        <w:rPr>
          <w:sz w:val="18"/>
          <w:szCs w:val="18"/>
        </w:rPr>
        <w:t>»</w:t>
      </w:r>
      <w:r>
        <w:rPr>
          <w:sz w:val="18"/>
          <w:szCs w:val="18"/>
        </w:rPr>
        <w:t>.</w:t>
      </w:r>
    </w:p>
    <w:p w:rsidR="000C36F4" w:rsidP="007D6FAE" w:rsidRDefault="000C36F4" w14:paraId="0EC73CE2" w14:textId="77777777">
      <w:pPr>
        <w:spacing w:line="260" w:lineRule="atLeast"/>
        <w:rPr>
          <w:sz w:val="18"/>
          <w:szCs w:val="18"/>
        </w:rPr>
      </w:pPr>
    </w:p>
    <w:p w:rsidR="005C7369" w:rsidP="007D6FAE" w:rsidRDefault="000C36F4" w14:paraId="3784C333" w14:textId="66FE075B">
      <w:pPr>
        <w:spacing w:line="260" w:lineRule="atLeast"/>
        <w:rPr>
          <w:sz w:val="18"/>
          <w:szCs w:val="18"/>
        </w:rPr>
      </w:pPr>
      <w:r>
        <w:rPr>
          <w:sz w:val="18"/>
          <w:szCs w:val="18"/>
        </w:rPr>
        <w:t xml:space="preserve">b. </w:t>
      </w:r>
      <w:r w:rsidR="009A7FB3">
        <w:rPr>
          <w:sz w:val="18"/>
          <w:szCs w:val="18"/>
        </w:rPr>
        <w:t>Onder 2</w:t>
      </w:r>
      <w:r w:rsidRPr="001422F1" w:rsidR="009A7FB3">
        <w:rPr>
          <w:sz w:val="18"/>
          <w:szCs w:val="18"/>
        </w:rPr>
        <w:t>°</w:t>
      </w:r>
      <w:r w:rsidR="009A7FB3">
        <w:rPr>
          <w:sz w:val="18"/>
          <w:szCs w:val="18"/>
        </w:rPr>
        <w:t xml:space="preserve"> wordt in</w:t>
      </w:r>
      <w:r w:rsidR="005C7369">
        <w:rPr>
          <w:sz w:val="18"/>
          <w:szCs w:val="18"/>
        </w:rPr>
        <w:t xml:space="preserve"> onderdeel UU “artikelen 10.1 en 10.2” vervangen door “artikelen 10.1.1 en 10.1.2” en wordt “artikel 10.3” vervangen door “artikel 10.2.1”.</w:t>
      </w:r>
    </w:p>
    <w:p w:rsidR="00020314" w:rsidP="007D6FAE" w:rsidRDefault="00020314" w14:paraId="3786EDEF" w14:textId="77777777">
      <w:pPr>
        <w:spacing w:line="260" w:lineRule="atLeast"/>
        <w:rPr>
          <w:sz w:val="18"/>
          <w:szCs w:val="18"/>
        </w:rPr>
      </w:pPr>
    </w:p>
    <w:p w:rsidR="005C7369" w:rsidP="007D6FAE" w:rsidRDefault="000C36F4" w14:paraId="66361727" w14:textId="177B16FF">
      <w:pPr>
        <w:spacing w:line="260" w:lineRule="atLeast"/>
        <w:rPr>
          <w:sz w:val="18"/>
          <w:szCs w:val="18"/>
        </w:rPr>
      </w:pPr>
      <w:r>
        <w:rPr>
          <w:sz w:val="18"/>
          <w:szCs w:val="18"/>
        </w:rPr>
        <w:t>c</w:t>
      </w:r>
      <w:r w:rsidR="00C519D3">
        <w:rPr>
          <w:sz w:val="18"/>
          <w:szCs w:val="18"/>
        </w:rPr>
        <w:t xml:space="preserve">. </w:t>
      </w:r>
      <w:r w:rsidR="009A7FB3">
        <w:rPr>
          <w:sz w:val="18"/>
          <w:szCs w:val="18"/>
        </w:rPr>
        <w:t>Onder 3</w:t>
      </w:r>
      <w:r w:rsidRPr="001422F1" w:rsidR="009A7FB3">
        <w:rPr>
          <w:sz w:val="18"/>
          <w:szCs w:val="18"/>
        </w:rPr>
        <w:t>°</w:t>
      </w:r>
      <w:r w:rsidR="009A7FB3">
        <w:rPr>
          <w:sz w:val="18"/>
          <w:szCs w:val="18"/>
        </w:rPr>
        <w:t xml:space="preserve"> wordt i</w:t>
      </w:r>
      <w:r w:rsidR="00C519D3">
        <w:rPr>
          <w:sz w:val="18"/>
          <w:szCs w:val="18"/>
        </w:rPr>
        <w:t>n</w:t>
      </w:r>
      <w:r w:rsidR="005C7369">
        <w:rPr>
          <w:sz w:val="18"/>
          <w:szCs w:val="18"/>
        </w:rPr>
        <w:t xml:space="preserve"> onderdeel VVa “artikel 10.3 (nieuw)” vervangen door “artikel 10.2.1 (nieuw)” en wordt “artikel 10.2, tweede lid” vervangen door “artikel 10.1.2, tweede lid”.</w:t>
      </w:r>
    </w:p>
    <w:p w:rsidR="00020314" w:rsidP="007D6FAE" w:rsidRDefault="00020314" w14:paraId="4D291B0D" w14:textId="77777777">
      <w:pPr>
        <w:spacing w:line="260" w:lineRule="atLeast"/>
        <w:rPr>
          <w:sz w:val="18"/>
          <w:szCs w:val="18"/>
        </w:rPr>
      </w:pPr>
    </w:p>
    <w:p w:rsidR="005C7369" w:rsidP="007D6FAE" w:rsidRDefault="000C36F4" w14:paraId="3728F8BE" w14:textId="5327873F">
      <w:pPr>
        <w:spacing w:line="260" w:lineRule="atLeast"/>
        <w:rPr>
          <w:sz w:val="18"/>
          <w:szCs w:val="18"/>
        </w:rPr>
      </w:pPr>
      <w:r>
        <w:rPr>
          <w:sz w:val="18"/>
          <w:szCs w:val="18"/>
        </w:rPr>
        <w:lastRenderedPageBreak/>
        <w:t>d</w:t>
      </w:r>
      <w:r w:rsidR="00C519D3">
        <w:rPr>
          <w:sz w:val="18"/>
          <w:szCs w:val="18"/>
        </w:rPr>
        <w:t xml:space="preserve">. </w:t>
      </w:r>
      <w:r w:rsidR="009A7FB3">
        <w:rPr>
          <w:sz w:val="18"/>
          <w:szCs w:val="18"/>
        </w:rPr>
        <w:t>Onder 4</w:t>
      </w:r>
      <w:r w:rsidRPr="001422F1" w:rsidR="009A7FB3">
        <w:rPr>
          <w:sz w:val="18"/>
          <w:szCs w:val="18"/>
        </w:rPr>
        <w:t>°</w:t>
      </w:r>
      <w:r w:rsidR="009A7FB3">
        <w:rPr>
          <w:sz w:val="18"/>
          <w:szCs w:val="18"/>
        </w:rPr>
        <w:t xml:space="preserve"> wordt i</w:t>
      </w:r>
      <w:r w:rsidR="005C7369">
        <w:rPr>
          <w:sz w:val="18"/>
          <w:szCs w:val="18"/>
        </w:rPr>
        <w:t xml:space="preserve">n onderdeel XXa </w:t>
      </w:r>
      <w:r w:rsidR="001D342E">
        <w:rPr>
          <w:sz w:val="18"/>
          <w:szCs w:val="18"/>
        </w:rPr>
        <w:t xml:space="preserve">“artikel 10.1” vervangen door “artikel 10.1.1”en wordt </w:t>
      </w:r>
      <w:r w:rsidR="005C7369">
        <w:rPr>
          <w:sz w:val="18"/>
          <w:szCs w:val="18"/>
        </w:rPr>
        <w:t>“artikel 10.2 in samenhang met artikel 10.3” vervangen door “artikel 10.1.2 in samenhang met artikel 10.2.1”.</w:t>
      </w:r>
    </w:p>
    <w:p w:rsidR="005C7369" w:rsidP="007D6FAE" w:rsidRDefault="005C7369" w14:paraId="663BA2FA" w14:textId="77777777">
      <w:pPr>
        <w:spacing w:line="260" w:lineRule="atLeast"/>
        <w:rPr>
          <w:sz w:val="18"/>
          <w:szCs w:val="18"/>
        </w:rPr>
      </w:pPr>
    </w:p>
    <w:p w:rsidRPr="004319CB" w:rsidR="009614C9" w:rsidP="007D6FAE" w:rsidRDefault="00C519D3" w14:paraId="12013710" w14:textId="51E216DB">
      <w:pPr>
        <w:spacing w:line="260" w:lineRule="atLeast"/>
        <w:rPr>
          <w:sz w:val="18"/>
          <w:szCs w:val="18"/>
        </w:rPr>
      </w:pPr>
      <w:r w:rsidRPr="004319CB">
        <w:rPr>
          <w:sz w:val="18"/>
          <w:szCs w:val="18"/>
        </w:rPr>
        <w:t>4</w:t>
      </w:r>
      <w:r w:rsidRPr="004319CB" w:rsidR="009614C9">
        <w:rPr>
          <w:sz w:val="18"/>
          <w:szCs w:val="18"/>
        </w:rPr>
        <w:t xml:space="preserve">. </w:t>
      </w:r>
      <w:r w:rsidRPr="004319CB" w:rsidR="002909D0">
        <w:rPr>
          <w:sz w:val="18"/>
          <w:szCs w:val="18"/>
        </w:rPr>
        <w:t>In het derde lid, onderdeel a, wordt</w:t>
      </w:r>
      <w:r w:rsidR="005D1E1C">
        <w:rPr>
          <w:sz w:val="18"/>
          <w:szCs w:val="18"/>
        </w:rPr>
        <w:t>,</w:t>
      </w:r>
      <w:r w:rsidRPr="004319CB" w:rsidR="002909D0">
        <w:rPr>
          <w:sz w:val="18"/>
          <w:szCs w:val="18"/>
        </w:rPr>
        <w:t xml:space="preserve"> onder vernummering van </w:t>
      </w:r>
      <w:r w:rsidRPr="004319CB" w:rsidR="00020314">
        <w:rPr>
          <w:sz w:val="18"/>
          <w:szCs w:val="18"/>
        </w:rPr>
        <w:t xml:space="preserve">subonderdelen </w:t>
      </w:r>
      <w:r w:rsidRPr="004319CB" w:rsidR="002909D0">
        <w:rPr>
          <w:sz w:val="18"/>
          <w:szCs w:val="18"/>
        </w:rPr>
        <w:t xml:space="preserve">1° en 2° tot </w:t>
      </w:r>
      <w:r w:rsidRPr="004319CB" w:rsidR="00020314">
        <w:rPr>
          <w:sz w:val="18"/>
          <w:szCs w:val="18"/>
        </w:rPr>
        <w:t xml:space="preserve">subonderdelen </w:t>
      </w:r>
      <w:r w:rsidRPr="004319CB" w:rsidR="002909D0">
        <w:rPr>
          <w:sz w:val="18"/>
          <w:szCs w:val="18"/>
        </w:rPr>
        <w:t>2° en 3°</w:t>
      </w:r>
      <w:r w:rsidR="005D1E1C">
        <w:rPr>
          <w:sz w:val="18"/>
          <w:szCs w:val="18"/>
        </w:rPr>
        <w:t>,</w:t>
      </w:r>
      <w:r w:rsidRPr="004319CB" w:rsidR="002909D0">
        <w:rPr>
          <w:sz w:val="18"/>
          <w:szCs w:val="18"/>
        </w:rPr>
        <w:t xml:space="preserve"> een subonderdeel ingevoegd, luidende:</w:t>
      </w:r>
    </w:p>
    <w:p w:rsidR="002909D0" w:rsidP="007D6FAE" w:rsidRDefault="002909D0" w14:paraId="09E7EC1B" w14:textId="7ADCCB2A">
      <w:pPr>
        <w:spacing w:line="260" w:lineRule="atLeast"/>
        <w:rPr>
          <w:sz w:val="18"/>
          <w:szCs w:val="18"/>
        </w:rPr>
      </w:pPr>
      <w:r w:rsidRPr="004319CB">
        <w:rPr>
          <w:sz w:val="18"/>
          <w:szCs w:val="18"/>
        </w:rPr>
        <w:t>1°. Onderdeel Aa vervalt.</w:t>
      </w:r>
    </w:p>
    <w:p w:rsidR="002909D0" w:rsidP="007D6FAE" w:rsidRDefault="002909D0" w14:paraId="176D3752" w14:textId="77777777">
      <w:pPr>
        <w:spacing w:line="260" w:lineRule="atLeast"/>
        <w:rPr>
          <w:sz w:val="18"/>
          <w:szCs w:val="18"/>
        </w:rPr>
      </w:pPr>
    </w:p>
    <w:p w:rsidR="00AE67EF" w:rsidP="00AE67EF" w:rsidRDefault="00AE67EF" w14:paraId="02C6C4C0" w14:textId="58D3BEE1">
      <w:pPr>
        <w:spacing w:line="260" w:lineRule="atLeast"/>
        <w:rPr>
          <w:sz w:val="18"/>
          <w:szCs w:val="18"/>
        </w:rPr>
      </w:pPr>
      <w:r>
        <w:rPr>
          <w:sz w:val="18"/>
          <w:szCs w:val="18"/>
        </w:rPr>
        <w:t>5. In het vierde lid, onderdeel a, onder 2</w:t>
      </w:r>
      <w:r w:rsidRPr="00076252">
        <w:rPr>
          <w:sz w:val="18"/>
          <w:szCs w:val="18"/>
        </w:rPr>
        <w:t>°</w:t>
      </w:r>
      <w:r>
        <w:rPr>
          <w:sz w:val="18"/>
          <w:szCs w:val="18"/>
        </w:rPr>
        <w:t xml:space="preserve">, </w:t>
      </w:r>
      <w:r w:rsidR="00352E91">
        <w:rPr>
          <w:sz w:val="18"/>
          <w:szCs w:val="18"/>
        </w:rPr>
        <w:t xml:space="preserve">wordt in het opschrift van </w:t>
      </w:r>
      <w:r>
        <w:rPr>
          <w:sz w:val="18"/>
          <w:szCs w:val="18"/>
        </w:rPr>
        <w:t>paragraaf 3 en</w:t>
      </w:r>
      <w:r w:rsidR="00352E91">
        <w:rPr>
          <w:sz w:val="18"/>
          <w:szCs w:val="18"/>
        </w:rPr>
        <w:t xml:space="preserve"> in </w:t>
      </w:r>
      <w:r>
        <w:rPr>
          <w:sz w:val="18"/>
          <w:szCs w:val="18"/>
        </w:rPr>
        <w:t>artikel 13.2.17 telkens “</w:t>
      </w:r>
      <w:r w:rsidRPr="00076B8D">
        <w:rPr>
          <w:sz w:val="18"/>
          <w:szCs w:val="18"/>
        </w:rPr>
        <w:t>Wet van ... tot wijziging van de Wet educatie en beroepsonderwijs en een aantal andere wetten in verband met het verbeteren van de aansluiting van het beroepsonderwijs op de arbeidsmarkt (verbetering aansluiting beroepsonderwijs-arbeidsmarkt) (</w:t>
      </w:r>
      <w:r w:rsidRPr="00076B8D">
        <w:rPr>
          <w:i/>
          <w:iCs/>
          <w:sz w:val="18"/>
          <w:szCs w:val="18"/>
        </w:rPr>
        <w:t>Stb.</w:t>
      </w:r>
      <w:r w:rsidRPr="00076B8D">
        <w:rPr>
          <w:sz w:val="18"/>
          <w:szCs w:val="18"/>
        </w:rPr>
        <w:t> 20##, ###)</w:t>
      </w:r>
      <w:r>
        <w:rPr>
          <w:sz w:val="18"/>
          <w:szCs w:val="18"/>
        </w:rPr>
        <w:t>” vervangen door “</w:t>
      </w:r>
      <w:r w:rsidRPr="00076B8D">
        <w:rPr>
          <w:sz w:val="18"/>
          <w:szCs w:val="18"/>
        </w:rPr>
        <w:t xml:space="preserve">Wet van </w:t>
      </w:r>
      <w:r>
        <w:rPr>
          <w:sz w:val="18"/>
          <w:szCs w:val="18"/>
        </w:rPr>
        <w:t>24 juni 2026</w:t>
      </w:r>
      <w:r w:rsidRPr="00076B8D">
        <w:rPr>
          <w:sz w:val="18"/>
          <w:szCs w:val="18"/>
        </w:rPr>
        <w:t xml:space="preserve"> tot wijziging van de Wet educatie en beroepsonderwijs en een aantal andere wetten in verband met het verbeteren van de aansluiting van het beroepsonderwijs op de arbeidsmarkt (verbetering aansluiting beroepsonderwijs-arbeidsmarkt) (</w:t>
      </w:r>
      <w:r w:rsidRPr="00076B8D">
        <w:rPr>
          <w:i/>
          <w:iCs/>
          <w:sz w:val="18"/>
          <w:szCs w:val="18"/>
        </w:rPr>
        <w:t>Stb.</w:t>
      </w:r>
      <w:r w:rsidRPr="00076B8D">
        <w:rPr>
          <w:sz w:val="18"/>
          <w:szCs w:val="18"/>
        </w:rPr>
        <w:t> 20</w:t>
      </w:r>
      <w:r>
        <w:rPr>
          <w:sz w:val="18"/>
          <w:szCs w:val="18"/>
        </w:rPr>
        <w:t>26</w:t>
      </w:r>
      <w:r w:rsidRPr="00076B8D">
        <w:rPr>
          <w:sz w:val="18"/>
          <w:szCs w:val="18"/>
        </w:rPr>
        <w:t xml:space="preserve">, </w:t>
      </w:r>
      <w:r>
        <w:rPr>
          <w:sz w:val="18"/>
          <w:szCs w:val="18"/>
        </w:rPr>
        <w:t>177</w:t>
      </w:r>
      <w:r w:rsidRPr="00076B8D">
        <w:rPr>
          <w:sz w:val="18"/>
          <w:szCs w:val="18"/>
        </w:rPr>
        <w:t>)</w:t>
      </w:r>
      <w:r>
        <w:rPr>
          <w:sz w:val="18"/>
          <w:szCs w:val="18"/>
        </w:rPr>
        <w:t>”.</w:t>
      </w:r>
    </w:p>
    <w:p w:rsidR="00AE67EF" w:rsidP="007D6FAE" w:rsidRDefault="00AE67EF" w14:paraId="7DE3E0ED" w14:textId="1E76BC10">
      <w:pPr>
        <w:spacing w:line="260" w:lineRule="atLeast"/>
        <w:rPr>
          <w:sz w:val="18"/>
          <w:szCs w:val="18"/>
        </w:rPr>
      </w:pPr>
    </w:p>
    <w:p w:rsidR="003C6169" w:rsidP="007D6FAE" w:rsidRDefault="00AE67EF" w14:paraId="5367FBA4" w14:textId="283723F6">
      <w:pPr>
        <w:spacing w:line="260" w:lineRule="atLeast"/>
        <w:rPr>
          <w:sz w:val="18"/>
          <w:szCs w:val="18"/>
        </w:rPr>
      </w:pPr>
      <w:r>
        <w:rPr>
          <w:sz w:val="18"/>
          <w:szCs w:val="18"/>
        </w:rPr>
        <w:t>6</w:t>
      </w:r>
      <w:r w:rsidR="003C6169">
        <w:rPr>
          <w:sz w:val="18"/>
          <w:szCs w:val="18"/>
        </w:rPr>
        <w:t>. Het vierde lid, onderdeel b, onder 1°, komt te luiden:</w:t>
      </w:r>
    </w:p>
    <w:p w:rsidR="003C6169" w:rsidP="007D6FAE" w:rsidRDefault="003C6169" w14:paraId="2C546243" w14:textId="59A96445">
      <w:pPr>
        <w:spacing w:line="260" w:lineRule="atLeast"/>
        <w:rPr>
          <w:sz w:val="18"/>
          <w:szCs w:val="18"/>
        </w:rPr>
      </w:pPr>
      <w:r>
        <w:rPr>
          <w:sz w:val="18"/>
          <w:szCs w:val="18"/>
        </w:rPr>
        <w:t>1°. In onderdeel XX wordt “Voor artikel 12.2.7” vervangen door “Na artikel 13.2.3” en wordt “artikel 12.2.6” vervangen door “artikel 13.2.4”.</w:t>
      </w:r>
    </w:p>
    <w:p w:rsidR="00610A06" w:rsidP="007D6FAE" w:rsidRDefault="00610A06" w14:paraId="6678A22A" w14:textId="77777777">
      <w:pPr>
        <w:spacing w:line="260" w:lineRule="atLeast"/>
        <w:rPr>
          <w:sz w:val="18"/>
          <w:szCs w:val="18"/>
        </w:rPr>
      </w:pPr>
    </w:p>
    <w:p w:rsidR="00AE67EF" w:rsidP="007D6FAE" w:rsidRDefault="00AE67EF" w14:paraId="177E133C" w14:textId="51B08AAC">
      <w:pPr>
        <w:spacing w:line="260" w:lineRule="atLeast"/>
        <w:rPr>
          <w:sz w:val="18"/>
          <w:szCs w:val="18"/>
        </w:rPr>
      </w:pPr>
      <w:r>
        <w:rPr>
          <w:sz w:val="18"/>
          <w:szCs w:val="18"/>
        </w:rPr>
        <w:t>7. In het vierde lid, onderdeel b, onder 2</w:t>
      </w:r>
      <w:r w:rsidRPr="00076252">
        <w:rPr>
          <w:sz w:val="18"/>
          <w:szCs w:val="18"/>
        </w:rPr>
        <w:t>°</w:t>
      </w:r>
      <w:r>
        <w:rPr>
          <w:sz w:val="18"/>
          <w:szCs w:val="18"/>
        </w:rPr>
        <w:t xml:space="preserve">, </w:t>
      </w:r>
      <w:r w:rsidR="00352E91">
        <w:rPr>
          <w:sz w:val="18"/>
          <w:szCs w:val="18"/>
        </w:rPr>
        <w:t xml:space="preserve">wordt in het opschrift van </w:t>
      </w:r>
      <w:r>
        <w:rPr>
          <w:sz w:val="18"/>
          <w:szCs w:val="18"/>
        </w:rPr>
        <w:t xml:space="preserve">paragraaf 3 en </w:t>
      </w:r>
      <w:r w:rsidR="00352E91">
        <w:rPr>
          <w:sz w:val="18"/>
          <w:szCs w:val="18"/>
        </w:rPr>
        <w:t xml:space="preserve">in </w:t>
      </w:r>
      <w:r>
        <w:rPr>
          <w:sz w:val="18"/>
          <w:szCs w:val="18"/>
        </w:rPr>
        <w:t>artikel 13.2.17 telkens “</w:t>
      </w:r>
      <w:r w:rsidRPr="00076B8D">
        <w:rPr>
          <w:sz w:val="18"/>
          <w:szCs w:val="18"/>
        </w:rPr>
        <w:t>Wet van ... tot wijziging van de Wet educatie en beroepsonderwijs en een aantal andere wetten in verband met het verbeteren van de aansluiting van het beroepsonderwijs op de arbeidsmarkt (verbetering aansluiting beroepsonderwijs-arbeidsmarkt) (</w:t>
      </w:r>
      <w:r w:rsidRPr="00076B8D">
        <w:rPr>
          <w:i/>
          <w:iCs/>
          <w:sz w:val="18"/>
          <w:szCs w:val="18"/>
        </w:rPr>
        <w:t>Stb.</w:t>
      </w:r>
      <w:r w:rsidRPr="00076B8D">
        <w:rPr>
          <w:sz w:val="18"/>
          <w:szCs w:val="18"/>
        </w:rPr>
        <w:t> 20##, ###)</w:t>
      </w:r>
      <w:r>
        <w:rPr>
          <w:sz w:val="18"/>
          <w:szCs w:val="18"/>
        </w:rPr>
        <w:t>” vervangen door “</w:t>
      </w:r>
      <w:r w:rsidRPr="00076B8D">
        <w:rPr>
          <w:sz w:val="18"/>
          <w:szCs w:val="18"/>
        </w:rPr>
        <w:t xml:space="preserve">Wet van </w:t>
      </w:r>
      <w:r>
        <w:rPr>
          <w:sz w:val="18"/>
          <w:szCs w:val="18"/>
        </w:rPr>
        <w:t>24 juni 2026</w:t>
      </w:r>
      <w:r w:rsidRPr="00076B8D">
        <w:rPr>
          <w:sz w:val="18"/>
          <w:szCs w:val="18"/>
        </w:rPr>
        <w:t xml:space="preserve"> tot wijziging van de Wet educatie en beroepsonderwijs en een aantal andere wetten in verband met het verbeteren van de aansluiting van het beroepsonderwijs op de arbeidsmarkt (verbetering aansluiting beroepsonderwijs-arbeidsmarkt) (</w:t>
      </w:r>
      <w:r w:rsidRPr="00076B8D">
        <w:rPr>
          <w:i/>
          <w:iCs/>
          <w:sz w:val="18"/>
          <w:szCs w:val="18"/>
        </w:rPr>
        <w:t>Stb.</w:t>
      </w:r>
      <w:r w:rsidRPr="00076B8D">
        <w:rPr>
          <w:sz w:val="18"/>
          <w:szCs w:val="18"/>
        </w:rPr>
        <w:t> 20</w:t>
      </w:r>
      <w:r>
        <w:rPr>
          <w:sz w:val="18"/>
          <w:szCs w:val="18"/>
        </w:rPr>
        <w:t>26</w:t>
      </w:r>
      <w:r w:rsidRPr="00076B8D">
        <w:rPr>
          <w:sz w:val="18"/>
          <w:szCs w:val="18"/>
        </w:rPr>
        <w:t xml:space="preserve">, </w:t>
      </w:r>
      <w:r>
        <w:rPr>
          <w:sz w:val="18"/>
          <w:szCs w:val="18"/>
        </w:rPr>
        <w:t>177</w:t>
      </w:r>
      <w:r w:rsidRPr="00076B8D">
        <w:rPr>
          <w:sz w:val="18"/>
          <w:szCs w:val="18"/>
        </w:rPr>
        <w:t>)</w:t>
      </w:r>
      <w:r>
        <w:rPr>
          <w:sz w:val="18"/>
          <w:szCs w:val="18"/>
        </w:rPr>
        <w:t>”.</w:t>
      </w:r>
    </w:p>
    <w:p w:rsidR="00AE67EF" w:rsidP="007D6FAE" w:rsidRDefault="00AE67EF" w14:paraId="6DB4751B" w14:textId="77777777">
      <w:pPr>
        <w:spacing w:line="260" w:lineRule="atLeast"/>
        <w:rPr>
          <w:sz w:val="18"/>
          <w:szCs w:val="18"/>
        </w:rPr>
      </w:pPr>
    </w:p>
    <w:p w:rsidR="00FF5E8A" w:rsidP="007D6FAE" w:rsidRDefault="00AE67EF" w14:paraId="4C7F7D77" w14:textId="5F4261D2">
      <w:pPr>
        <w:spacing w:line="260" w:lineRule="atLeast"/>
        <w:rPr>
          <w:sz w:val="18"/>
          <w:szCs w:val="18"/>
        </w:rPr>
      </w:pPr>
      <w:r>
        <w:rPr>
          <w:sz w:val="18"/>
          <w:szCs w:val="18"/>
        </w:rPr>
        <w:t>8</w:t>
      </w:r>
      <w:r w:rsidR="00FF5E8A">
        <w:rPr>
          <w:sz w:val="18"/>
          <w:szCs w:val="18"/>
        </w:rPr>
        <w:t>. Het vijfde lid, onderdeel a, komt te luiden:</w:t>
      </w:r>
    </w:p>
    <w:p w:rsidR="000D73E8" w:rsidP="000D73E8" w:rsidRDefault="000D73E8" w14:paraId="25AD2A77" w14:textId="77777777">
      <w:pPr>
        <w:spacing w:line="260" w:lineRule="atLeast"/>
        <w:ind w:left="284"/>
        <w:rPr>
          <w:sz w:val="18"/>
          <w:szCs w:val="18"/>
        </w:rPr>
      </w:pPr>
    </w:p>
    <w:p w:rsidRPr="00020314" w:rsidR="00FF5E8A" w:rsidP="000D73E8" w:rsidRDefault="00FF5E8A" w14:paraId="281EDEAB" w14:textId="2DE3E306">
      <w:pPr>
        <w:spacing w:line="260" w:lineRule="atLeast"/>
        <w:ind w:left="284"/>
        <w:rPr>
          <w:sz w:val="18"/>
          <w:szCs w:val="18"/>
        </w:rPr>
      </w:pPr>
      <w:r w:rsidRPr="00020314">
        <w:rPr>
          <w:sz w:val="18"/>
          <w:szCs w:val="18"/>
        </w:rPr>
        <w:t xml:space="preserve">a. eerder in werking is getreden of treedt dan artikel VII van deze wet, </w:t>
      </w:r>
      <w:r>
        <w:rPr>
          <w:sz w:val="18"/>
          <w:szCs w:val="18"/>
        </w:rPr>
        <w:t xml:space="preserve">wordt </w:t>
      </w:r>
      <w:r w:rsidRPr="00020314">
        <w:rPr>
          <w:sz w:val="18"/>
          <w:szCs w:val="18"/>
        </w:rPr>
        <w:t>artikel VII</w:t>
      </w:r>
      <w:r w:rsidR="00214A12">
        <w:rPr>
          <w:sz w:val="18"/>
          <w:szCs w:val="18"/>
        </w:rPr>
        <w:t xml:space="preserve"> van deze wet</w:t>
      </w:r>
      <w:r w:rsidRPr="00020314">
        <w:rPr>
          <w:sz w:val="18"/>
          <w:szCs w:val="18"/>
        </w:rPr>
        <w:t xml:space="preserve"> </w:t>
      </w:r>
      <w:r>
        <w:rPr>
          <w:sz w:val="18"/>
          <w:szCs w:val="18"/>
        </w:rPr>
        <w:t>als volgt gewijzigd</w:t>
      </w:r>
      <w:r w:rsidRPr="00020314">
        <w:rPr>
          <w:sz w:val="18"/>
          <w:szCs w:val="18"/>
        </w:rPr>
        <w:t>:</w:t>
      </w:r>
    </w:p>
    <w:p w:rsidR="00FF5E8A" w:rsidP="000D73E8" w:rsidRDefault="00FF5E8A" w14:paraId="2EA6B7D1" w14:textId="77777777">
      <w:pPr>
        <w:spacing w:line="260" w:lineRule="atLeast"/>
        <w:ind w:left="284"/>
        <w:rPr>
          <w:sz w:val="18"/>
          <w:szCs w:val="18"/>
        </w:rPr>
      </w:pPr>
    </w:p>
    <w:p w:rsidR="00B83D51" w:rsidP="000D73E8" w:rsidRDefault="00B83D51" w14:paraId="6BFE086D" w14:textId="66C56DBB">
      <w:pPr>
        <w:spacing w:line="260" w:lineRule="atLeast"/>
        <w:ind w:left="284"/>
        <w:rPr>
          <w:sz w:val="18"/>
          <w:szCs w:val="18"/>
        </w:rPr>
      </w:pPr>
      <w:r>
        <w:rPr>
          <w:sz w:val="18"/>
          <w:szCs w:val="18"/>
        </w:rPr>
        <w:t>1</w:t>
      </w:r>
      <w:r w:rsidR="00C058AB">
        <w:rPr>
          <w:sz w:val="18"/>
          <w:szCs w:val="18"/>
        </w:rPr>
        <w:t>°</w:t>
      </w:r>
      <w:r>
        <w:rPr>
          <w:sz w:val="18"/>
          <w:szCs w:val="18"/>
        </w:rPr>
        <w:t>. Onderdeel B, onder 1, komt te luiden:</w:t>
      </w:r>
    </w:p>
    <w:p w:rsidR="00B83D51" w:rsidP="000D73E8" w:rsidRDefault="00B83D51" w14:paraId="68B4EFD4" w14:textId="3BF1BDBB">
      <w:pPr>
        <w:spacing w:line="260" w:lineRule="atLeast"/>
        <w:ind w:left="284"/>
        <w:rPr>
          <w:sz w:val="18"/>
          <w:szCs w:val="18"/>
        </w:rPr>
      </w:pPr>
      <w:r>
        <w:rPr>
          <w:sz w:val="18"/>
          <w:szCs w:val="18"/>
        </w:rPr>
        <w:t>1. In onderdeel a wordt “</w:t>
      </w:r>
      <w:r w:rsidRPr="00020314">
        <w:rPr>
          <w:sz w:val="18"/>
          <w:szCs w:val="18"/>
        </w:rPr>
        <w:t>artikel 10.1 van de Wet educatie en beroepsonderwijs</w:t>
      </w:r>
      <w:r>
        <w:rPr>
          <w:sz w:val="18"/>
          <w:szCs w:val="18"/>
        </w:rPr>
        <w:t>” vervangen door “artikel 10.1.1 van de Wet educatie en beroepsonderwijs” en vervalt “</w:t>
      </w:r>
      <w:r w:rsidRPr="00020314">
        <w:rPr>
          <w:sz w:val="18"/>
          <w:szCs w:val="18"/>
        </w:rPr>
        <w:t>artikel 10.2 van de Wet educatie en beroepsonderwijs BES</w:t>
      </w:r>
      <w:r>
        <w:rPr>
          <w:sz w:val="18"/>
          <w:szCs w:val="18"/>
        </w:rPr>
        <w:t>”.</w:t>
      </w:r>
    </w:p>
    <w:p w:rsidR="00B83D51" w:rsidP="000D73E8" w:rsidRDefault="00B83D51" w14:paraId="51F83B24" w14:textId="77777777">
      <w:pPr>
        <w:spacing w:line="260" w:lineRule="atLeast"/>
        <w:ind w:left="284"/>
        <w:rPr>
          <w:sz w:val="18"/>
          <w:szCs w:val="18"/>
        </w:rPr>
      </w:pPr>
    </w:p>
    <w:p w:rsidRPr="00B83D51" w:rsidR="00B83D51" w:rsidP="000D73E8" w:rsidRDefault="00B83D51" w14:paraId="30CB402C" w14:textId="7974ACCA">
      <w:pPr>
        <w:spacing w:line="260" w:lineRule="atLeast"/>
        <w:ind w:left="284"/>
        <w:rPr>
          <w:sz w:val="18"/>
          <w:szCs w:val="18"/>
        </w:rPr>
      </w:pPr>
      <w:r>
        <w:rPr>
          <w:sz w:val="18"/>
          <w:szCs w:val="18"/>
        </w:rPr>
        <w:t>2</w:t>
      </w:r>
      <w:r w:rsidR="00C058AB">
        <w:rPr>
          <w:sz w:val="18"/>
          <w:szCs w:val="18"/>
        </w:rPr>
        <w:t>°</w:t>
      </w:r>
      <w:r>
        <w:rPr>
          <w:sz w:val="18"/>
          <w:szCs w:val="18"/>
        </w:rPr>
        <w:t xml:space="preserve">. </w:t>
      </w:r>
      <w:r w:rsidR="00C058AB">
        <w:rPr>
          <w:sz w:val="18"/>
          <w:szCs w:val="18"/>
        </w:rPr>
        <w:t>O</w:t>
      </w:r>
      <w:r w:rsidRPr="00B83D51">
        <w:rPr>
          <w:sz w:val="18"/>
          <w:szCs w:val="18"/>
        </w:rPr>
        <w:t xml:space="preserve">nderdeel B, onder 3, </w:t>
      </w:r>
      <w:r>
        <w:rPr>
          <w:sz w:val="18"/>
          <w:szCs w:val="18"/>
        </w:rPr>
        <w:t xml:space="preserve">komt </w:t>
      </w:r>
      <w:r w:rsidRPr="00B83D51">
        <w:rPr>
          <w:sz w:val="18"/>
          <w:szCs w:val="18"/>
        </w:rPr>
        <w:t>te luiden:</w:t>
      </w:r>
    </w:p>
    <w:p w:rsidR="00B83D51" w:rsidP="000D73E8" w:rsidRDefault="00B83D51" w14:paraId="2F189E64" w14:textId="006994C1">
      <w:pPr>
        <w:spacing w:line="260" w:lineRule="atLeast"/>
        <w:ind w:left="284"/>
        <w:rPr>
          <w:sz w:val="18"/>
          <w:szCs w:val="18"/>
        </w:rPr>
      </w:pPr>
      <w:r w:rsidRPr="00B83D51">
        <w:rPr>
          <w:sz w:val="18"/>
          <w:szCs w:val="18"/>
        </w:rPr>
        <w:t>3. In onderdeel d vervallen de zinsneden «en de artikelen 6.2.2, 6.2.2a, 6.2.3, 6.2.4 en 6.3.1 in samenhang met artikel 6.2.4, tweede lid, van de Wet educatie en beroepsonderwijs BES» en «en de artikelen 6.2.1, 6.2.2, 6.2.2a, 6.2.4, 6.2.6 en 6.3.1 in samenhang met de artikelen 6.2.4, eerste lid, en 6.2.6, van de Wet educatie en beroepsonderwijs BES».</w:t>
      </w:r>
    </w:p>
    <w:p w:rsidR="00B83D51" w:rsidP="000D73E8" w:rsidRDefault="00B83D51" w14:paraId="7A17F5B5" w14:textId="77777777">
      <w:pPr>
        <w:spacing w:line="260" w:lineRule="atLeast"/>
        <w:ind w:left="284"/>
        <w:rPr>
          <w:sz w:val="18"/>
          <w:szCs w:val="18"/>
        </w:rPr>
      </w:pPr>
    </w:p>
    <w:p w:rsidR="00B83D51" w:rsidP="000D73E8" w:rsidRDefault="00B83D51" w14:paraId="5545D334" w14:textId="2BEACB36">
      <w:pPr>
        <w:spacing w:line="260" w:lineRule="atLeast"/>
        <w:ind w:left="284"/>
        <w:rPr>
          <w:sz w:val="18"/>
          <w:szCs w:val="18"/>
        </w:rPr>
      </w:pPr>
      <w:r>
        <w:rPr>
          <w:sz w:val="18"/>
          <w:szCs w:val="18"/>
        </w:rPr>
        <w:t>3</w:t>
      </w:r>
      <w:r w:rsidR="00C058AB">
        <w:rPr>
          <w:sz w:val="18"/>
          <w:szCs w:val="18"/>
        </w:rPr>
        <w:t>°</w:t>
      </w:r>
      <w:r>
        <w:rPr>
          <w:sz w:val="18"/>
          <w:szCs w:val="18"/>
        </w:rPr>
        <w:t>. Onderdeel B, onder 4, komt te luiden:</w:t>
      </w:r>
    </w:p>
    <w:p w:rsidR="00B83D51" w:rsidP="000D73E8" w:rsidRDefault="00B83D51" w14:paraId="2E857E59" w14:textId="6A9142D8">
      <w:pPr>
        <w:spacing w:line="260" w:lineRule="atLeast"/>
        <w:ind w:left="284"/>
        <w:rPr>
          <w:sz w:val="18"/>
          <w:szCs w:val="18"/>
        </w:rPr>
      </w:pPr>
      <w:r>
        <w:rPr>
          <w:sz w:val="18"/>
          <w:szCs w:val="18"/>
        </w:rPr>
        <w:t>4</w:t>
      </w:r>
      <w:r w:rsidR="00EF0125">
        <w:rPr>
          <w:sz w:val="18"/>
          <w:szCs w:val="18"/>
        </w:rPr>
        <w:t>.</w:t>
      </w:r>
      <w:r>
        <w:rPr>
          <w:sz w:val="18"/>
          <w:szCs w:val="18"/>
        </w:rPr>
        <w:t xml:space="preserve"> In onderdeel e wordt “</w:t>
      </w:r>
      <w:r w:rsidRPr="00020314">
        <w:rPr>
          <w:sz w:val="18"/>
          <w:szCs w:val="18"/>
        </w:rPr>
        <w:t>artikel 10.2 van de Wet educatie en beroepsonderwijs</w:t>
      </w:r>
      <w:r>
        <w:rPr>
          <w:sz w:val="18"/>
          <w:szCs w:val="18"/>
        </w:rPr>
        <w:t xml:space="preserve">” vervangen door “rtikel 10.1.2 van de Wet educatie en beroepsonderwijs” en vervalt “, </w:t>
      </w:r>
      <w:r w:rsidRPr="00020314">
        <w:rPr>
          <w:sz w:val="18"/>
          <w:szCs w:val="18"/>
        </w:rPr>
        <w:t>artikel 10.3 van de Wet educatie en beroepsonderwijs BES</w:t>
      </w:r>
      <w:r>
        <w:rPr>
          <w:sz w:val="18"/>
          <w:szCs w:val="18"/>
        </w:rPr>
        <w:t>”.</w:t>
      </w:r>
      <w:r w:rsidRPr="00B83D51">
        <w:rPr>
          <w:sz w:val="18"/>
          <w:szCs w:val="18"/>
        </w:rPr>
        <w:t> </w:t>
      </w:r>
    </w:p>
    <w:p w:rsidR="00FF5E8A" w:rsidP="007D6FAE" w:rsidRDefault="00FF5E8A" w14:paraId="5CB23C77" w14:textId="77777777">
      <w:pPr>
        <w:spacing w:line="260" w:lineRule="atLeast"/>
        <w:rPr>
          <w:sz w:val="18"/>
          <w:szCs w:val="18"/>
        </w:rPr>
      </w:pPr>
    </w:p>
    <w:p w:rsidRPr="008C33A1" w:rsidR="00610A06" w:rsidP="007D6FAE" w:rsidRDefault="00AE67EF" w14:paraId="7451115D" w14:textId="5ED19F35">
      <w:pPr>
        <w:spacing w:line="260" w:lineRule="atLeast"/>
        <w:rPr>
          <w:sz w:val="18"/>
          <w:szCs w:val="18"/>
        </w:rPr>
      </w:pPr>
      <w:r>
        <w:rPr>
          <w:sz w:val="18"/>
          <w:szCs w:val="18"/>
        </w:rPr>
        <w:t>9</w:t>
      </w:r>
      <w:r w:rsidR="00610A06">
        <w:rPr>
          <w:sz w:val="18"/>
          <w:szCs w:val="18"/>
        </w:rPr>
        <w:t xml:space="preserve">. </w:t>
      </w:r>
      <w:r w:rsidR="00EF0125">
        <w:rPr>
          <w:sz w:val="18"/>
          <w:szCs w:val="18"/>
        </w:rPr>
        <w:t>H</w:t>
      </w:r>
      <w:r w:rsidR="00610A06">
        <w:rPr>
          <w:sz w:val="18"/>
          <w:szCs w:val="18"/>
        </w:rPr>
        <w:t>et vijfde lid, onderdeel b</w:t>
      </w:r>
      <w:r w:rsidR="00EF0125">
        <w:rPr>
          <w:sz w:val="18"/>
          <w:szCs w:val="18"/>
        </w:rPr>
        <w:t xml:space="preserve"> komt te luiden:</w:t>
      </w:r>
    </w:p>
    <w:p w:rsidR="00215B78" w:rsidP="007D6FAE" w:rsidRDefault="00215B78" w14:paraId="44E4044F" w14:textId="77777777">
      <w:pPr>
        <w:spacing w:line="260" w:lineRule="atLeast"/>
        <w:rPr>
          <w:sz w:val="18"/>
          <w:szCs w:val="18"/>
        </w:rPr>
      </w:pPr>
    </w:p>
    <w:p w:rsidR="00E57505" w:rsidP="000D73E8" w:rsidRDefault="00EF0125" w14:paraId="4322347A" w14:textId="77777777">
      <w:pPr>
        <w:spacing w:line="260" w:lineRule="atLeast"/>
        <w:ind w:left="284"/>
        <w:rPr>
          <w:sz w:val="18"/>
          <w:szCs w:val="18"/>
        </w:rPr>
      </w:pPr>
      <w:r>
        <w:rPr>
          <w:sz w:val="18"/>
          <w:szCs w:val="18"/>
        </w:rPr>
        <w:t xml:space="preserve">b. </w:t>
      </w:r>
      <w:r w:rsidRPr="00EF0125">
        <w:rPr>
          <w:sz w:val="18"/>
          <w:szCs w:val="18"/>
        </w:rPr>
        <w:t>later in werking treedt dan artikel VII van deze wet,</w:t>
      </w:r>
      <w:r>
        <w:rPr>
          <w:sz w:val="18"/>
          <w:szCs w:val="18"/>
        </w:rPr>
        <w:t xml:space="preserve"> wordt artikel IX</w:t>
      </w:r>
      <w:r w:rsidR="00E57505">
        <w:rPr>
          <w:sz w:val="18"/>
          <w:szCs w:val="18"/>
        </w:rPr>
        <w:t>, onderdeel B,</w:t>
      </w:r>
      <w:r>
        <w:rPr>
          <w:sz w:val="18"/>
          <w:szCs w:val="18"/>
        </w:rPr>
        <w:t xml:space="preserve"> van die wet</w:t>
      </w:r>
      <w:r w:rsidR="00E57505">
        <w:rPr>
          <w:sz w:val="18"/>
          <w:szCs w:val="18"/>
        </w:rPr>
        <w:t xml:space="preserve"> als volgt gewijzigd:</w:t>
      </w:r>
    </w:p>
    <w:p w:rsidR="00E57505" w:rsidP="000D73E8" w:rsidRDefault="00E57505" w14:paraId="34FC4CAD" w14:textId="77777777">
      <w:pPr>
        <w:spacing w:line="260" w:lineRule="atLeast"/>
        <w:ind w:left="284"/>
        <w:rPr>
          <w:sz w:val="18"/>
          <w:szCs w:val="18"/>
          <w:highlight w:val="yellow"/>
        </w:rPr>
      </w:pPr>
    </w:p>
    <w:p w:rsidRPr="00C058AB" w:rsidR="00E57505" w:rsidP="000D73E8" w:rsidRDefault="00E57505" w14:paraId="5A0DC8BB" w14:textId="1F61E963">
      <w:pPr>
        <w:spacing w:line="260" w:lineRule="atLeast"/>
        <w:ind w:left="284"/>
        <w:rPr>
          <w:sz w:val="18"/>
          <w:szCs w:val="18"/>
        </w:rPr>
      </w:pPr>
      <w:r w:rsidRPr="00020314">
        <w:rPr>
          <w:sz w:val="18"/>
          <w:szCs w:val="18"/>
        </w:rPr>
        <w:t>1°</w:t>
      </w:r>
      <w:r w:rsidRPr="00C058AB">
        <w:rPr>
          <w:sz w:val="18"/>
          <w:szCs w:val="18"/>
        </w:rPr>
        <w:t>.</w:t>
      </w:r>
      <w:r w:rsidRPr="00C058AB" w:rsidR="00EF0125">
        <w:rPr>
          <w:sz w:val="18"/>
          <w:szCs w:val="18"/>
        </w:rPr>
        <w:t xml:space="preserve"> </w:t>
      </w:r>
      <w:r w:rsidRPr="00C058AB">
        <w:rPr>
          <w:sz w:val="18"/>
          <w:szCs w:val="18"/>
        </w:rPr>
        <w:t>Onder 1 wordt “10.1” vervangen door “10.1.1”.</w:t>
      </w:r>
    </w:p>
    <w:p w:rsidRPr="00C058AB" w:rsidR="00E57505" w:rsidP="000D73E8" w:rsidRDefault="00E57505" w14:paraId="1571FE68" w14:textId="77777777">
      <w:pPr>
        <w:spacing w:line="260" w:lineRule="atLeast"/>
        <w:ind w:left="284"/>
        <w:rPr>
          <w:sz w:val="18"/>
          <w:szCs w:val="18"/>
        </w:rPr>
      </w:pPr>
    </w:p>
    <w:p w:rsidR="00A816E4" w:rsidP="000D73E8" w:rsidRDefault="00E57505" w14:paraId="46313AD3" w14:textId="441BEF9F">
      <w:pPr>
        <w:spacing w:line="260" w:lineRule="atLeast"/>
        <w:ind w:left="284"/>
        <w:rPr>
          <w:b/>
          <w:bCs/>
          <w:sz w:val="18"/>
          <w:szCs w:val="18"/>
        </w:rPr>
      </w:pPr>
      <w:r w:rsidRPr="00C058AB">
        <w:rPr>
          <w:sz w:val="18"/>
          <w:szCs w:val="18"/>
        </w:rPr>
        <w:t>2</w:t>
      </w:r>
      <w:r w:rsidRPr="00020314">
        <w:rPr>
          <w:sz w:val="18"/>
          <w:szCs w:val="18"/>
        </w:rPr>
        <w:t>°</w:t>
      </w:r>
      <w:r w:rsidRPr="00C058AB">
        <w:rPr>
          <w:sz w:val="18"/>
          <w:szCs w:val="18"/>
        </w:rPr>
        <w:t>. Onder 3 wordt “10.2” vervangen door “10.1.2”.</w:t>
      </w:r>
    </w:p>
    <w:p w:rsidR="00FF5E8A" w:rsidP="007D6FAE" w:rsidRDefault="00FF5E8A" w14:paraId="1AD5A864" w14:textId="77777777">
      <w:pPr>
        <w:spacing w:line="260" w:lineRule="atLeast"/>
        <w:rPr>
          <w:b/>
          <w:bCs/>
          <w:sz w:val="18"/>
          <w:szCs w:val="18"/>
        </w:rPr>
      </w:pPr>
    </w:p>
    <w:p w:rsidR="00AE089C" w:rsidP="007D6FAE" w:rsidRDefault="0016215E" w14:paraId="5FC60083" w14:textId="02767ED0">
      <w:pPr>
        <w:spacing w:line="260" w:lineRule="atLeast"/>
        <w:rPr>
          <w:b/>
          <w:bCs/>
          <w:sz w:val="18"/>
          <w:szCs w:val="18"/>
        </w:rPr>
      </w:pPr>
      <w:r>
        <w:rPr>
          <w:b/>
          <w:bCs/>
          <w:sz w:val="18"/>
          <w:szCs w:val="18"/>
        </w:rPr>
        <w:t>R</w:t>
      </w:r>
    </w:p>
    <w:p w:rsidRPr="00A95AA9" w:rsidR="003E3384" w:rsidP="007D6FAE" w:rsidRDefault="003E3384" w14:paraId="6BA6AB54" w14:textId="77777777">
      <w:pPr>
        <w:spacing w:line="260" w:lineRule="atLeast"/>
        <w:rPr>
          <w:b/>
          <w:bCs/>
          <w:sz w:val="18"/>
          <w:szCs w:val="18"/>
        </w:rPr>
      </w:pPr>
    </w:p>
    <w:p w:rsidR="00A95AA9" w:rsidP="007D6FAE" w:rsidRDefault="00A95AA9" w14:paraId="3D5F1EC8" w14:textId="4E1A7EF3">
      <w:pPr>
        <w:spacing w:line="260" w:lineRule="atLeast"/>
        <w:rPr>
          <w:sz w:val="18"/>
          <w:szCs w:val="18"/>
        </w:rPr>
      </w:pPr>
      <w:r>
        <w:rPr>
          <w:sz w:val="18"/>
          <w:szCs w:val="18"/>
        </w:rPr>
        <w:t>Na artikel XVIII wordt een artikel ingevoegd, luidende:</w:t>
      </w:r>
    </w:p>
    <w:p w:rsidR="00A95AA9" w:rsidP="007D6FAE" w:rsidRDefault="00A95AA9" w14:paraId="7FAC8CCC" w14:textId="77777777">
      <w:pPr>
        <w:spacing w:line="260" w:lineRule="atLeast"/>
        <w:rPr>
          <w:sz w:val="18"/>
          <w:szCs w:val="18"/>
        </w:rPr>
      </w:pPr>
    </w:p>
    <w:p w:rsidR="00A95AA9" w:rsidP="009C25A5" w:rsidRDefault="00A95AA9" w14:paraId="07C1EFBA" w14:textId="419847A7">
      <w:pPr>
        <w:spacing w:line="260" w:lineRule="atLeast"/>
        <w:ind w:left="284"/>
        <w:rPr>
          <w:b/>
          <w:bCs/>
          <w:sz w:val="18"/>
          <w:szCs w:val="18"/>
        </w:rPr>
      </w:pPr>
      <w:r w:rsidRPr="00A95AA9">
        <w:rPr>
          <w:b/>
          <w:bCs/>
          <w:sz w:val="18"/>
          <w:szCs w:val="18"/>
        </w:rPr>
        <w:t>Artikel XVIII</w:t>
      </w:r>
      <w:r w:rsidR="0014262E">
        <w:rPr>
          <w:b/>
          <w:bCs/>
          <w:sz w:val="18"/>
          <w:szCs w:val="18"/>
        </w:rPr>
        <w:t>A</w:t>
      </w:r>
      <w:r w:rsidRPr="00A95AA9">
        <w:rPr>
          <w:b/>
          <w:bCs/>
          <w:sz w:val="18"/>
          <w:szCs w:val="18"/>
        </w:rPr>
        <w:t>. Procedure Aanpassingsbesluit</w:t>
      </w:r>
      <w:r>
        <w:rPr>
          <w:b/>
          <w:bCs/>
          <w:sz w:val="18"/>
          <w:szCs w:val="18"/>
        </w:rPr>
        <w:t xml:space="preserve"> modernisering regels beroepsonderwijs, educatie en vsv Caribisch Nederland</w:t>
      </w:r>
    </w:p>
    <w:p w:rsidRPr="00A95AA9" w:rsidR="009C25A5" w:rsidP="009C25A5" w:rsidRDefault="009C25A5" w14:paraId="273CFE6F" w14:textId="77777777">
      <w:pPr>
        <w:spacing w:line="260" w:lineRule="atLeast"/>
        <w:ind w:left="284"/>
        <w:rPr>
          <w:b/>
          <w:bCs/>
          <w:sz w:val="18"/>
          <w:szCs w:val="18"/>
        </w:rPr>
      </w:pPr>
    </w:p>
    <w:p w:rsidRPr="00A95AA9" w:rsidR="00A95AA9" w:rsidP="009C25A5" w:rsidRDefault="00A95AA9" w14:paraId="36165843" w14:textId="77777777">
      <w:pPr>
        <w:spacing w:line="260" w:lineRule="atLeast"/>
        <w:ind w:left="284"/>
        <w:rPr>
          <w:sz w:val="18"/>
          <w:szCs w:val="18"/>
        </w:rPr>
      </w:pPr>
      <w:r w:rsidRPr="00A95AA9">
        <w:rPr>
          <w:sz w:val="18"/>
          <w:szCs w:val="18"/>
        </w:rPr>
        <w:t>1. Indien ingevolge enig wettelijk voorschrift, anders dan het derde lid,</w:t>
      </w:r>
    </w:p>
    <w:p w:rsidRPr="00A95AA9" w:rsidR="00A95AA9" w:rsidP="009C25A5" w:rsidRDefault="00A95AA9" w14:paraId="1244C3D5" w14:textId="77777777">
      <w:pPr>
        <w:spacing w:line="260" w:lineRule="atLeast"/>
        <w:ind w:left="284"/>
        <w:rPr>
          <w:sz w:val="18"/>
          <w:szCs w:val="18"/>
        </w:rPr>
      </w:pPr>
      <w:r w:rsidRPr="00A95AA9">
        <w:rPr>
          <w:sz w:val="18"/>
          <w:szCs w:val="18"/>
        </w:rPr>
        <w:t>a. over het ontwerp van een regeling of het voornemen tot het treffen van een regeling advies moet worden gevraagd of extern overleg moet worden gevoerd;</w:t>
      </w:r>
    </w:p>
    <w:p w:rsidRPr="00A95AA9" w:rsidR="00A95AA9" w:rsidP="009C25A5" w:rsidRDefault="00A95AA9" w14:paraId="73196C69" w14:textId="77777777">
      <w:pPr>
        <w:spacing w:line="260" w:lineRule="atLeast"/>
        <w:ind w:left="284"/>
        <w:rPr>
          <w:sz w:val="18"/>
          <w:szCs w:val="18"/>
        </w:rPr>
      </w:pPr>
      <w:r w:rsidRPr="00A95AA9">
        <w:rPr>
          <w:sz w:val="18"/>
          <w:szCs w:val="18"/>
        </w:rPr>
        <w:t>b. van het ontwerp van een regeling kennis moet worden gegeven;</w:t>
      </w:r>
    </w:p>
    <w:p w:rsidRPr="00A95AA9" w:rsidR="00A95AA9" w:rsidP="009C25A5" w:rsidRDefault="00A95AA9" w14:paraId="3160F487" w14:textId="77777777">
      <w:pPr>
        <w:spacing w:line="260" w:lineRule="atLeast"/>
        <w:ind w:left="284"/>
        <w:rPr>
          <w:sz w:val="18"/>
          <w:szCs w:val="18"/>
        </w:rPr>
      </w:pPr>
      <w:r w:rsidRPr="00A95AA9">
        <w:rPr>
          <w:sz w:val="18"/>
          <w:szCs w:val="18"/>
        </w:rPr>
        <w:t>c. een regeling niet eerder in werking kan treden dan nadat sedert haar vaststelling of bekendmaking een bepaalde termijn is verstreken;</w:t>
      </w:r>
    </w:p>
    <w:p w:rsidRPr="00A95AA9" w:rsidR="00A95AA9" w:rsidP="009C25A5" w:rsidRDefault="00A95AA9" w14:paraId="6F91A699" w14:textId="77777777">
      <w:pPr>
        <w:spacing w:line="260" w:lineRule="atLeast"/>
        <w:ind w:left="284"/>
        <w:rPr>
          <w:sz w:val="18"/>
          <w:szCs w:val="18"/>
        </w:rPr>
      </w:pPr>
      <w:r w:rsidRPr="00A95AA9">
        <w:rPr>
          <w:sz w:val="18"/>
          <w:szCs w:val="18"/>
        </w:rPr>
        <w:t>d. een regeling bij de wet moet worden goedgekeurd;</w:t>
      </w:r>
    </w:p>
    <w:p w:rsidRPr="00A95AA9" w:rsidR="00A95AA9" w:rsidP="009C25A5" w:rsidRDefault="00A95AA9" w14:paraId="41B12754" w14:textId="77777777">
      <w:pPr>
        <w:spacing w:line="260" w:lineRule="atLeast"/>
        <w:ind w:left="284"/>
        <w:rPr>
          <w:sz w:val="18"/>
          <w:szCs w:val="18"/>
        </w:rPr>
      </w:pPr>
      <w:r w:rsidRPr="00A95AA9">
        <w:rPr>
          <w:sz w:val="18"/>
          <w:szCs w:val="18"/>
        </w:rPr>
        <w:t>e. door of namens een van de Kamers van de Staten-Generaal of een aantal leden daarvan kan worden verlangd dat het onderwerp of de inwerkingtreding van de regeling bij de wet wordt geregeld; of</w:t>
      </w:r>
    </w:p>
    <w:p w:rsidRPr="00A95AA9" w:rsidR="00A95AA9" w:rsidP="009C25A5" w:rsidRDefault="00A95AA9" w14:paraId="443EA326" w14:textId="39E71E59">
      <w:pPr>
        <w:spacing w:line="260" w:lineRule="atLeast"/>
        <w:ind w:left="284"/>
        <w:rPr>
          <w:sz w:val="18"/>
          <w:szCs w:val="18"/>
        </w:rPr>
      </w:pPr>
      <w:r w:rsidRPr="00A95AA9">
        <w:rPr>
          <w:sz w:val="18"/>
          <w:szCs w:val="18"/>
        </w:rPr>
        <w:t xml:space="preserve">f. de voordracht voor een algemene maatregel van bestuur moeten worden gedaan door een andere minister dan Onze Minister van Onderwijs, Cultuur en Wetenschap, geldt dat voorschrift niet ten aanzien van het Aanpassingsbesluit modernisering regels beroepsonderwijs, educatie en vsv Caribisch Nederland. </w:t>
      </w:r>
    </w:p>
    <w:p w:rsidRPr="00A95AA9" w:rsidR="00A95AA9" w:rsidP="009C25A5" w:rsidRDefault="00A95AA9" w14:paraId="3205B648" w14:textId="5EC57985">
      <w:pPr>
        <w:spacing w:line="260" w:lineRule="atLeast"/>
        <w:ind w:left="284"/>
        <w:rPr>
          <w:sz w:val="18"/>
          <w:szCs w:val="18"/>
        </w:rPr>
      </w:pPr>
      <w:r w:rsidRPr="00A95AA9">
        <w:rPr>
          <w:sz w:val="18"/>
          <w:szCs w:val="18"/>
        </w:rPr>
        <w:t>2. Het eerste lid, onderdeel a, is niet van toepassing op het horen van de Raad van State.</w:t>
      </w:r>
    </w:p>
    <w:p w:rsidR="00A95AA9" w:rsidP="009C25A5" w:rsidRDefault="00A95AA9" w14:paraId="202EBAF4" w14:textId="6B8F9525">
      <w:pPr>
        <w:spacing w:line="260" w:lineRule="atLeast"/>
        <w:ind w:left="284"/>
        <w:rPr>
          <w:sz w:val="18"/>
          <w:szCs w:val="18"/>
        </w:rPr>
      </w:pPr>
      <w:r w:rsidRPr="00A95AA9">
        <w:rPr>
          <w:sz w:val="18"/>
          <w:szCs w:val="18"/>
        </w:rPr>
        <w:t>3. De voordracht voor het Aanpassingsbesluit modernisering regels beroepsonderwijs, educatie en vsv Caribisch Nederland wordt niet eerder gedaan dan vier weken nadat het ontwerp aan beide Kamers der Staten-Generaal is overgelegd.</w:t>
      </w:r>
    </w:p>
    <w:p w:rsidRPr="00A95AA9" w:rsidR="009C25A5" w:rsidP="009C25A5" w:rsidRDefault="009C25A5" w14:paraId="2AE5D619" w14:textId="77777777">
      <w:pPr>
        <w:spacing w:line="260" w:lineRule="atLeast"/>
        <w:rPr>
          <w:sz w:val="18"/>
          <w:szCs w:val="18"/>
        </w:rPr>
      </w:pPr>
    </w:p>
    <w:p w:rsidR="00A95AA9" w:rsidP="007D6FAE" w:rsidRDefault="00A95AA9" w14:paraId="10759C83" w14:textId="77777777">
      <w:pPr>
        <w:spacing w:line="260" w:lineRule="atLeast"/>
        <w:rPr>
          <w:sz w:val="18"/>
          <w:szCs w:val="18"/>
        </w:rPr>
      </w:pPr>
    </w:p>
    <w:p w:rsidR="007D6FAE" w:rsidP="007D6FAE" w:rsidRDefault="00191188" w14:paraId="10073512" w14:textId="77777777">
      <w:pPr>
        <w:pStyle w:val="ArialBold"/>
        <w:spacing w:line="260" w:lineRule="atLeast"/>
        <w:rPr>
          <w:bCs/>
          <w:sz w:val="18"/>
          <w:szCs w:val="18"/>
        </w:rPr>
      </w:pPr>
      <w:r>
        <w:rPr>
          <w:bCs/>
          <w:sz w:val="18"/>
          <w:szCs w:val="18"/>
        </w:rPr>
        <w:t>Toelichting</w:t>
      </w:r>
    </w:p>
    <w:p w:rsidR="007D6FAE" w:rsidP="007D6FAE" w:rsidRDefault="007D6FAE" w14:paraId="7F8B9C5F" w14:textId="77777777">
      <w:pPr>
        <w:pStyle w:val="Koptekst"/>
        <w:tabs>
          <w:tab w:val="left" w:pos="720"/>
        </w:tabs>
        <w:spacing w:line="260" w:lineRule="atLeast"/>
        <w:rPr>
          <w:sz w:val="18"/>
          <w:szCs w:val="18"/>
        </w:rPr>
      </w:pPr>
    </w:p>
    <w:p w:rsidR="007D6FAE" w:rsidP="007D6FAE" w:rsidRDefault="00191188" w14:paraId="29FAE87E" w14:textId="6A98ABE5">
      <w:pPr>
        <w:spacing w:line="260" w:lineRule="atLeast"/>
        <w:rPr>
          <w:sz w:val="18"/>
          <w:szCs w:val="18"/>
        </w:rPr>
      </w:pPr>
      <w:r>
        <w:rPr>
          <w:sz w:val="18"/>
          <w:szCs w:val="18"/>
        </w:rPr>
        <w:t xml:space="preserve">Deze nota van wijziging wordt gegeven in overeenstemming met de </w:t>
      </w:r>
      <w:r w:rsidR="00E80DB5">
        <w:rPr>
          <w:sz w:val="18"/>
          <w:szCs w:val="18"/>
        </w:rPr>
        <w:t>S</w:t>
      </w:r>
      <w:r>
        <w:rPr>
          <w:sz w:val="18"/>
          <w:szCs w:val="18"/>
        </w:rPr>
        <w:t xml:space="preserve">taatssecretaris van </w:t>
      </w:r>
      <w:r w:rsidR="00E80DB5">
        <w:rPr>
          <w:sz w:val="18"/>
          <w:szCs w:val="18"/>
        </w:rPr>
        <w:t>Onderwijs, Cultuur en Wetenschap</w:t>
      </w:r>
      <w:r>
        <w:rPr>
          <w:sz w:val="18"/>
          <w:szCs w:val="18"/>
        </w:rPr>
        <w:t>.</w:t>
      </w:r>
    </w:p>
    <w:p w:rsidR="00083B09" w:rsidP="007D6FAE" w:rsidRDefault="00083B09" w14:paraId="57C243D2" w14:textId="77777777">
      <w:pPr>
        <w:spacing w:line="260" w:lineRule="atLeast"/>
        <w:rPr>
          <w:sz w:val="18"/>
          <w:szCs w:val="18"/>
        </w:rPr>
      </w:pPr>
    </w:p>
    <w:p w:rsidR="009475BC" w:rsidP="007D6FAE" w:rsidRDefault="009475BC" w14:paraId="74493F69" w14:textId="14CB38FC">
      <w:pPr>
        <w:spacing w:line="260" w:lineRule="atLeast"/>
        <w:rPr>
          <w:sz w:val="18"/>
          <w:szCs w:val="18"/>
        </w:rPr>
      </w:pPr>
      <w:r>
        <w:rPr>
          <w:i/>
          <w:iCs/>
          <w:sz w:val="18"/>
          <w:szCs w:val="18"/>
        </w:rPr>
        <w:t>Onderdelen A</w:t>
      </w:r>
      <w:r w:rsidR="008C33A1">
        <w:rPr>
          <w:i/>
          <w:iCs/>
          <w:sz w:val="18"/>
          <w:szCs w:val="18"/>
        </w:rPr>
        <w:t>,</w:t>
      </w:r>
      <w:r>
        <w:rPr>
          <w:i/>
          <w:iCs/>
          <w:sz w:val="18"/>
          <w:szCs w:val="18"/>
        </w:rPr>
        <w:t xml:space="preserve"> </w:t>
      </w:r>
      <w:r w:rsidR="0016215E">
        <w:rPr>
          <w:i/>
          <w:iCs/>
          <w:sz w:val="18"/>
          <w:szCs w:val="18"/>
        </w:rPr>
        <w:t>J</w:t>
      </w:r>
      <w:r w:rsidR="008C33A1">
        <w:rPr>
          <w:i/>
          <w:iCs/>
          <w:sz w:val="18"/>
          <w:szCs w:val="18"/>
        </w:rPr>
        <w:t xml:space="preserve"> en </w:t>
      </w:r>
      <w:r w:rsidR="0016215E">
        <w:rPr>
          <w:i/>
          <w:iCs/>
          <w:sz w:val="18"/>
          <w:szCs w:val="18"/>
        </w:rPr>
        <w:t>Q</w:t>
      </w:r>
      <w:r w:rsidR="008C33A1">
        <w:rPr>
          <w:i/>
          <w:iCs/>
          <w:sz w:val="18"/>
          <w:szCs w:val="18"/>
        </w:rPr>
        <w:t xml:space="preserve">, </w:t>
      </w:r>
      <w:r w:rsidR="00C058AB">
        <w:rPr>
          <w:i/>
          <w:iCs/>
          <w:sz w:val="18"/>
          <w:szCs w:val="18"/>
        </w:rPr>
        <w:t>vierde lid</w:t>
      </w:r>
    </w:p>
    <w:p w:rsidR="009475BC" w:rsidP="007D6FAE" w:rsidRDefault="008C33A1" w14:paraId="385E2AB5" w14:textId="408ED2A4">
      <w:pPr>
        <w:spacing w:line="260" w:lineRule="atLeast"/>
        <w:rPr>
          <w:sz w:val="18"/>
          <w:szCs w:val="18"/>
        </w:rPr>
      </w:pPr>
      <w:r w:rsidRPr="00274126">
        <w:rPr>
          <w:sz w:val="18"/>
          <w:szCs w:val="18"/>
        </w:rPr>
        <w:t>Vanwege de vernummering van artikel 6.1.3a WEB tot artikel 8.0.0 WEB (zie artikel I, onderdeel W, van het wetsvoorstel) moet ook een tweetal verwijzingen naar dat artikel aangepast worden. Dat is eerder over het hoofd gezien.</w:t>
      </w:r>
    </w:p>
    <w:p w:rsidR="008C33A1" w:rsidP="007D6FAE" w:rsidRDefault="008C33A1" w14:paraId="029DCCF4" w14:textId="63FF81B2">
      <w:pPr>
        <w:spacing w:line="260" w:lineRule="atLeast"/>
        <w:rPr>
          <w:sz w:val="18"/>
          <w:szCs w:val="18"/>
        </w:rPr>
      </w:pPr>
      <w:r>
        <w:rPr>
          <w:sz w:val="18"/>
          <w:szCs w:val="18"/>
        </w:rPr>
        <w:t xml:space="preserve">Met de Wet verbetering aansluiting beroepsonderwijs-arbeidsmarkt </w:t>
      </w:r>
      <w:r w:rsidR="00F64E2F">
        <w:rPr>
          <w:sz w:val="18"/>
          <w:szCs w:val="18"/>
        </w:rPr>
        <w:t>(</w:t>
      </w:r>
      <w:r w:rsidRPr="003E3384" w:rsidR="00F64E2F">
        <w:rPr>
          <w:i/>
          <w:iCs/>
          <w:sz w:val="18"/>
          <w:szCs w:val="18"/>
        </w:rPr>
        <w:t>Kamerstukken 36670</w:t>
      </w:r>
      <w:r w:rsidR="00F64E2F">
        <w:rPr>
          <w:sz w:val="18"/>
          <w:szCs w:val="18"/>
        </w:rPr>
        <w:t xml:space="preserve">) </w:t>
      </w:r>
      <w:r>
        <w:rPr>
          <w:sz w:val="18"/>
          <w:szCs w:val="18"/>
        </w:rPr>
        <w:t xml:space="preserve">komt artikel 1.4.1 WEB te vervallen en komt </w:t>
      </w:r>
      <w:r w:rsidR="00F64E2F">
        <w:rPr>
          <w:sz w:val="18"/>
          <w:szCs w:val="18"/>
        </w:rPr>
        <w:t xml:space="preserve">die bepaling </w:t>
      </w:r>
      <w:r>
        <w:rPr>
          <w:sz w:val="18"/>
          <w:szCs w:val="18"/>
        </w:rPr>
        <w:t>terug in artikel 11.1.1</w:t>
      </w:r>
      <w:r w:rsidR="00F64E2F">
        <w:rPr>
          <w:sz w:val="18"/>
          <w:szCs w:val="18"/>
        </w:rPr>
        <w:t xml:space="preserve"> WEB</w:t>
      </w:r>
      <w:r>
        <w:rPr>
          <w:sz w:val="18"/>
          <w:szCs w:val="18"/>
        </w:rPr>
        <w:t>. De samenloopbepaling met dat wetsvoorstel (in artikel XVII van het onderhavige wetsvoorstel) wordt daarom ook gecorrigeerd.</w:t>
      </w:r>
    </w:p>
    <w:p w:rsidR="009475BC" w:rsidP="007D6FAE" w:rsidRDefault="009475BC" w14:paraId="13B0BDEE" w14:textId="77777777">
      <w:pPr>
        <w:spacing w:line="260" w:lineRule="atLeast"/>
        <w:rPr>
          <w:sz w:val="18"/>
          <w:szCs w:val="18"/>
        </w:rPr>
      </w:pPr>
    </w:p>
    <w:p w:rsidR="00F46F1B" w:rsidP="007D6FAE" w:rsidRDefault="00F46F1B" w14:paraId="7A619E57" w14:textId="6781FCBE">
      <w:pPr>
        <w:spacing w:line="260" w:lineRule="atLeast"/>
        <w:rPr>
          <w:i/>
          <w:iCs/>
          <w:sz w:val="18"/>
          <w:szCs w:val="18"/>
        </w:rPr>
      </w:pPr>
      <w:r w:rsidRPr="002A01F6">
        <w:rPr>
          <w:i/>
          <w:iCs/>
          <w:sz w:val="18"/>
          <w:szCs w:val="18"/>
        </w:rPr>
        <w:t>Onderdeel B</w:t>
      </w:r>
    </w:p>
    <w:p w:rsidR="00F46F1B" w:rsidP="007D6FAE" w:rsidRDefault="006A5F8E" w14:paraId="2D57FD7E" w14:textId="7F5AD79C">
      <w:pPr>
        <w:spacing w:line="260" w:lineRule="atLeast"/>
        <w:rPr>
          <w:sz w:val="18"/>
          <w:szCs w:val="18"/>
        </w:rPr>
      </w:pPr>
      <w:r>
        <w:rPr>
          <w:sz w:val="18"/>
          <w:szCs w:val="18"/>
        </w:rPr>
        <w:t xml:space="preserve">In Caribisch Nederland mogen bepaalde taken van een </w:t>
      </w:r>
      <w:r w:rsidRPr="006A5F8E">
        <w:rPr>
          <w:sz w:val="18"/>
          <w:szCs w:val="18"/>
        </w:rPr>
        <w:t xml:space="preserve">accountant </w:t>
      </w:r>
      <w:r>
        <w:rPr>
          <w:sz w:val="18"/>
          <w:szCs w:val="18"/>
        </w:rPr>
        <w:t>ook uitgevoerd worden door een</w:t>
      </w:r>
      <w:r w:rsidRPr="006A5F8E">
        <w:rPr>
          <w:sz w:val="18"/>
          <w:szCs w:val="18"/>
        </w:rPr>
        <w:t xml:space="preserve"> </w:t>
      </w:r>
      <w:r>
        <w:rPr>
          <w:sz w:val="18"/>
          <w:szCs w:val="18"/>
        </w:rPr>
        <w:t>‘</w:t>
      </w:r>
      <w:r w:rsidRPr="006A5F8E">
        <w:rPr>
          <w:sz w:val="18"/>
          <w:szCs w:val="18"/>
        </w:rPr>
        <w:t xml:space="preserve">deskundige als bedoeld in artikel 121, zesde lid, van Boek 2 van het Burgerlijk </w:t>
      </w:r>
      <w:r w:rsidRPr="006A5F8E">
        <w:rPr>
          <w:sz w:val="18"/>
          <w:szCs w:val="18"/>
        </w:rPr>
        <w:lastRenderedPageBreak/>
        <w:t>Wetboek BES</w:t>
      </w:r>
      <w:r>
        <w:rPr>
          <w:sz w:val="18"/>
          <w:szCs w:val="18"/>
        </w:rPr>
        <w:t xml:space="preserve">’. Daarom is in hoofdstuk 2, titel 8, WEB ten aanzien van </w:t>
      </w:r>
      <w:r w:rsidR="002A01F6">
        <w:rPr>
          <w:sz w:val="18"/>
          <w:szCs w:val="18"/>
        </w:rPr>
        <w:t xml:space="preserve">enkele </w:t>
      </w:r>
      <w:r>
        <w:rPr>
          <w:sz w:val="18"/>
          <w:szCs w:val="18"/>
        </w:rPr>
        <w:t xml:space="preserve">bepalingen eerder in hoofstuk 2 opgenomen dat die </w:t>
      </w:r>
      <w:r w:rsidR="002A01F6">
        <w:rPr>
          <w:sz w:val="18"/>
          <w:szCs w:val="18"/>
        </w:rPr>
        <w:t xml:space="preserve">voor Caribisch Nederland </w:t>
      </w:r>
      <w:r>
        <w:rPr>
          <w:sz w:val="18"/>
          <w:szCs w:val="18"/>
        </w:rPr>
        <w:t>anders gelezen moeten worden.</w:t>
      </w:r>
      <w:r w:rsidR="00F46F1B">
        <w:rPr>
          <w:sz w:val="18"/>
          <w:szCs w:val="18"/>
        </w:rPr>
        <w:t xml:space="preserve"> Er zat </w:t>
      </w:r>
      <w:r>
        <w:rPr>
          <w:sz w:val="18"/>
          <w:szCs w:val="18"/>
        </w:rPr>
        <w:t xml:space="preserve">echter </w:t>
      </w:r>
      <w:r w:rsidR="00F46F1B">
        <w:rPr>
          <w:sz w:val="18"/>
          <w:szCs w:val="18"/>
        </w:rPr>
        <w:t>een dubbeling in het voorgestelde artikel 2.8.3, derde lid, enerzijds en de voorgestelde artikelen 2.8.4, derde lid, en 2.8.7, eerste lid, anderzijds.</w:t>
      </w:r>
      <w:r>
        <w:rPr>
          <w:sz w:val="18"/>
          <w:szCs w:val="18"/>
        </w:rPr>
        <w:t xml:space="preserve"> Die dubbeling wordt er met dit onderdeel van de nota van wijziging uit gehaald.</w:t>
      </w:r>
    </w:p>
    <w:p w:rsidR="00F46F1B" w:rsidP="007D6FAE" w:rsidRDefault="00F46F1B" w14:paraId="343EA5C9" w14:textId="77777777">
      <w:pPr>
        <w:spacing w:line="260" w:lineRule="atLeast"/>
        <w:rPr>
          <w:sz w:val="18"/>
          <w:szCs w:val="18"/>
        </w:rPr>
      </w:pPr>
    </w:p>
    <w:p w:rsidRPr="00146CAB" w:rsidR="0016215E" w:rsidP="007D6FAE" w:rsidRDefault="0016215E" w14:paraId="10B110AD" w14:textId="1F1A9967">
      <w:pPr>
        <w:spacing w:line="260" w:lineRule="atLeast"/>
        <w:rPr>
          <w:i/>
          <w:iCs/>
          <w:sz w:val="18"/>
          <w:szCs w:val="18"/>
        </w:rPr>
      </w:pPr>
      <w:r w:rsidRPr="00146CAB">
        <w:rPr>
          <w:i/>
          <w:iCs/>
          <w:sz w:val="18"/>
          <w:szCs w:val="18"/>
        </w:rPr>
        <w:t>Onderdeel C</w:t>
      </w:r>
    </w:p>
    <w:p w:rsidR="0016215E" w:rsidP="007D6FAE" w:rsidRDefault="00146CAB" w14:paraId="173A9364" w14:textId="480A1670">
      <w:pPr>
        <w:spacing w:line="260" w:lineRule="atLeast"/>
        <w:rPr>
          <w:sz w:val="18"/>
          <w:szCs w:val="18"/>
        </w:rPr>
      </w:pPr>
      <w:r>
        <w:rPr>
          <w:sz w:val="18"/>
          <w:szCs w:val="18"/>
        </w:rPr>
        <w:t xml:space="preserve">Artikel 2.8.5 WEB wordt uitgebreid met een tweede lid. In het eerste lid wordt heel artikel 2.3.3 WEB uitgezonderd voor Caribisch Nederland. In artikel 2.8.5, tweede lid, wordt een expliciete grondslag gemaakt om de hoogte van de financiering van de opleidigen educatie voor Caribisch Nederland vast te stellen. </w:t>
      </w:r>
    </w:p>
    <w:p w:rsidRPr="009475BC" w:rsidR="0016215E" w:rsidP="007D6FAE" w:rsidRDefault="0016215E" w14:paraId="18D8A00A" w14:textId="77777777">
      <w:pPr>
        <w:spacing w:line="260" w:lineRule="atLeast"/>
        <w:rPr>
          <w:sz w:val="18"/>
          <w:szCs w:val="18"/>
        </w:rPr>
      </w:pPr>
    </w:p>
    <w:p w:rsidR="007D6FAE" w:rsidP="007D6FAE" w:rsidRDefault="00045D32" w14:paraId="19B5E68B" w14:textId="1F63DA4D">
      <w:pPr>
        <w:spacing w:line="260" w:lineRule="atLeast"/>
        <w:rPr>
          <w:i/>
          <w:iCs/>
          <w:sz w:val="18"/>
          <w:szCs w:val="18"/>
        </w:rPr>
      </w:pPr>
      <w:r w:rsidRPr="00083B09">
        <w:rPr>
          <w:i/>
          <w:iCs/>
          <w:sz w:val="18"/>
          <w:szCs w:val="18"/>
        </w:rPr>
        <w:t xml:space="preserve">Onderdeel </w:t>
      </w:r>
      <w:r w:rsidR="0016215E">
        <w:rPr>
          <w:i/>
          <w:iCs/>
          <w:sz w:val="18"/>
          <w:szCs w:val="18"/>
        </w:rPr>
        <w:t>D</w:t>
      </w:r>
    </w:p>
    <w:p w:rsidR="00874320" w:rsidP="007D6FAE" w:rsidRDefault="00950D67" w14:paraId="574F9679" w14:textId="1680DD41">
      <w:pPr>
        <w:spacing w:line="260" w:lineRule="atLeast"/>
        <w:rPr>
          <w:sz w:val="18"/>
          <w:szCs w:val="18"/>
        </w:rPr>
      </w:pPr>
      <w:r>
        <w:rPr>
          <w:sz w:val="18"/>
          <w:szCs w:val="18"/>
        </w:rPr>
        <w:t xml:space="preserve">In artikel 2.5.5a, vijfde lid, wordt twee keer naar de Leerplichtwet 1969 verwezen. Artikel 2.8.7, tweede lid, betreft de toepassing van artikel 2.5.5a, vijfde lid, in Caribisch Nederland. Daarbij was over het hoofd gezien dat </w:t>
      </w:r>
      <w:r w:rsidR="00171CFA">
        <w:rPr>
          <w:sz w:val="18"/>
          <w:szCs w:val="18"/>
        </w:rPr>
        <w:t>ook ten aanzien van die</w:t>
      </w:r>
      <w:r>
        <w:rPr>
          <w:sz w:val="18"/>
          <w:szCs w:val="18"/>
        </w:rPr>
        <w:t xml:space="preserve"> tweede verwijzing naar de Leerplichtwet 1969 </w:t>
      </w:r>
      <w:r w:rsidR="00171CFA">
        <w:rPr>
          <w:sz w:val="18"/>
          <w:szCs w:val="18"/>
        </w:rPr>
        <w:t xml:space="preserve">bepaald dient te worden dat die </w:t>
      </w:r>
      <w:r>
        <w:rPr>
          <w:sz w:val="18"/>
          <w:szCs w:val="18"/>
        </w:rPr>
        <w:t>in Caribisch Nederland gelezen moet worden als verwijzing naar de Leerplichtwet BES. Met dit onderdeel van deze nota van wijziging wordt dat alsnog geregeld.</w:t>
      </w:r>
    </w:p>
    <w:p w:rsidR="003E3384" w:rsidP="007D6FAE" w:rsidRDefault="003E3384" w14:paraId="3CA5D1D4" w14:textId="77777777">
      <w:pPr>
        <w:spacing w:line="260" w:lineRule="atLeast"/>
        <w:rPr>
          <w:sz w:val="18"/>
          <w:szCs w:val="18"/>
        </w:rPr>
      </w:pPr>
    </w:p>
    <w:p w:rsidR="003C52DC" w:rsidP="00F00451" w:rsidRDefault="003C52DC" w14:paraId="7904A5CA" w14:textId="013A5C76">
      <w:pPr>
        <w:keepNext/>
        <w:spacing w:line="260" w:lineRule="atLeast"/>
        <w:rPr>
          <w:sz w:val="18"/>
          <w:szCs w:val="18"/>
        </w:rPr>
      </w:pPr>
      <w:r>
        <w:rPr>
          <w:i/>
          <w:iCs/>
          <w:sz w:val="18"/>
          <w:szCs w:val="18"/>
        </w:rPr>
        <w:t xml:space="preserve">Onderdelen </w:t>
      </w:r>
      <w:r w:rsidR="0016215E">
        <w:rPr>
          <w:i/>
          <w:iCs/>
          <w:sz w:val="18"/>
          <w:szCs w:val="18"/>
        </w:rPr>
        <w:t>E</w:t>
      </w:r>
      <w:r>
        <w:rPr>
          <w:i/>
          <w:iCs/>
          <w:sz w:val="18"/>
          <w:szCs w:val="18"/>
        </w:rPr>
        <w:t xml:space="preserve"> en </w:t>
      </w:r>
      <w:r w:rsidR="0016215E">
        <w:rPr>
          <w:i/>
          <w:iCs/>
          <w:sz w:val="18"/>
          <w:szCs w:val="18"/>
        </w:rPr>
        <w:t>F</w:t>
      </w:r>
    </w:p>
    <w:p w:rsidRPr="003C52DC" w:rsidR="003C52DC" w:rsidP="007D6FAE" w:rsidRDefault="003C52DC" w14:paraId="5DD9F4A8" w14:textId="6200DFE9">
      <w:pPr>
        <w:spacing w:line="260" w:lineRule="atLeast"/>
        <w:rPr>
          <w:sz w:val="18"/>
          <w:szCs w:val="18"/>
        </w:rPr>
      </w:pPr>
      <w:r>
        <w:rPr>
          <w:sz w:val="18"/>
          <w:szCs w:val="18"/>
        </w:rPr>
        <w:t xml:space="preserve">Bij de wijziging van de artikelen 4.2.1, tweede lid, en artikel 4.2.2, eerste lid, WEB in artikel I, onderdelen N en P, van het wetsvoorstel is verzuimd om ook de verwijzingen in respectievelijk artikel 4.2.1, vijfde en zesde lid, en artikel 4.2.2, derde en vierde lid, aan te passen. Nu </w:t>
      </w:r>
      <w:r w:rsidR="00632657">
        <w:rPr>
          <w:sz w:val="18"/>
          <w:szCs w:val="18"/>
        </w:rPr>
        <w:t>onderdelen a en d (oud) uit het tweede lid van artikel 4.2.1 worden geschrapt, kan er in het vijfde en zesde lid naar het gehele tweede lid worden verwezen. Datzelfde geldt in artikel 4.2.2, derde en vierde lid</w:t>
      </w:r>
      <w:r w:rsidR="006E185E">
        <w:rPr>
          <w:sz w:val="18"/>
          <w:szCs w:val="18"/>
        </w:rPr>
        <w:t>, ten aanzien van de verwijzingen naar het eerste lid van dat artikel.</w:t>
      </w:r>
    </w:p>
    <w:p w:rsidR="003C52DC" w:rsidP="007D6FAE" w:rsidRDefault="003C52DC" w14:paraId="49343730" w14:textId="77777777">
      <w:pPr>
        <w:spacing w:line="260" w:lineRule="atLeast"/>
        <w:rPr>
          <w:sz w:val="18"/>
          <w:szCs w:val="18"/>
        </w:rPr>
      </w:pPr>
    </w:p>
    <w:p w:rsidRPr="00083B09" w:rsidR="00874320" w:rsidP="007D6FAE" w:rsidRDefault="00874320" w14:paraId="0DE4C906" w14:textId="2768436A">
      <w:pPr>
        <w:spacing w:line="260" w:lineRule="atLeast"/>
        <w:rPr>
          <w:i/>
          <w:iCs/>
          <w:sz w:val="18"/>
          <w:szCs w:val="18"/>
        </w:rPr>
      </w:pPr>
      <w:r>
        <w:rPr>
          <w:i/>
          <w:iCs/>
          <w:sz w:val="18"/>
          <w:szCs w:val="18"/>
        </w:rPr>
        <w:t xml:space="preserve">Onderdeel </w:t>
      </w:r>
      <w:r w:rsidR="0016215E">
        <w:rPr>
          <w:i/>
          <w:iCs/>
          <w:sz w:val="18"/>
          <w:szCs w:val="18"/>
        </w:rPr>
        <w:t>G</w:t>
      </w:r>
    </w:p>
    <w:p w:rsidR="00045D32" w:rsidP="00083B09" w:rsidRDefault="00045D32" w14:paraId="00CF8030" w14:textId="7C41E8C3">
      <w:pPr>
        <w:spacing w:line="260" w:lineRule="atLeast"/>
        <w:rPr>
          <w:sz w:val="18"/>
          <w:szCs w:val="18"/>
        </w:rPr>
      </w:pPr>
      <w:r>
        <w:rPr>
          <w:sz w:val="18"/>
          <w:szCs w:val="18"/>
        </w:rPr>
        <w:t xml:space="preserve">Met artikel V, onderdeel F, van de Reparatiewet OCW 2024 is </w:t>
      </w:r>
      <w:r w:rsidR="00171CFA">
        <w:rPr>
          <w:sz w:val="18"/>
          <w:szCs w:val="18"/>
        </w:rPr>
        <w:t>artikel 4.1.2,</w:t>
      </w:r>
      <w:r>
        <w:rPr>
          <w:sz w:val="18"/>
          <w:szCs w:val="18"/>
        </w:rPr>
        <w:t xml:space="preserve"> </w:t>
      </w:r>
      <w:r w:rsidR="00611526">
        <w:rPr>
          <w:sz w:val="18"/>
          <w:szCs w:val="18"/>
        </w:rPr>
        <w:t>derde lid (oud)</w:t>
      </w:r>
      <w:r w:rsidR="00171CFA">
        <w:rPr>
          <w:sz w:val="18"/>
          <w:szCs w:val="18"/>
        </w:rPr>
        <w:t xml:space="preserve"> </w:t>
      </w:r>
      <w:r>
        <w:rPr>
          <w:sz w:val="18"/>
          <w:szCs w:val="18"/>
        </w:rPr>
        <w:t xml:space="preserve">WEB </w:t>
      </w:r>
      <w:r w:rsidR="00611526">
        <w:rPr>
          <w:sz w:val="18"/>
          <w:szCs w:val="18"/>
        </w:rPr>
        <w:t xml:space="preserve">vervallen en is het vierde lid (oud) </w:t>
      </w:r>
      <w:r>
        <w:rPr>
          <w:sz w:val="18"/>
          <w:szCs w:val="18"/>
        </w:rPr>
        <w:t>vernummerd tot derde lid. In het voorgestelde artikel 4.4.2</w:t>
      </w:r>
      <w:r w:rsidR="00950D67">
        <w:rPr>
          <w:sz w:val="18"/>
          <w:szCs w:val="18"/>
        </w:rPr>
        <w:t xml:space="preserve"> </w:t>
      </w:r>
      <w:r w:rsidR="00171CFA">
        <w:rPr>
          <w:sz w:val="18"/>
          <w:szCs w:val="18"/>
        </w:rPr>
        <w:t xml:space="preserve">WEB </w:t>
      </w:r>
      <w:r w:rsidR="00950D67">
        <w:rPr>
          <w:sz w:val="18"/>
          <w:szCs w:val="18"/>
        </w:rPr>
        <w:t>(in artikel I, onderdeel V, van het onderhavige wetsvoorstel)</w:t>
      </w:r>
      <w:r>
        <w:rPr>
          <w:sz w:val="18"/>
          <w:szCs w:val="18"/>
        </w:rPr>
        <w:t xml:space="preserve"> </w:t>
      </w:r>
      <w:r w:rsidR="00611526">
        <w:rPr>
          <w:sz w:val="18"/>
          <w:szCs w:val="18"/>
        </w:rPr>
        <w:t>was</w:t>
      </w:r>
      <w:r>
        <w:rPr>
          <w:sz w:val="18"/>
          <w:szCs w:val="18"/>
        </w:rPr>
        <w:t xml:space="preserve"> </w:t>
      </w:r>
      <w:r w:rsidR="00611526">
        <w:rPr>
          <w:sz w:val="18"/>
          <w:szCs w:val="18"/>
        </w:rPr>
        <w:t xml:space="preserve">hiermee nog geen rekening gehouden. </w:t>
      </w:r>
      <w:r w:rsidR="00171CFA">
        <w:rPr>
          <w:sz w:val="18"/>
          <w:szCs w:val="18"/>
        </w:rPr>
        <w:t>Artikel 4.1.2 heeft geen vierde lid meer, b</w:t>
      </w:r>
      <w:r>
        <w:rPr>
          <w:sz w:val="18"/>
          <w:szCs w:val="18"/>
        </w:rPr>
        <w:t xml:space="preserve">edoeld </w:t>
      </w:r>
      <w:r w:rsidR="00611526">
        <w:rPr>
          <w:sz w:val="18"/>
          <w:szCs w:val="18"/>
        </w:rPr>
        <w:t xml:space="preserve">is </w:t>
      </w:r>
      <w:r>
        <w:rPr>
          <w:sz w:val="18"/>
          <w:szCs w:val="18"/>
        </w:rPr>
        <w:t xml:space="preserve">naar het huidige </w:t>
      </w:r>
      <w:r w:rsidR="00E75F1B">
        <w:rPr>
          <w:sz w:val="18"/>
          <w:szCs w:val="18"/>
        </w:rPr>
        <w:t xml:space="preserve">derde lid </w:t>
      </w:r>
      <w:r>
        <w:rPr>
          <w:sz w:val="18"/>
          <w:szCs w:val="18"/>
        </w:rPr>
        <w:t>te verwijzen.</w:t>
      </w:r>
    </w:p>
    <w:p w:rsidR="00045D32" w:rsidP="007D6FAE" w:rsidRDefault="00045D32" w14:paraId="6938CD6E" w14:textId="77777777">
      <w:pPr>
        <w:spacing w:line="260" w:lineRule="atLeast"/>
        <w:rPr>
          <w:sz w:val="18"/>
          <w:szCs w:val="18"/>
        </w:rPr>
      </w:pPr>
    </w:p>
    <w:p w:rsidRPr="00DB5191" w:rsidR="00DB5191" w:rsidP="00DB5191" w:rsidRDefault="00DB5191" w14:paraId="20D4B92D" w14:textId="53CB3AEF">
      <w:pPr>
        <w:spacing w:line="260" w:lineRule="atLeast"/>
        <w:rPr>
          <w:i/>
          <w:iCs/>
          <w:sz w:val="18"/>
          <w:szCs w:val="18"/>
        </w:rPr>
      </w:pPr>
      <w:r>
        <w:rPr>
          <w:i/>
          <w:iCs/>
          <w:sz w:val="18"/>
          <w:szCs w:val="18"/>
        </w:rPr>
        <w:t>O</w:t>
      </w:r>
      <w:r w:rsidRPr="00DB5191">
        <w:rPr>
          <w:i/>
          <w:iCs/>
          <w:sz w:val="18"/>
          <w:szCs w:val="18"/>
        </w:rPr>
        <w:t>nderdel</w:t>
      </w:r>
      <w:r w:rsidR="00171CFA">
        <w:rPr>
          <w:i/>
          <w:iCs/>
          <w:sz w:val="18"/>
          <w:szCs w:val="18"/>
        </w:rPr>
        <w:t xml:space="preserve">en </w:t>
      </w:r>
      <w:r w:rsidR="003C52DC">
        <w:rPr>
          <w:i/>
          <w:iCs/>
          <w:sz w:val="18"/>
          <w:szCs w:val="18"/>
        </w:rPr>
        <w:t>H</w:t>
      </w:r>
      <w:r w:rsidR="0016215E">
        <w:rPr>
          <w:i/>
          <w:iCs/>
          <w:sz w:val="18"/>
          <w:szCs w:val="18"/>
        </w:rPr>
        <w:t xml:space="preserve"> en I</w:t>
      </w:r>
    </w:p>
    <w:p w:rsidR="00406F65" w:rsidP="00406F65" w:rsidRDefault="00406F65" w14:paraId="4DB39515" w14:textId="2F4695B9">
      <w:pPr>
        <w:spacing w:line="260" w:lineRule="atLeast"/>
        <w:rPr>
          <w:i/>
          <w:iCs/>
          <w:color w:val="FF0000"/>
          <w:sz w:val="18"/>
          <w:szCs w:val="18"/>
        </w:rPr>
      </w:pPr>
      <w:r>
        <w:rPr>
          <w:sz w:val="18"/>
          <w:szCs w:val="18"/>
        </w:rPr>
        <w:t>Met het onderhavige wetsvoorstel wordt het begrip startkwalificatie gedefinieerd in artikel 1.1.1 WEB; daarbij wordt er in de begripsbepaling verwezen naar zowel de Leerplichtwet 1969 als de Leerplichtwet BES. De zinsnede “</w:t>
      </w:r>
      <w:r w:rsidRPr="0023729C">
        <w:rPr>
          <w:sz w:val="18"/>
          <w:szCs w:val="18"/>
        </w:rPr>
        <w:t>als bedoeld in de Leerplichtwet 1969</w:t>
      </w:r>
      <w:r>
        <w:rPr>
          <w:sz w:val="18"/>
          <w:szCs w:val="18"/>
        </w:rPr>
        <w:t xml:space="preserve">” in artikel 7.1.4, eerste lid, onderdeel b, kan om deze reden vervallen (Onderdeel </w:t>
      </w:r>
      <w:r w:rsidR="0016215E">
        <w:rPr>
          <w:sz w:val="18"/>
          <w:szCs w:val="18"/>
        </w:rPr>
        <w:t>F</w:t>
      </w:r>
      <w:r>
        <w:rPr>
          <w:sz w:val="18"/>
          <w:szCs w:val="18"/>
        </w:rPr>
        <w:t>).</w:t>
      </w:r>
    </w:p>
    <w:p w:rsidR="00406F65" w:rsidP="007D6FAE" w:rsidRDefault="00406F65" w14:paraId="0FFD81F6" w14:textId="77777777">
      <w:pPr>
        <w:spacing w:line="260" w:lineRule="atLeast"/>
        <w:rPr>
          <w:sz w:val="18"/>
          <w:szCs w:val="18"/>
        </w:rPr>
      </w:pPr>
    </w:p>
    <w:p w:rsidR="0081479A" w:rsidP="007D6FAE" w:rsidRDefault="00406F65" w14:paraId="4228BD71" w14:textId="52B431ED">
      <w:pPr>
        <w:spacing w:line="260" w:lineRule="atLeast"/>
        <w:rPr>
          <w:sz w:val="18"/>
          <w:szCs w:val="18"/>
        </w:rPr>
      </w:pPr>
      <w:r>
        <w:rPr>
          <w:sz w:val="18"/>
          <w:szCs w:val="18"/>
        </w:rPr>
        <w:t xml:space="preserve">Artikel 7.6.1 WEB (artikel I, onderdeel CC, van het onderhavige wetsvoorstel) betreft de toepassing van artikel 7.1.4 WEB in Caribisch Nederland. </w:t>
      </w:r>
      <w:r w:rsidR="004E763B">
        <w:rPr>
          <w:sz w:val="18"/>
          <w:szCs w:val="18"/>
        </w:rPr>
        <w:t xml:space="preserve">Artikel 7.1.4 WEB wordt </w:t>
      </w:r>
      <w:r w:rsidR="003F4DE0">
        <w:rPr>
          <w:sz w:val="18"/>
          <w:szCs w:val="18"/>
        </w:rPr>
        <w:t>met</w:t>
      </w:r>
      <w:r w:rsidR="004E763B">
        <w:rPr>
          <w:sz w:val="18"/>
          <w:szCs w:val="18"/>
        </w:rPr>
        <w:t xml:space="preserve"> </w:t>
      </w:r>
      <w:r w:rsidR="000331A7">
        <w:rPr>
          <w:sz w:val="18"/>
          <w:szCs w:val="18"/>
        </w:rPr>
        <w:t>de</w:t>
      </w:r>
      <w:r w:rsidR="002C0476">
        <w:rPr>
          <w:sz w:val="18"/>
          <w:szCs w:val="18"/>
        </w:rPr>
        <w:t xml:space="preserve"> </w:t>
      </w:r>
      <w:r w:rsidR="00DB5191">
        <w:rPr>
          <w:sz w:val="18"/>
          <w:szCs w:val="18"/>
        </w:rPr>
        <w:t xml:space="preserve">Wet </w:t>
      </w:r>
      <w:r w:rsidR="004E763B">
        <w:rPr>
          <w:sz w:val="18"/>
          <w:szCs w:val="18"/>
        </w:rPr>
        <w:t>o</w:t>
      </w:r>
      <w:r w:rsidR="00DB5191">
        <w:rPr>
          <w:sz w:val="18"/>
          <w:szCs w:val="18"/>
        </w:rPr>
        <w:t>nderwijs</w:t>
      </w:r>
      <w:r w:rsidR="004E763B">
        <w:rPr>
          <w:sz w:val="18"/>
          <w:szCs w:val="18"/>
        </w:rPr>
        <w:t>ondersteuning</w:t>
      </w:r>
      <w:r w:rsidR="00DB5191">
        <w:rPr>
          <w:sz w:val="18"/>
          <w:szCs w:val="18"/>
        </w:rPr>
        <w:t xml:space="preserve"> zieke leerlingen </w:t>
      </w:r>
      <w:r w:rsidR="000331A7">
        <w:rPr>
          <w:sz w:val="18"/>
          <w:szCs w:val="18"/>
        </w:rPr>
        <w:t>(Stb. 2026, 120)</w:t>
      </w:r>
      <w:r w:rsidR="006A5F8E">
        <w:rPr>
          <w:sz w:val="18"/>
          <w:szCs w:val="18"/>
        </w:rPr>
        <w:t xml:space="preserve"> </w:t>
      </w:r>
      <w:r w:rsidR="004E763B">
        <w:rPr>
          <w:sz w:val="18"/>
          <w:szCs w:val="18"/>
        </w:rPr>
        <w:t xml:space="preserve">opnieuw vastgesteld. </w:t>
      </w:r>
      <w:r w:rsidR="000331A7">
        <w:rPr>
          <w:sz w:val="18"/>
          <w:szCs w:val="18"/>
        </w:rPr>
        <w:t xml:space="preserve">Tijdens </w:t>
      </w:r>
      <w:r w:rsidR="00C64358">
        <w:rPr>
          <w:sz w:val="18"/>
          <w:szCs w:val="18"/>
        </w:rPr>
        <w:t xml:space="preserve">de </w:t>
      </w:r>
      <w:r w:rsidR="000331A7">
        <w:rPr>
          <w:sz w:val="18"/>
          <w:szCs w:val="18"/>
        </w:rPr>
        <w:t xml:space="preserve">totstandkoming van die wet (Kamerstukken 36530) zijn er </w:t>
      </w:r>
      <w:r w:rsidR="00C64358">
        <w:rPr>
          <w:sz w:val="18"/>
          <w:szCs w:val="18"/>
        </w:rPr>
        <w:t xml:space="preserve">in de Tweede Kamer enkele amendementen aangenomen waardoor (ten opzichte van </w:t>
      </w:r>
      <w:r>
        <w:rPr>
          <w:sz w:val="18"/>
          <w:szCs w:val="18"/>
        </w:rPr>
        <w:t xml:space="preserve">dat wetsvoorstel zoals het </w:t>
      </w:r>
      <w:r w:rsidR="002C0476">
        <w:rPr>
          <w:sz w:val="18"/>
          <w:szCs w:val="18"/>
        </w:rPr>
        <w:t xml:space="preserve">oorspronkelijk </w:t>
      </w:r>
      <w:r>
        <w:rPr>
          <w:sz w:val="18"/>
          <w:szCs w:val="18"/>
        </w:rPr>
        <w:t>was ingediend</w:t>
      </w:r>
      <w:r w:rsidR="00C64358">
        <w:rPr>
          <w:sz w:val="18"/>
          <w:szCs w:val="18"/>
        </w:rPr>
        <w:t xml:space="preserve">) </w:t>
      </w:r>
      <w:r>
        <w:rPr>
          <w:sz w:val="18"/>
          <w:szCs w:val="18"/>
        </w:rPr>
        <w:t xml:space="preserve">nog enkele </w:t>
      </w:r>
      <w:r w:rsidR="00C64358">
        <w:rPr>
          <w:sz w:val="18"/>
          <w:szCs w:val="18"/>
        </w:rPr>
        <w:t>leden zijn toegevoegd aan artikel 7.1.4 (nieuw) WEB</w:t>
      </w:r>
      <w:r w:rsidR="00171CFA">
        <w:rPr>
          <w:sz w:val="18"/>
          <w:szCs w:val="18"/>
        </w:rPr>
        <w:t xml:space="preserve">. </w:t>
      </w:r>
      <w:r w:rsidR="00DB5191">
        <w:rPr>
          <w:sz w:val="18"/>
          <w:szCs w:val="18"/>
        </w:rPr>
        <w:t xml:space="preserve">Bij indiening van het onderhavige wetsvoorstel kon </w:t>
      </w:r>
      <w:r w:rsidR="00130E9B">
        <w:rPr>
          <w:sz w:val="18"/>
          <w:szCs w:val="18"/>
        </w:rPr>
        <w:t>daar</w:t>
      </w:r>
      <w:r w:rsidR="00DB5191">
        <w:rPr>
          <w:sz w:val="18"/>
          <w:szCs w:val="18"/>
        </w:rPr>
        <w:t xml:space="preserve"> nog geen rekening mee gehouden worden</w:t>
      </w:r>
      <w:r w:rsidR="000331A7">
        <w:rPr>
          <w:sz w:val="18"/>
          <w:szCs w:val="18"/>
        </w:rPr>
        <w:t xml:space="preserve"> (vandaar dat in het onderhavige wetsvoorstel destijds nog geen samenloopbepaling op dit punt was opgenomen)</w:t>
      </w:r>
      <w:r w:rsidR="00DB5191">
        <w:rPr>
          <w:sz w:val="18"/>
          <w:szCs w:val="18"/>
        </w:rPr>
        <w:t>.</w:t>
      </w:r>
      <w:r>
        <w:rPr>
          <w:sz w:val="18"/>
          <w:szCs w:val="18"/>
        </w:rPr>
        <w:t xml:space="preserve"> </w:t>
      </w:r>
      <w:r w:rsidR="00DB5191">
        <w:rPr>
          <w:sz w:val="18"/>
          <w:szCs w:val="18"/>
        </w:rPr>
        <w:t xml:space="preserve">Met onderdeel </w:t>
      </w:r>
      <w:r w:rsidR="0016215E">
        <w:rPr>
          <w:sz w:val="18"/>
          <w:szCs w:val="18"/>
        </w:rPr>
        <w:t>F</w:t>
      </w:r>
      <w:r w:rsidR="00DB5191">
        <w:rPr>
          <w:sz w:val="18"/>
          <w:szCs w:val="18"/>
        </w:rPr>
        <w:t xml:space="preserve"> van deze nota van wijziging worden de verwijzingen in artikel 7.6.1 WEB aangepast aan </w:t>
      </w:r>
      <w:r w:rsidR="004E763B">
        <w:rPr>
          <w:sz w:val="18"/>
          <w:szCs w:val="18"/>
        </w:rPr>
        <w:t xml:space="preserve">de tekst van artikel 7.1.4 WEB zoals die met de Wet onderwijsondersteuning zieke leerlingen komt </w:t>
      </w:r>
      <w:r w:rsidR="004E763B">
        <w:rPr>
          <w:sz w:val="18"/>
          <w:szCs w:val="18"/>
        </w:rPr>
        <w:lastRenderedPageBreak/>
        <w:t>te luiden.</w:t>
      </w:r>
      <w:r w:rsidR="00E80DB5">
        <w:rPr>
          <w:sz w:val="18"/>
          <w:szCs w:val="18"/>
        </w:rPr>
        <w:t xml:space="preserve"> </w:t>
      </w:r>
      <w:r w:rsidR="002C0476">
        <w:rPr>
          <w:sz w:val="18"/>
          <w:szCs w:val="18"/>
        </w:rPr>
        <w:t>Omdat laatstgenoemde wet</w:t>
      </w:r>
      <w:r w:rsidR="001A3D90">
        <w:rPr>
          <w:sz w:val="18"/>
          <w:szCs w:val="18"/>
        </w:rPr>
        <w:t>(svoorstel)</w:t>
      </w:r>
      <w:r w:rsidR="002C0476">
        <w:rPr>
          <w:sz w:val="18"/>
          <w:szCs w:val="18"/>
        </w:rPr>
        <w:t xml:space="preserve"> inmiddels </w:t>
      </w:r>
      <w:r w:rsidR="000331A7">
        <w:rPr>
          <w:sz w:val="18"/>
          <w:szCs w:val="18"/>
        </w:rPr>
        <w:t>is vastgesteld en gepubliceerd</w:t>
      </w:r>
      <w:r w:rsidR="002C0476">
        <w:rPr>
          <w:sz w:val="18"/>
          <w:szCs w:val="18"/>
        </w:rPr>
        <w:t xml:space="preserve"> is het niet </w:t>
      </w:r>
      <w:r w:rsidR="00020314">
        <w:rPr>
          <w:sz w:val="18"/>
          <w:szCs w:val="18"/>
        </w:rPr>
        <w:t xml:space="preserve">langer </w:t>
      </w:r>
      <w:r w:rsidR="002C0476">
        <w:rPr>
          <w:sz w:val="18"/>
          <w:szCs w:val="18"/>
        </w:rPr>
        <w:t>nodig deze wijziging in de vorm van een samenloopbepaling te formuleren, maar is deze gelijk in de tekst van het onderhavige wetsvoorstel zelf verwerkt.</w:t>
      </w:r>
    </w:p>
    <w:p w:rsidRPr="00896491" w:rsidR="009475BC" w:rsidP="007D6FAE" w:rsidRDefault="009475BC" w14:paraId="686CA307" w14:textId="68D0BC4D">
      <w:pPr>
        <w:spacing w:line="260" w:lineRule="atLeast"/>
        <w:rPr>
          <w:sz w:val="18"/>
          <w:szCs w:val="18"/>
        </w:rPr>
      </w:pPr>
    </w:p>
    <w:p w:rsidRPr="00274126" w:rsidR="00F3514A" w:rsidP="001A3D90" w:rsidRDefault="00F3514A" w14:paraId="7485EC7D" w14:textId="641B4141">
      <w:pPr>
        <w:keepNext/>
        <w:spacing w:line="260" w:lineRule="atLeast"/>
        <w:rPr>
          <w:i/>
          <w:iCs/>
          <w:sz w:val="18"/>
          <w:szCs w:val="18"/>
        </w:rPr>
      </w:pPr>
      <w:r w:rsidRPr="00274126">
        <w:rPr>
          <w:i/>
          <w:iCs/>
          <w:sz w:val="18"/>
          <w:szCs w:val="18"/>
        </w:rPr>
        <w:t xml:space="preserve">Onderdeel </w:t>
      </w:r>
      <w:r w:rsidR="0016215E">
        <w:rPr>
          <w:i/>
          <w:iCs/>
          <w:sz w:val="18"/>
          <w:szCs w:val="18"/>
        </w:rPr>
        <w:t>K</w:t>
      </w:r>
    </w:p>
    <w:p w:rsidRPr="00F3514A" w:rsidR="00F3514A" w:rsidP="00F3514A" w:rsidRDefault="002C1BFA" w14:paraId="4DC5B0FE" w14:textId="16BFCCC0">
      <w:pPr>
        <w:spacing w:line="260" w:lineRule="atLeast"/>
        <w:rPr>
          <w:sz w:val="18"/>
          <w:szCs w:val="18"/>
        </w:rPr>
      </w:pPr>
      <w:r w:rsidRPr="00274126">
        <w:rPr>
          <w:sz w:val="18"/>
          <w:szCs w:val="18"/>
        </w:rPr>
        <w:t xml:space="preserve">Het vijfde lid van </w:t>
      </w:r>
      <w:r w:rsidRPr="00274126" w:rsidR="00F3514A">
        <w:rPr>
          <w:sz w:val="18"/>
          <w:szCs w:val="18"/>
        </w:rPr>
        <w:t xml:space="preserve">het voorgestelde artikel 9.3.3 </w:t>
      </w:r>
      <w:r w:rsidRPr="00274126">
        <w:rPr>
          <w:sz w:val="18"/>
          <w:szCs w:val="18"/>
        </w:rPr>
        <w:t>WEB is</w:t>
      </w:r>
      <w:r w:rsidRPr="00274126" w:rsidR="00F3514A">
        <w:rPr>
          <w:sz w:val="18"/>
          <w:szCs w:val="18"/>
        </w:rPr>
        <w:t xml:space="preserve"> overbodig omdat via de daarin opgenomen verwijzing naar artikel 9.3.3, derde lid, alsnog </w:t>
      </w:r>
      <w:r w:rsidRPr="00274126">
        <w:rPr>
          <w:sz w:val="18"/>
          <w:szCs w:val="18"/>
        </w:rPr>
        <w:t xml:space="preserve">opnieuw </w:t>
      </w:r>
      <w:r w:rsidRPr="00274126" w:rsidR="00F3514A">
        <w:rPr>
          <w:sz w:val="18"/>
          <w:szCs w:val="18"/>
        </w:rPr>
        <w:t xml:space="preserve">naar de in artikel 9.2.1 bedoelde persoon wordt verwezen. Een afwijkende bepaling voor de toepassing </w:t>
      </w:r>
      <w:r w:rsidRPr="00274126">
        <w:rPr>
          <w:sz w:val="18"/>
          <w:szCs w:val="18"/>
        </w:rPr>
        <w:t xml:space="preserve">van artikel 9.2.5, vijfde lid, </w:t>
      </w:r>
      <w:r w:rsidRPr="00274126" w:rsidR="00F3514A">
        <w:rPr>
          <w:sz w:val="18"/>
          <w:szCs w:val="18"/>
        </w:rPr>
        <w:t>in een openbaar lichaam is daarmee dus niet nodig.</w:t>
      </w:r>
      <w:r w:rsidRPr="00F3514A" w:rsidR="00F3514A">
        <w:rPr>
          <w:sz w:val="18"/>
          <w:szCs w:val="18"/>
        </w:rPr>
        <w:t xml:space="preserve"> </w:t>
      </w:r>
    </w:p>
    <w:p w:rsidR="009475BC" w:rsidP="007D6FAE" w:rsidRDefault="009475BC" w14:paraId="19D69E32" w14:textId="77777777">
      <w:pPr>
        <w:spacing w:line="260" w:lineRule="atLeast"/>
        <w:rPr>
          <w:sz w:val="18"/>
          <w:szCs w:val="18"/>
        </w:rPr>
      </w:pPr>
    </w:p>
    <w:p w:rsidR="00896491" w:rsidP="00F64E2F" w:rsidRDefault="00896491" w14:paraId="642D26C2" w14:textId="5E6B058D">
      <w:pPr>
        <w:keepNext/>
        <w:spacing w:line="260" w:lineRule="atLeast"/>
        <w:rPr>
          <w:i/>
          <w:iCs/>
          <w:sz w:val="18"/>
          <w:szCs w:val="18"/>
        </w:rPr>
      </w:pPr>
      <w:r>
        <w:rPr>
          <w:i/>
          <w:iCs/>
          <w:sz w:val="18"/>
          <w:szCs w:val="18"/>
        </w:rPr>
        <w:t>Onderdel</w:t>
      </w:r>
      <w:r w:rsidR="00F64E2F">
        <w:rPr>
          <w:i/>
          <w:iCs/>
          <w:sz w:val="18"/>
          <w:szCs w:val="18"/>
        </w:rPr>
        <w:t>en</w:t>
      </w:r>
      <w:r>
        <w:rPr>
          <w:i/>
          <w:iCs/>
          <w:sz w:val="18"/>
          <w:szCs w:val="18"/>
        </w:rPr>
        <w:t xml:space="preserve"> </w:t>
      </w:r>
      <w:r w:rsidR="0016215E">
        <w:rPr>
          <w:i/>
          <w:iCs/>
          <w:sz w:val="18"/>
          <w:szCs w:val="18"/>
        </w:rPr>
        <w:t>L</w:t>
      </w:r>
      <w:r w:rsidR="00E722E7">
        <w:rPr>
          <w:i/>
          <w:iCs/>
          <w:sz w:val="18"/>
          <w:szCs w:val="18"/>
        </w:rPr>
        <w:t xml:space="preserve"> en </w:t>
      </w:r>
      <w:r w:rsidR="0016215E">
        <w:rPr>
          <w:i/>
          <w:iCs/>
          <w:sz w:val="18"/>
          <w:szCs w:val="18"/>
        </w:rPr>
        <w:t>Q</w:t>
      </w:r>
      <w:r w:rsidR="00E722E7">
        <w:rPr>
          <w:i/>
          <w:iCs/>
          <w:sz w:val="18"/>
          <w:szCs w:val="18"/>
        </w:rPr>
        <w:t xml:space="preserve">, </w:t>
      </w:r>
      <w:r w:rsidR="00C058AB">
        <w:rPr>
          <w:i/>
          <w:iCs/>
          <w:sz w:val="18"/>
          <w:szCs w:val="18"/>
        </w:rPr>
        <w:t>tweede lid, onder 4</w:t>
      </w:r>
      <w:r w:rsidR="00C058AB">
        <w:rPr>
          <w:sz w:val="18"/>
          <w:szCs w:val="18"/>
        </w:rPr>
        <w:t>°</w:t>
      </w:r>
    </w:p>
    <w:p w:rsidRPr="004319CB" w:rsidR="009A28A5" w:rsidP="007D6FAE" w:rsidRDefault="009A28A5" w14:paraId="496878C3" w14:textId="4DAE2874">
      <w:pPr>
        <w:spacing w:line="260" w:lineRule="atLeast"/>
        <w:rPr>
          <w:sz w:val="18"/>
          <w:szCs w:val="18"/>
        </w:rPr>
      </w:pPr>
      <w:r w:rsidRPr="004319CB">
        <w:rPr>
          <w:sz w:val="18"/>
          <w:szCs w:val="18"/>
        </w:rPr>
        <w:t xml:space="preserve">Van de gelegenheid wordt gebruikt gemaakt om nog een wijziging door te voeren in (het opschrift van) artikel 11.2 WEB. </w:t>
      </w:r>
    </w:p>
    <w:p w:rsidRPr="004319CB" w:rsidR="00896491" w:rsidP="007D6FAE" w:rsidRDefault="00896491" w14:paraId="5C04392F" w14:textId="5F4B4484">
      <w:pPr>
        <w:spacing w:line="260" w:lineRule="atLeast"/>
        <w:rPr>
          <w:sz w:val="18"/>
          <w:szCs w:val="18"/>
        </w:rPr>
      </w:pPr>
    </w:p>
    <w:p w:rsidRPr="004319CB" w:rsidR="00E722E7" w:rsidP="00E722E7" w:rsidRDefault="00E722E7" w14:paraId="1A0C2A18" w14:textId="58782737">
      <w:pPr>
        <w:spacing w:line="260" w:lineRule="atLeast"/>
        <w:rPr>
          <w:sz w:val="18"/>
          <w:szCs w:val="18"/>
        </w:rPr>
      </w:pPr>
      <w:r w:rsidRPr="004319CB">
        <w:rPr>
          <w:sz w:val="18"/>
          <w:szCs w:val="18"/>
        </w:rPr>
        <w:t>Op grond van artikel 11.2 WEB heeft de minister de bevoegdheid om een bestuurlijke boete op te leggen in gevallen waarin een persoon of organisatie onterecht de indruk wekt over rechten als bedoeld in de WEB te beschikken. Denk bijvoorbeeld aan het recht op het verzorgen van een opleiding, het afnemen van examens of het uitreiken van diploma’s als bedoeld in de WEB.</w:t>
      </w:r>
      <w:r w:rsidRPr="004319CB" w:rsidR="009A28A5">
        <w:rPr>
          <w:sz w:val="18"/>
          <w:szCs w:val="18"/>
        </w:rPr>
        <w:t xml:space="preserve"> </w:t>
      </w:r>
      <w:r w:rsidRPr="004319CB">
        <w:rPr>
          <w:sz w:val="18"/>
          <w:szCs w:val="18"/>
        </w:rPr>
        <w:t xml:space="preserve">De gronden voor </w:t>
      </w:r>
      <w:r w:rsidRPr="004319CB" w:rsidR="009A28A5">
        <w:rPr>
          <w:sz w:val="18"/>
          <w:szCs w:val="18"/>
        </w:rPr>
        <w:t xml:space="preserve">het opleggen van </w:t>
      </w:r>
      <w:r w:rsidRPr="004319CB">
        <w:rPr>
          <w:sz w:val="18"/>
          <w:szCs w:val="18"/>
        </w:rPr>
        <w:t>een bestuurlijke boete zijn opgesomd in het eerste lid, onderdelen a tot en met d. Onderdeel a heeft expliciet betrekking op beroepsopleidingen, maar de onderdelen b tot en met d zijn bred</w:t>
      </w:r>
      <w:r w:rsidRPr="004319CB" w:rsidR="009A28A5">
        <w:rPr>
          <w:sz w:val="18"/>
          <w:szCs w:val="18"/>
        </w:rPr>
        <w:t>er</w:t>
      </w:r>
      <w:r w:rsidRPr="004319CB">
        <w:rPr>
          <w:sz w:val="18"/>
          <w:szCs w:val="18"/>
        </w:rPr>
        <w:t xml:space="preserve"> geformuleerd. Dit betekent dat ook opleidingen educatie onder deze gronden kunnen vallen.</w:t>
      </w:r>
      <w:r w:rsidRPr="004319CB" w:rsidR="003E3251">
        <w:rPr>
          <w:rStyle w:val="Voetnootmarkering"/>
          <w:sz w:val="18"/>
          <w:szCs w:val="18"/>
        </w:rPr>
        <w:footnoteReference w:id="1"/>
      </w:r>
      <w:r w:rsidRPr="004319CB">
        <w:rPr>
          <w:sz w:val="18"/>
          <w:szCs w:val="18"/>
        </w:rPr>
        <w:t xml:space="preserve"> Om dit te verduidelijken, wordt voorgesteld het opschrift van artikel 11.2 aan te passen.</w:t>
      </w:r>
    </w:p>
    <w:p w:rsidRPr="004319CB" w:rsidR="00E722E7" w:rsidP="00E722E7" w:rsidRDefault="00E722E7" w14:paraId="5FB7A319" w14:textId="77777777">
      <w:pPr>
        <w:spacing w:line="260" w:lineRule="atLeast"/>
        <w:rPr>
          <w:sz w:val="18"/>
          <w:szCs w:val="18"/>
        </w:rPr>
      </w:pPr>
    </w:p>
    <w:p w:rsidR="00E722E7" w:rsidP="00E722E7" w:rsidRDefault="00E722E7" w14:paraId="09E8A617" w14:textId="007FAD4C">
      <w:pPr>
        <w:spacing w:line="260" w:lineRule="atLeast"/>
        <w:rPr>
          <w:sz w:val="18"/>
          <w:szCs w:val="18"/>
        </w:rPr>
      </w:pPr>
      <w:r w:rsidRPr="004319CB">
        <w:rPr>
          <w:sz w:val="18"/>
          <w:szCs w:val="18"/>
        </w:rPr>
        <w:t xml:space="preserve">Overigens zijn de gronden uit </w:t>
      </w:r>
      <w:r w:rsidRPr="004319CB" w:rsidR="009A28A5">
        <w:rPr>
          <w:sz w:val="18"/>
          <w:szCs w:val="18"/>
        </w:rPr>
        <w:t xml:space="preserve">het huidige artikel 11.2 WEB </w:t>
      </w:r>
      <w:r w:rsidRPr="004319CB">
        <w:rPr>
          <w:sz w:val="18"/>
          <w:szCs w:val="18"/>
        </w:rPr>
        <w:t>geïntroduceerd met de Wet uitbreiding bestuurlijk instrumentarium onderwijs</w:t>
      </w:r>
      <w:r w:rsidRPr="004319CB" w:rsidR="009A28A5">
        <w:rPr>
          <w:sz w:val="18"/>
          <w:szCs w:val="18"/>
        </w:rPr>
        <w:t xml:space="preserve"> (</w:t>
      </w:r>
      <w:r w:rsidRPr="004319CB" w:rsidR="009A28A5">
        <w:rPr>
          <w:i/>
          <w:iCs/>
          <w:sz w:val="18"/>
          <w:szCs w:val="18"/>
        </w:rPr>
        <w:t>Kamerstukken</w:t>
      </w:r>
      <w:r w:rsidRPr="004319CB" w:rsidR="009A28A5">
        <w:rPr>
          <w:sz w:val="18"/>
          <w:szCs w:val="18"/>
        </w:rPr>
        <w:t xml:space="preserve"> 35920</w:t>
      </w:r>
      <w:r w:rsidR="004319CB">
        <w:rPr>
          <w:sz w:val="18"/>
          <w:szCs w:val="18"/>
        </w:rPr>
        <w:t>;</w:t>
      </w:r>
      <w:r w:rsidRPr="004319CB" w:rsidR="009A28A5">
        <w:rPr>
          <w:sz w:val="18"/>
          <w:szCs w:val="18"/>
        </w:rPr>
        <w:t xml:space="preserve"> </w:t>
      </w:r>
      <w:r w:rsidRPr="004319CB" w:rsidR="009A28A5">
        <w:rPr>
          <w:i/>
          <w:iCs/>
          <w:sz w:val="18"/>
          <w:szCs w:val="18"/>
        </w:rPr>
        <w:t>Stb.</w:t>
      </w:r>
      <w:r w:rsidRPr="004319CB" w:rsidR="009A28A5">
        <w:rPr>
          <w:sz w:val="18"/>
          <w:szCs w:val="18"/>
        </w:rPr>
        <w:t xml:space="preserve"> 2023, 213)</w:t>
      </w:r>
      <w:r w:rsidRPr="004319CB">
        <w:rPr>
          <w:sz w:val="18"/>
          <w:szCs w:val="18"/>
        </w:rPr>
        <w:t xml:space="preserve">. Uit de wetsgeschiedenis </w:t>
      </w:r>
      <w:r w:rsidRPr="004319CB" w:rsidR="009A28A5">
        <w:rPr>
          <w:sz w:val="18"/>
          <w:szCs w:val="18"/>
        </w:rPr>
        <w:t xml:space="preserve">bij die wet </w:t>
      </w:r>
      <w:r w:rsidRPr="004319CB">
        <w:rPr>
          <w:sz w:val="18"/>
          <w:szCs w:val="18"/>
        </w:rPr>
        <w:t>is niet op te maken of daarbij expliciet aan opleidingen educatie is gedacht. Ook indien de wetgever toen slechts beroepsopleidingen voor ogen had, neemt dat echter niet weg dat de daadwerkelijke tekst van artikel 11.2, eerste lid, onderdelen b tot en met d, WEB ook opleidingen educatie includeert. Deze uitleg is ook inhoudelijk wenselijk. Onterecht de indruk wekken een erkende opleiding educatie aan te bieden, is immers eveneens nadelig voor de studenten en het onderwijssysteem.</w:t>
      </w:r>
      <w:r w:rsidRPr="004319CB" w:rsidR="009A28A5">
        <w:rPr>
          <w:sz w:val="18"/>
          <w:szCs w:val="18"/>
        </w:rPr>
        <w:t xml:space="preserve"> Dat is niet beperkt tot beroepsopleidingen. Vandaar dat ervoor gekozen wordt om de ruimere reikwijdte van dit artikel ook in het opschrift tot uitdrukking te brengen.</w:t>
      </w:r>
    </w:p>
    <w:p w:rsidR="00E722E7" w:rsidP="00E722E7" w:rsidRDefault="00E722E7" w14:paraId="1AE6D91B" w14:textId="77777777">
      <w:pPr>
        <w:spacing w:line="260" w:lineRule="atLeast"/>
        <w:rPr>
          <w:sz w:val="18"/>
          <w:szCs w:val="18"/>
        </w:rPr>
      </w:pPr>
    </w:p>
    <w:p w:rsidR="00E722E7" w:rsidP="00E722E7" w:rsidRDefault="00E722E7" w14:paraId="1B205348" w14:textId="5AA79EC0">
      <w:pPr>
        <w:spacing w:line="260" w:lineRule="atLeast"/>
        <w:rPr>
          <w:sz w:val="18"/>
          <w:szCs w:val="18"/>
        </w:rPr>
      </w:pPr>
      <w:r>
        <w:rPr>
          <w:sz w:val="18"/>
          <w:szCs w:val="18"/>
        </w:rPr>
        <w:t xml:space="preserve">Met </w:t>
      </w:r>
      <w:r w:rsidR="00827DC0">
        <w:rPr>
          <w:sz w:val="18"/>
          <w:szCs w:val="18"/>
        </w:rPr>
        <w:t>de</w:t>
      </w:r>
      <w:r>
        <w:rPr>
          <w:sz w:val="18"/>
          <w:szCs w:val="18"/>
        </w:rPr>
        <w:t xml:space="preserve"> wet </w:t>
      </w:r>
      <w:r w:rsidR="009A28A5">
        <w:rPr>
          <w:sz w:val="18"/>
          <w:szCs w:val="18"/>
        </w:rPr>
        <w:t>V</w:t>
      </w:r>
      <w:r>
        <w:rPr>
          <w:sz w:val="18"/>
          <w:szCs w:val="18"/>
        </w:rPr>
        <w:t>erbetering aansluiting beroepsonderwijs-arbeidsmarkt (</w:t>
      </w:r>
      <w:r w:rsidRPr="003E3384" w:rsidR="00827DC0">
        <w:rPr>
          <w:i/>
          <w:iCs/>
          <w:sz w:val="18"/>
          <w:szCs w:val="18"/>
        </w:rPr>
        <w:t>Stb.</w:t>
      </w:r>
      <w:r w:rsidR="00827DC0">
        <w:rPr>
          <w:sz w:val="18"/>
          <w:szCs w:val="18"/>
        </w:rPr>
        <w:t xml:space="preserve"> 2026, 177</w:t>
      </w:r>
      <w:r>
        <w:rPr>
          <w:sz w:val="18"/>
          <w:szCs w:val="18"/>
        </w:rPr>
        <w:t xml:space="preserve">) </w:t>
      </w:r>
      <w:r w:rsidR="00827DC0">
        <w:rPr>
          <w:sz w:val="18"/>
          <w:szCs w:val="18"/>
        </w:rPr>
        <w:t>is</w:t>
      </w:r>
      <w:r>
        <w:rPr>
          <w:sz w:val="18"/>
          <w:szCs w:val="18"/>
        </w:rPr>
        <w:t xml:space="preserve"> artikel 11.2 </w:t>
      </w:r>
      <w:r w:rsidR="004319CB">
        <w:rPr>
          <w:sz w:val="18"/>
          <w:szCs w:val="18"/>
        </w:rPr>
        <w:t xml:space="preserve">WEB </w:t>
      </w:r>
      <w:r w:rsidR="00827DC0">
        <w:rPr>
          <w:sz w:val="18"/>
          <w:szCs w:val="18"/>
        </w:rPr>
        <w:t xml:space="preserve">inmiddels </w:t>
      </w:r>
      <w:r>
        <w:rPr>
          <w:sz w:val="18"/>
          <w:szCs w:val="18"/>
        </w:rPr>
        <w:t>vernummerd tot artikel 10.2</w:t>
      </w:r>
      <w:r w:rsidR="004319CB">
        <w:rPr>
          <w:sz w:val="18"/>
          <w:szCs w:val="18"/>
        </w:rPr>
        <w:t xml:space="preserve"> WEB</w:t>
      </w:r>
      <w:r>
        <w:rPr>
          <w:sz w:val="18"/>
          <w:szCs w:val="18"/>
        </w:rPr>
        <w:t>.</w:t>
      </w:r>
      <w:r w:rsidR="009A28A5">
        <w:rPr>
          <w:sz w:val="18"/>
          <w:szCs w:val="18"/>
        </w:rPr>
        <w:t xml:space="preserve"> D</w:t>
      </w:r>
      <w:r>
        <w:rPr>
          <w:sz w:val="18"/>
          <w:szCs w:val="18"/>
        </w:rPr>
        <w:t xml:space="preserve">e </w:t>
      </w:r>
      <w:r w:rsidR="00827DC0">
        <w:rPr>
          <w:sz w:val="18"/>
          <w:szCs w:val="18"/>
        </w:rPr>
        <w:t xml:space="preserve">eerder in het onderhavige wetsvoorstel opgenomen </w:t>
      </w:r>
      <w:r>
        <w:rPr>
          <w:sz w:val="18"/>
          <w:szCs w:val="18"/>
        </w:rPr>
        <w:t xml:space="preserve">samenloopbepaling </w:t>
      </w:r>
      <w:r w:rsidR="00D421E5">
        <w:rPr>
          <w:sz w:val="18"/>
          <w:szCs w:val="18"/>
        </w:rPr>
        <w:t xml:space="preserve">met </w:t>
      </w:r>
      <w:r w:rsidR="00C43FC6">
        <w:rPr>
          <w:sz w:val="18"/>
          <w:szCs w:val="18"/>
        </w:rPr>
        <w:t xml:space="preserve">(toen nog) </w:t>
      </w:r>
      <w:r w:rsidR="003E3384">
        <w:rPr>
          <w:sz w:val="18"/>
          <w:szCs w:val="18"/>
        </w:rPr>
        <w:t>het</w:t>
      </w:r>
      <w:r w:rsidR="00D421E5">
        <w:rPr>
          <w:sz w:val="18"/>
          <w:szCs w:val="18"/>
        </w:rPr>
        <w:t xml:space="preserve"> wetsvoorstel </w:t>
      </w:r>
      <w:r w:rsidR="003E3384">
        <w:rPr>
          <w:sz w:val="18"/>
          <w:szCs w:val="18"/>
        </w:rPr>
        <w:t xml:space="preserve">Verbetering aansluiting beroepsonderwijs-arbeidsmarkt </w:t>
      </w:r>
      <w:r>
        <w:rPr>
          <w:sz w:val="18"/>
          <w:szCs w:val="18"/>
        </w:rPr>
        <w:t>wordt</w:t>
      </w:r>
      <w:r w:rsidRPr="00E722E7">
        <w:rPr>
          <w:sz w:val="18"/>
          <w:szCs w:val="18"/>
        </w:rPr>
        <w:t xml:space="preserve"> </w:t>
      </w:r>
      <w:r w:rsidR="009A28A5">
        <w:rPr>
          <w:sz w:val="18"/>
          <w:szCs w:val="18"/>
        </w:rPr>
        <w:t xml:space="preserve">daarom ook </w:t>
      </w:r>
      <w:r>
        <w:rPr>
          <w:sz w:val="18"/>
          <w:szCs w:val="18"/>
        </w:rPr>
        <w:t>aangepast</w:t>
      </w:r>
      <w:r w:rsidR="00D421E5">
        <w:rPr>
          <w:sz w:val="18"/>
          <w:szCs w:val="18"/>
        </w:rPr>
        <w:t xml:space="preserve"> (onderdeel </w:t>
      </w:r>
      <w:r w:rsidR="003E3384">
        <w:rPr>
          <w:sz w:val="18"/>
          <w:szCs w:val="18"/>
        </w:rPr>
        <w:t>P</w:t>
      </w:r>
      <w:r w:rsidR="00D421E5">
        <w:rPr>
          <w:sz w:val="18"/>
          <w:szCs w:val="18"/>
        </w:rPr>
        <w:t xml:space="preserve">, </w:t>
      </w:r>
      <w:r w:rsidR="00C058AB">
        <w:rPr>
          <w:sz w:val="18"/>
          <w:szCs w:val="18"/>
        </w:rPr>
        <w:t>tweede lid, onder 4°</w:t>
      </w:r>
      <w:r w:rsidR="00D421E5">
        <w:rPr>
          <w:sz w:val="18"/>
          <w:szCs w:val="18"/>
        </w:rPr>
        <w:t>)</w:t>
      </w:r>
      <w:r>
        <w:rPr>
          <w:sz w:val="18"/>
          <w:szCs w:val="18"/>
        </w:rPr>
        <w:t>.</w:t>
      </w:r>
    </w:p>
    <w:p w:rsidR="00896491" w:rsidP="00E722E7" w:rsidRDefault="00896491" w14:paraId="6EDADD6E" w14:textId="27D8AE03">
      <w:pPr>
        <w:spacing w:line="260" w:lineRule="atLeast"/>
        <w:rPr>
          <w:sz w:val="18"/>
          <w:szCs w:val="18"/>
        </w:rPr>
      </w:pPr>
    </w:p>
    <w:p w:rsidRPr="003E3384" w:rsidR="007A0698" w:rsidP="00E722E7" w:rsidRDefault="007A0698" w14:paraId="0514FEB4" w14:textId="641EB3ED">
      <w:pPr>
        <w:spacing w:line="260" w:lineRule="atLeast"/>
        <w:rPr>
          <w:i/>
          <w:iCs/>
          <w:sz w:val="18"/>
          <w:szCs w:val="18"/>
        </w:rPr>
      </w:pPr>
      <w:r w:rsidRPr="003E3384">
        <w:rPr>
          <w:i/>
          <w:iCs/>
          <w:sz w:val="18"/>
          <w:szCs w:val="18"/>
        </w:rPr>
        <w:t xml:space="preserve">Onderdeel </w:t>
      </w:r>
      <w:r w:rsidR="0016215E">
        <w:rPr>
          <w:i/>
          <w:iCs/>
          <w:sz w:val="18"/>
          <w:szCs w:val="18"/>
        </w:rPr>
        <w:t>M</w:t>
      </w:r>
    </w:p>
    <w:p w:rsidR="007A0698" w:rsidP="00E722E7" w:rsidRDefault="007A0698" w14:paraId="443CD3B2" w14:textId="014A2964">
      <w:pPr>
        <w:spacing w:line="260" w:lineRule="atLeast"/>
        <w:rPr>
          <w:sz w:val="18"/>
          <w:szCs w:val="18"/>
        </w:rPr>
      </w:pPr>
      <w:r w:rsidRPr="00330DA8">
        <w:rPr>
          <w:sz w:val="18"/>
          <w:szCs w:val="18"/>
        </w:rPr>
        <w:t>In artikel 3, tweede lid, onderdeel e, van de Wet op het onderwijstoezicht wordt een verwijzing aangepast in lijn met de vernummering van artikel 10.2 WEB (</w:t>
      </w:r>
      <w:r w:rsidRPr="003E3384" w:rsidR="005A25A3">
        <w:rPr>
          <w:sz w:val="18"/>
          <w:szCs w:val="18"/>
        </w:rPr>
        <w:t>voorheen</w:t>
      </w:r>
      <w:r w:rsidRPr="00330DA8">
        <w:rPr>
          <w:sz w:val="18"/>
          <w:szCs w:val="18"/>
        </w:rPr>
        <w:t xml:space="preserve"> artikel 11.2 WEB) naar artikel 10.2.1 WEB. Zie verder onderdeel </w:t>
      </w:r>
      <w:r w:rsidR="0016215E">
        <w:rPr>
          <w:sz w:val="18"/>
          <w:szCs w:val="18"/>
        </w:rPr>
        <w:t>Q</w:t>
      </w:r>
      <w:r w:rsidRPr="00330DA8">
        <w:rPr>
          <w:sz w:val="18"/>
          <w:szCs w:val="18"/>
        </w:rPr>
        <w:t xml:space="preserve"> van deze nota van wijziging.</w:t>
      </w:r>
    </w:p>
    <w:p w:rsidR="007A0698" w:rsidP="00E722E7" w:rsidRDefault="007A0698" w14:paraId="0D7E9411" w14:textId="77777777">
      <w:pPr>
        <w:spacing w:line="260" w:lineRule="atLeast"/>
        <w:rPr>
          <w:sz w:val="18"/>
          <w:szCs w:val="18"/>
        </w:rPr>
      </w:pPr>
    </w:p>
    <w:p w:rsidRPr="003E3384" w:rsidR="00847524" w:rsidP="00E722E7" w:rsidRDefault="00847524" w14:paraId="1B28070F" w14:textId="6C0C64FD">
      <w:pPr>
        <w:spacing w:line="260" w:lineRule="atLeast"/>
        <w:rPr>
          <w:i/>
          <w:iCs/>
          <w:sz w:val="18"/>
          <w:szCs w:val="18"/>
        </w:rPr>
      </w:pPr>
      <w:r w:rsidRPr="003E3384">
        <w:rPr>
          <w:i/>
          <w:iCs/>
          <w:sz w:val="18"/>
          <w:szCs w:val="18"/>
        </w:rPr>
        <w:lastRenderedPageBreak/>
        <w:t xml:space="preserve">Onderdeel </w:t>
      </w:r>
      <w:r w:rsidR="0016215E">
        <w:rPr>
          <w:i/>
          <w:iCs/>
          <w:sz w:val="18"/>
          <w:szCs w:val="18"/>
        </w:rPr>
        <w:t>N</w:t>
      </w:r>
    </w:p>
    <w:p w:rsidR="00847524" w:rsidP="00E722E7" w:rsidRDefault="00847524" w14:paraId="6220C56D" w14:textId="678716B9">
      <w:pPr>
        <w:spacing w:line="260" w:lineRule="atLeast"/>
        <w:rPr>
          <w:sz w:val="18"/>
          <w:szCs w:val="18"/>
        </w:rPr>
      </w:pPr>
      <w:r>
        <w:rPr>
          <w:sz w:val="18"/>
          <w:szCs w:val="18"/>
        </w:rPr>
        <w:t>Artik</w:t>
      </w:r>
      <w:r w:rsidR="005102A5">
        <w:rPr>
          <w:sz w:val="18"/>
          <w:szCs w:val="18"/>
        </w:rPr>
        <w:t>e</w:t>
      </w:r>
      <w:r>
        <w:rPr>
          <w:sz w:val="18"/>
          <w:szCs w:val="18"/>
        </w:rPr>
        <w:t xml:space="preserve">l 29 van de Wet primair onderwijs BES </w:t>
      </w:r>
      <w:r w:rsidR="005102A5">
        <w:rPr>
          <w:sz w:val="18"/>
          <w:szCs w:val="18"/>
        </w:rPr>
        <w:t xml:space="preserve">(WPO BES) </w:t>
      </w:r>
      <w:r>
        <w:rPr>
          <w:sz w:val="18"/>
          <w:szCs w:val="18"/>
        </w:rPr>
        <w:t xml:space="preserve">kan vervallen nu het expertisecentrum onderwijszorg expliciet benoemd wordt </w:t>
      </w:r>
      <w:r w:rsidR="005102A5">
        <w:rPr>
          <w:sz w:val="18"/>
          <w:szCs w:val="18"/>
        </w:rPr>
        <w:t xml:space="preserve">als object van toezicht </w:t>
      </w:r>
      <w:r>
        <w:rPr>
          <w:sz w:val="18"/>
          <w:szCs w:val="18"/>
        </w:rPr>
        <w:t xml:space="preserve">in </w:t>
      </w:r>
      <w:r w:rsidR="005102A5">
        <w:rPr>
          <w:sz w:val="18"/>
          <w:szCs w:val="18"/>
        </w:rPr>
        <w:t xml:space="preserve">hoofdstuk 3a van </w:t>
      </w:r>
      <w:r>
        <w:rPr>
          <w:sz w:val="18"/>
          <w:szCs w:val="18"/>
        </w:rPr>
        <w:t xml:space="preserve">de Wet op het onderwijstoezicht (WOT). Artikel 9a WOT regelt dat bij het toezicht op de naleving </w:t>
      </w:r>
      <w:r w:rsidR="005102A5">
        <w:rPr>
          <w:sz w:val="18"/>
          <w:szCs w:val="18"/>
        </w:rPr>
        <w:t>in Caribisch Nederland diverse bepalingen uit hoofdstuk 5 van de Algemene wet bestuursrecht van toepassing zijn</w:t>
      </w:r>
      <w:r w:rsidR="0014262E">
        <w:rPr>
          <w:sz w:val="18"/>
          <w:szCs w:val="18"/>
        </w:rPr>
        <w:t>.</w:t>
      </w:r>
    </w:p>
    <w:p w:rsidR="00847524" w:rsidP="00E722E7" w:rsidRDefault="005102A5" w14:paraId="225C606A" w14:textId="0DABC7C0">
      <w:pPr>
        <w:spacing w:line="260" w:lineRule="atLeast"/>
        <w:rPr>
          <w:sz w:val="18"/>
          <w:szCs w:val="18"/>
        </w:rPr>
      </w:pPr>
      <w:r>
        <w:rPr>
          <w:sz w:val="18"/>
          <w:szCs w:val="18"/>
        </w:rPr>
        <w:t>Artikel 29 WPO BES</w:t>
      </w:r>
      <w:r w:rsidR="0063386C">
        <w:rPr>
          <w:sz w:val="18"/>
          <w:szCs w:val="18"/>
        </w:rPr>
        <w:t xml:space="preserve"> </w:t>
      </w:r>
      <w:r w:rsidR="00847524">
        <w:rPr>
          <w:sz w:val="18"/>
          <w:szCs w:val="18"/>
        </w:rPr>
        <w:t>is een parallel van artikel 11.21 WVO 2020</w:t>
      </w:r>
      <w:r w:rsidR="0014262E">
        <w:rPr>
          <w:sz w:val="18"/>
          <w:szCs w:val="18"/>
        </w:rPr>
        <w:t>, dat met artikel II, onderdeel Y, van onderhavig wetsvoorstel komt te vervallen</w:t>
      </w:r>
      <w:r w:rsidR="00847524">
        <w:rPr>
          <w:sz w:val="18"/>
          <w:szCs w:val="18"/>
        </w:rPr>
        <w:t>.</w:t>
      </w:r>
    </w:p>
    <w:p w:rsidR="00847524" w:rsidP="00E722E7" w:rsidRDefault="00847524" w14:paraId="0AD9DE1F" w14:textId="77777777">
      <w:pPr>
        <w:spacing w:line="260" w:lineRule="atLeast"/>
        <w:rPr>
          <w:sz w:val="18"/>
          <w:szCs w:val="18"/>
        </w:rPr>
      </w:pPr>
    </w:p>
    <w:p w:rsidR="00665B1F" w:rsidP="00F90AAC" w:rsidRDefault="00665B1F" w14:paraId="0982A6A7" w14:textId="15461274">
      <w:pPr>
        <w:keepNext/>
        <w:spacing w:line="260" w:lineRule="atLeast"/>
        <w:rPr>
          <w:sz w:val="18"/>
          <w:szCs w:val="18"/>
        </w:rPr>
      </w:pPr>
      <w:r>
        <w:rPr>
          <w:i/>
          <w:iCs/>
          <w:sz w:val="18"/>
          <w:szCs w:val="18"/>
        </w:rPr>
        <w:t>Onderdel</w:t>
      </w:r>
      <w:r w:rsidR="00E75F1B">
        <w:rPr>
          <w:i/>
          <w:iCs/>
          <w:sz w:val="18"/>
          <w:szCs w:val="18"/>
        </w:rPr>
        <w:t>en</w:t>
      </w:r>
      <w:r w:rsidRPr="00AF14BC">
        <w:rPr>
          <w:i/>
          <w:iCs/>
          <w:sz w:val="18"/>
          <w:szCs w:val="18"/>
        </w:rPr>
        <w:t xml:space="preserve"> </w:t>
      </w:r>
      <w:r w:rsidR="0016215E">
        <w:rPr>
          <w:i/>
          <w:iCs/>
          <w:sz w:val="18"/>
          <w:szCs w:val="18"/>
        </w:rPr>
        <w:t>O</w:t>
      </w:r>
      <w:r w:rsidR="003C52DC">
        <w:rPr>
          <w:i/>
          <w:iCs/>
          <w:sz w:val="18"/>
          <w:szCs w:val="18"/>
        </w:rPr>
        <w:t xml:space="preserve"> </w:t>
      </w:r>
      <w:r w:rsidR="0063386C">
        <w:rPr>
          <w:i/>
          <w:iCs/>
          <w:sz w:val="18"/>
          <w:szCs w:val="18"/>
        </w:rPr>
        <w:t xml:space="preserve">en </w:t>
      </w:r>
      <w:r w:rsidR="0016215E">
        <w:rPr>
          <w:i/>
          <w:iCs/>
          <w:sz w:val="18"/>
          <w:szCs w:val="18"/>
        </w:rPr>
        <w:t>P</w:t>
      </w:r>
    </w:p>
    <w:p w:rsidR="00665B1F" w:rsidP="007D6FAE" w:rsidRDefault="00665B1F" w14:paraId="049E3F5E" w14:textId="71AC3453">
      <w:pPr>
        <w:spacing w:line="260" w:lineRule="atLeast"/>
        <w:rPr>
          <w:sz w:val="18"/>
          <w:szCs w:val="18"/>
        </w:rPr>
      </w:pPr>
      <w:r>
        <w:rPr>
          <w:sz w:val="18"/>
          <w:szCs w:val="18"/>
        </w:rPr>
        <w:t>De samenloopbepaling met de Wet terugdringen schoolverzuim (</w:t>
      </w:r>
      <w:r w:rsidR="00AF14BC">
        <w:rPr>
          <w:sz w:val="18"/>
          <w:szCs w:val="18"/>
        </w:rPr>
        <w:t>artikel XVI</w:t>
      </w:r>
      <w:r>
        <w:rPr>
          <w:sz w:val="18"/>
          <w:szCs w:val="18"/>
        </w:rPr>
        <w:t xml:space="preserve">) wordt aangepast in verband met het </w:t>
      </w:r>
      <w:r w:rsidR="00783BD0">
        <w:rPr>
          <w:sz w:val="18"/>
          <w:szCs w:val="18"/>
        </w:rPr>
        <w:t xml:space="preserve">door de Tweede Kamer </w:t>
      </w:r>
      <w:r>
        <w:rPr>
          <w:sz w:val="18"/>
          <w:szCs w:val="18"/>
        </w:rPr>
        <w:t>aangenomen amendement Ceder (</w:t>
      </w:r>
      <w:r w:rsidRPr="00AF14BC">
        <w:rPr>
          <w:i/>
          <w:iCs/>
          <w:sz w:val="18"/>
          <w:szCs w:val="18"/>
        </w:rPr>
        <w:t>Kamerstukken II</w:t>
      </w:r>
      <w:r>
        <w:rPr>
          <w:sz w:val="18"/>
          <w:szCs w:val="18"/>
        </w:rPr>
        <w:t xml:space="preserve"> 2025/26, 36663, nr. 11). De wijziging</w:t>
      </w:r>
      <w:r w:rsidR="008D4E71">
        <w:rPr>
          <w:sz w:val="18"/>
          <w:szCs w:val="18"/>
        </w:rPr>
        <w:t>en</w:t>
      </w:r>
      <w:r>
        <w:rPr>
          <w:sz w:val="18"/>
          <w:szCs w:val="18"/>
        </w:rPr>
        <w:t xml:space="preserve"> die dat amendement heeft aangebracht in artikel 8.1.6a </w:t>
      </w:r>
      <w:r w:rsidR="004319CB">
        <w:rPr>
          <w:sz w:val="18"/>
          <w:szCs w:val="18"/>
        </w:rPr>
        <w:t xml:space="preserve">WEB </w:t>
      </w:r>
      <w:r>
        <w:rPr>
          <w:sz w:val="18"/>
          <w:szCs w:val="18"/>
        </w:rPr>
        <w:t xml:space="preserve">werken door in het met onderhavig wetsvoorstel voorgestelde artikel 8.7.2 WEB. Artikel 8.7.2 WEB betreft de toepassing van artikel 8.1.6a </w:t>
      </w:r>
      <w:r w:rsidR="00783BD0">
        <w:rPr>
          <w:sz w:val="18"/>
          <w:szCs w:val="18"/>
        </w:rPr>
        <w:t xml:space="preserve">WEB </w:t>
      </w:r>
      <w:r>
        <w:rPr>
          <w:sz w:val="18"/>
          <w:szCs w:val="18"/>
        </w:rPr>
        <w:t>in Caribisch Nederland.</w:t>
      </w:r>
      <w:r w:rsidR="00AF14BC">
        <w:rPr>
          <w:sz w:val="18"/>
          <w:szCs w:val="18"/>
        </w:rPr>
        <w:t xml:space="preserve"> </w:t>
      </w:r>
      <w:r w:rsidR="008D4E71">
        <w:rPr>
          <w:sz w:val="18"/>
          <w:szCs w:val="18"/>
        </w:rPr>
        <w:t xml:space="preserve">Daarnaast is er ten behoeve van </w:t>
      </w:r>
      <w:r w:rsidR="00AF14BC">
        <w:rPr>
          <w:sz w:val="18"/>
          <w:szCs w:val="18"/>
        </w:rPr>
        <w:t xml:space="preserve">het doorvoeren van enkele correcties in de opmaak </w:t>
      </w:r>
      <w:r w:rsidR="008D4E71">
        <w:rPr>
          <w:sz w:val="18"/>
          <w:szCs w:val="18"/>
        </w:rPr>
        <w:t xml:space="preserve">voor gekozen om </w:t>
      </w:r>
      <w:r w:rsidR="00AF14BC">
        <w:rPr>
          <w:sz w:val="18"/>
          <w:szCs w:val="18"/>
        </w:rPr>
        <w:t>het hele derde lid van artikel XVI opnieuw vast</w:t>
      </w:r>
      <w:r w:rsidR="008D4E71">
        <w:rPr>
          <w:sz w:val="18"/>
          <w:szCs w:val="18"/>
        </w:rPr>
        <w:t xml:space="preserve"> te stellen</w:t>
      </w:r>
      <w:r w:rsidR="00AF14BC">
        <w:rPr>
          <w:sz w:val="18"/>
          <w:szCs w:val="18"/>
        </w:rPr>
        <w:t>.</w:t>
      </w:r>
    </w:p>
    <w:p w:rsidR="00665B1F" w:rsidP="007D6FAE" w:rsidRDefault="00665B1F" w14:paraId="666D585C" w14:textId="77777777">
      <w:pPr>
        <w:spacing w:line="260" w:lineRule="atLeast"/>
        <w:rPr>
          <w:sz w:val="18"/>
          <w:szCs w:val="18"/>
        </w:rPr>
      </w:pPr>
    </w:p>
    <w:p w:rsidR="00F00451" w:rsidP="00F00451" w:rsidRDefault="009475BC" w14:paraId="51A84489" w14:textId="494D6445">
      <w:pPr>
        <w:keepNext/>
        <w:spacing w:line="260" w:lineRule="atLeast"/>
        <w:rPr>
          <w:i/>
          <w:iCs/>
          <w:sz w:val="18"/>
          <w:szCs w:val="18"/>
        </w:rPr>
      </w:pPr>
      <w:r>
        <w:rPr>
          <w:i/>
          <w:iCs/>
          <w:sz w:val="18"/>
          <w:szCs w:val="18"/>
        </w:rPr>
        <w:t xml:space="preserve">Onderdeel </w:t>
      </w:r>
      <w:r w:rsidR="0016215E">
        <w:rPr>
          <w:i/>
          <w:iCs/>
          <w:sz w:val="18"/>
          <w:szCs w:val="18"/>
        </w:rPr>
        <w:t>Q</w:t>
      </w:r>
    </w:p>
    <w:p w:rsidR="002945ED" w:rsidP="007D6FAE" w:rsidRDefault="00205AA6" w14:paraId="30C77FC7" w14:textId="2F42763E">
      <w:pPr>
        <w:spacing w:line="260" w:lineRule="atLeast"/>
        <w:rPr>
          <w:sz w:val="18"/>
          <w:szCs w:val="18"/>
        </w:rPr>
      </w:pPr>
      <w:r>
        <w:rPr>
          <w:sz w:val="18"/>
          <w:szCs w:val="18"/>
        </w:rPr>
        <w:t xml:space="preserve">In de samenloopbepaling in artikel XVII bleek op twee punten geen rekening gehouden te zijn met de nota van wijziging op het wetsvoorstel </w:t>
      </w:r>
      <w:r w:rsidR="004319CB">
        <w:rPr>
          <w:sz w:val="18"/>
          <w:szCs w:val="18"/>
        </w:rPr>
        <w:t>V</w:t>
      </w:r>
      <w:r>
        <w:rPr>
          <w:sz w:val="18"/>
          <w:szCs w:val="18"/>
        </w:rPr>
        <w:t>erbetering aansluiting beroepsonderwijs-arbeidsmarkt (</w:t>
      </w:r>
      <w:r w:rsidRPr="00F64E2F">
        <w:rPr>
          <w:i/>
          <w:iCs/>
          <w:sz w:val="18"/>
          <w:szCs w:val="18"/>
        </w:rPr>
        <w:t>Kamerstukken II</w:t>
      </w:r>
      <w:r w:rsidRPr="00F64E2F">
        <w:rPr>
          <w:sz w:val="18"/>
          <w:szCs w:val="18"/>
        </w:rPr>
        <w:t xml:space="preserve"> 2025/26</w:t>
      </w:r>
      <w:r w:rsidRPr="008D4E71">
        <w:rPr>
          <w:sz w:val="18"/>
          <w:szCs w:val="18"/>
        </w:rPr>
        <w:t>,</w:t>
      </w:r>
      <w:r>
        <w:rPr>
          <w:sz w:val="18"/>
          <w:szCs w:val="18"/>
        </w:rPr>
        <w:t xml:space="preserve"> 36670, nr. 7). Door genoemde </w:t>
      </w:r>
      <w:r w:rsidR="00F64E2F">
        <w:rPr>
          <w:sz w:val="18"/>
          <w:szCs w:val="18"/>
        </w:rPr>
        <w:t xml:space="preserve">nota van wijziging </w:t>
      </w:r>
      <w:r>
        <w:rPr>
          <w:sz w:val="18"/>
          <w:szCs w:val="18"/>
        </w:rPr>
        <w:t xml:space="preserve">is in artikel I van die wet </w:t>
      </w:r>
      <w:r w:rsidR="00F64E2F">
        <w:rPr>
          <w:sz w:val="18"/>
          <w:szCs w:val="18"/>
        </w:rPr>
        <w:t xml:space="preserve">al een onderdeel Ca ingevoegd. Vandaar dat in het onderhavige wetsvoorstel </w:t>
      </w:r>
      <w:r>
        <w:rPr>
          <w:sz w:val="18"/>
          <w:szCs w:val="18"/>
        </w:rPr>
        <w:t xml:space="preserve">het eerder </w:t>
      </w:r>
      <w:r w:rsidR="00F64E2F">
        <w:rPr>
          <w:sz w:val="18"/>
          <w:szCs w:val="18"/>
        </w:rPr>
        <w:t>beoogde onderdeel Ca wordt verletterd tot Cb (</w:t>
      </w:r>
      <w:r w:rsidR="002945ED">
        <w:rPr>
          <w:sz w:val="18"/>
          <w:szCs w:val="18"/>
        </w:rPr>
        <w:t xml:space="preserve">onderdeel </w:t>
      </w:r>
      <w:r w:rsidR="0016215E">
        <w:rPr>
          <w:sz w:val="18"/>
          <w:szCs w:val="18"/>
        </w:rPr>
        <w:t>Q</w:t>
      </w:r>
      <w:r w:rsidR="002945ED">
        <w:rPr>
          <w:sz w:val="18"/>
          <w:szCs w:val="18"/>
        </w:rPr>
        <w:t xml:space="preserve">, </w:t>
      </w:r>
      <w:r w:rsidR="00C058AB">
        <w:rPr>
          <w:sz w:val="18"/>
          <w:szCs w:val="18"/>
        </w:rPr>
        <w:t>eerste lid</w:t>
      </w:r>
      <w:r w:rsidR="00F64E2F">
        <w:rPr>
          <w:sz w:val="18"/>
          <w:szCs w:val="18"/>
        </w:rPr>
        <w:t>).</w:t>
      </w:r>
    </w:p>
    <w:p w:rsidR="002945ED" w:rsidP="007D6FAE" w:rsidRDefault="002945ED" w14:paraId="5D12DF78" w14:textId="77777777">
      <w:pPr>
        <w:spacing w:line="260" w:lineRule="atLeast"/>
        <w:rPr>
          <w:sz w:val="18"/>
          <w:szCs w:val="18"/>
        </w:rPr>
      </w:pPr>
    </w:p>
    <w:p w:rsidR="005B036D" w:rsidP="007D6FAE" w:rsidRDefault="00A57420" w14:paraId="5716A7F9" w14:textId="6D2750DE">
      <w:pPr>
        <w:spacing w:line="260" w:lineRule="atLeast"/>
        <w:rPr>
          <w:sz w:val="18"/>
          <w:szCs w:val="18"/>
        </w:rPr>
      </w:pPr>
      <w:r>
        <w:rPr>
          <w:sz w:val="18"/>
          <w:szCs w:val="18"/>
        </w:rPr>
        <w:t xml:space="preserve">Met </w:t>
      </w:r>
      <w:r w:rsidR="00AE67EF">
        <w:rPr>
          <w:sz w:val="18"/>
          <w:szCs w:val="18"/>
        </w:rPr>
        <w:t>de Wet</w:t>
      </w:r>
      <w:r w:rsidR="005B036D">
        <w:rPr>
          <w:sz w:val="18"/>
          <w:szCs w:val="18"/>
        </w:rPr>
        <w:t xml:space="preserve"> </w:t>
      </w:r>
      <w:r w:rsidR="004319CB">
        <w:rPr>
          <w:sz w:val="18"/>
          <w:szCs w:val="18"/>
        </w:rPr>
        <w:t>V</w:t>
      </w:r>
      <w:r w:rsidR="005B036D">
        <w:rPr>
          <w:sz w:val="18"/>
          <w:szCs w:val="18"/>
        </w:rPr>
        <w:t xml:space="preserve">erbetering aansluiting beroepsonderwijs-arbeidsmarkt </w:t>
      </w:r>
      <w:r w:rsidR="007A0698">
        <w:rPr>
          <w:sz w:val="18"/>
          <w:szCs w:val="18"/>
        </w:rPr>
        <w:t xml:space="preserve"> (Stb. 2026, 177) </w:t>
      </w:r>
      <w:r w:rsidR="007C7FF3">
        <w:rPr>
          <w:sz w:val="18"/>
          <w:szCs w:val="18"/>
        </w:rPr>
        <w:t xml:space="preserve">zijn </w:t>
      </w:r>
      <w:r>
        <w:rPr>
          <w:sz w:val="18"/>
          <w:szCs w:val="18"/>
        </w:rPr>
        <w:t xml:space="preserve">de artikelen uit hoofdstuk 11 (oud) </w:t>
      </w:r>
      <w:r w:rsidR="007A0698">
        <w:rPr>
          <w:sz w:val="18"/>
          <w:szCs w:val="18"/>
        </w:rPr>
        <w:t xml:space="preserve">inmiddels </w:t>
      </w:r>
      <w:r>
        <w:rPr>
          <w:sz w:val="18"/>
          <w:szCs w:val="18"/>
        </w:rPr>
        <w:t xml:space="preserve">vernummerd naar hoofdstuk 10 (nieuw). </w:t>
      </w:r>
      <w:r w:rsidR="005B036D">
        <w:rPr>
          <w:sz w:val="18"/>
          <w:szCs w:val="18"/>
        </w:rPr>
        <w:t xml:space="preserve">Vooruitlopend op </w:t>
      </w:r>
      <w:r>
        <w:rPr>
          <w:sz w:val="18"/>
          <w:szCs w:val="18"/>
        </w:rPr>
        <w:t xml:space="preserve">andere </w:t>
      </w:r>
      <w:r w:rsidR="005B036D">
        <w:rPr>
          <w:sz w:val="18"/>
          <w:szCs w:val="18"/>
        </w:rPr>
        <w:t xml:space="preserve">toekomstige wijzigingen wordt de nummering van de artikelen in </w:t>
      </w:r>
      <w:r>
        <w:rPr>
          <w:sz w:val="18"/>
          <w:szCs w:val="18"/>
        </w:rPr>
        <w:t xml:space="preserve">dat </w:t>
      </w:r>
      <w:r w:rsidR="005B036D">
        <w:rPr>
          <w:sz w:val="18"/>
          <w:szCs w:val="18"/>
        </w:rPr>
        <w:t xml:space="preserve">hoofdstuk 10 (nieuw) drieledig gemaakt. </w:t>
      </w:r>
      <w:r>
        <w:rPr>
          <w:sz w:val="18"/>
          <w:szCs w:val="18"/>
        </w:rPr>
        <w:t xml:space="preserve">De artikelen 11.1 en 11.2 </w:t>
      </w:r>
      <w:r w:rsidR="007A0698">
        <w:rPr>
          <w:sz w:val="18"/>
          <w:szCs w:val="18"/>
        </w:rPr>
        <w:t xml:space="preserve">(oud) </w:t>
      </w:r>
      <w:r>
        <w:rPr>
          <w:sz w:val="18"/>
          <w:szCs w:val="18"/>
        </w:rPr>
        <w:t xml:space="preserve">worden vernummerd tot 10.1.1 en 10.1.2 (in plaats van 10.1 en 10.2); het </w:t>
      </w:r>
      <w:r w:rsidR="007C7FF3">
        <w:rPr>
          <w:sz w:val="18"/>
          <w:szCs w:val="18"/>
        </w:rPr>
        <w:t>in onderhavig wetsvoorstel eerder voorgestelde</w:t>
      </w:r>
      <w:r>
        <w:rPr>
          <w:sz w:val="18"/>
          <w:szCs w:val="18"/>
        </w:rPr>
        <w:t xml:space="preserve"> artikel 11.3 wordt vernummerd tot artikel 10.2.1 (in plaats van artikel 10.3). Dit maakt het eenvoudiger om </w:t>
      </w:r>
      <w:r w:rsidR="00C058AB">
        <w:rPr>
          <w:sz w:val="18"/>
          <w:szCs w:val="18"/>
        </w:rPr>
        <w:t xml:space="preserve">met een </w:t>
      </w:r>
      <w:r>
        <w:rPr>
          <w:sz w:val="18"/>
          <w:szCs w:val="18"/>
        </w:rPr>
        <w:t>later</w:t>
      </w:r>
      <w:r w:rsidR="00C058AB">
        <w:rPr>
          <w:sz w:val="18"/>
          <w:szCs w:val="18"/>
        </w:rPr>
        <w:t>e wetswijziging</w:t>
      </w:r>
      <w:r>
        <w:rPr>
          <w:sz w:val="18"/>
          <w:szCs w:val="18"/>
        </w:rPr>
        <w:t xml:space="preserve"> nog </w:t>
      </w:r>
      <w:r w:rsidR="00C058AB">
        <w:rPr>
          <w:sz w:val="18"/>
          <w:szCs w:val="18"/>
        </w:rPr>
        <w:t xml:space="preserve">enkele </w:t>
      </w:r>
      <w:r>
        <w:rPr>
          <w:sz w:val="18"/>
          <w:szCs w:val="18"/>
        </w:rPr>
        <w:t xml:space="preserve">artikelen in te voegen in hoofdstuk 10, titel 1, zonder dat dan </w:t>
      </w:r>
      <w:r w:rsidR="00C058AB">
        <w:rPr>
          <w:sz w:val="18"/>
          <w:szCs w:val="18"/>
        </w:rPr>
        <w:t>opnieuw</w:t>
      </w:r>
      <w:r>
        <w:rPr>
          <w:sz w:val="18"/>
          <w:szCs w:val="18"/>
        </w:rPr>
        <w:t xml:space="preserve"> een vernummering nodig zou worden </w:t>
      </w:r>
      <w:r w:rsidR="005B036D">
        <w:rPr>
          <w:sz w:val="18"/>
          <w:szCs w:val="18"/>
        </w:rPr>
        <w:t xml:space="preserve">(onderdeel </w:t>
      </w:r>
      <w:r w:rsidR="0016215E">
        <w:rPr>
          <w:sz w:val="18"/>
          <w:szCs w:val="18"/>
        </w:rPr>
        <w:t>Q</w:t>
      </w:r>
      <w:r w:rsidR="005B036D">
        <w:rPr>
          <w:sz w:val="18"/>
          <w:szCs w:val="18"/>
        </w:rPr>
        <w:t xml:space="preserve">, </w:t>
      </w:r>
      <w:r w:rsidR="00C058AB">
        <w:rPr>
          <w:sz w:val="18"/>
          <w:szCs w:val="18"/>
        </w:rPr>
        <w:t xml:space="preserve">derde, </w:t>
      </w:r>
      <w:r w:rsidR="005507C0">
        <w:rPr>
          <w:sz w:val="18"/>
          <w:szCs w:val="18"/>
        </w:rPr>
        <w:t xml:space="preserve">achtste </w:t>
      </w:r>
      <w:r w:rsidR="00C058AB">
        <w:rPr>
          <w:sz w:val="18"/>
          <w:szCs w:val="18"/>
        </w:rPr>
        <w:t xml:space="preserve">en </w:t>
      </w:r>
      <w:r w:rsidR="005507C0">
        <w:rPr>
          <w:sz w:val="18"/>
          <w:szCs w:val="18"/>
        </w:rPr>
        <w:t>negende</w:t>
      </w:r>
      <w:r w:rsidR="00C058AB">
        <w:rPr>
          <w:sz w:val="18"/>
          <w:szCs w:val="18"/>
        </w:rPr>
        <w:t xml:space="preserve"> lid</w:t>
      </w:r>
      <w:r w:rsidR="005B036D">
        <w:rPr>
          <w:sz w:val="18"/>
          <w:szCs w:val="18"/>
        </w:rPr>
        <w:t>)</w:t>
      </w:r>
      <w:r>
        <w:rPr>
          <w:sz w:val="18"/>
          <w:szCs w:val="18"/>
        </w:rPr>
        <w:t>.</w:t>
      </w:r>
    </w:p>
    <w:p w:rsidR="005507C0" w:rsidP="005507C0" w:rsidRDefault="005507C0" w14:paraId="661ADCC4" w14:textId="77777777">
      <w:pPr>
        <w:spacing w:line="260" w:lineRule="atLeast"/>
        <w:rPr>
          <w:sz w:val="18"/>
          <w:szCs w:val="18"/>
        </w:rPr>
      </w:pPr>
    </w:p>
    <w:p w:rsidR="005507C0" w:rsidP="005507C0" w:rsidRDefault="005507C0" w14:paraId="052128D8" w14:textId="3F4A8BAD">
      <w:pPr>
        <w:spacing w:line="260" w:lineRule="atLeast"/>
        <w:rPr>
          <w:sz w:val="18"/>
          <w:szCs w:val="18"/>
        </w:rPr>
      </w:pPr>
      <w:r>
        <w:rPr>
          <w:sz w:val="18"/>
          <w:szCs w:val="18"/>
        </w:rPr>
        <w:t xml:space="preserve">Aangezien het wetsvoorstel verbetering aansluiting beroepsonderwijs-arbeidsmarkt inmiddels tot wet is verheven en </w:t>
      </w:r>
      <w:r w:rsidR="009A4305">
        <w:rPr>
          <w:sz w:val="18"/>
          <w:szCs w:val="18"/>
        </w:rPr>
        <w:t>in werking is getreden</w:t>
      </w:r>
      <w:r>
        <w:rPr>
          <w:sz w:val="18"/>
          <w:szCs w:val="18"/>
        </w:rPr>
        <w:t xml:space="preserve">, kan nu ook in het opschrift van hoofdstuk 13, titel 2, paragraaf 3, en in het voorgestelde artikel 13.2.17 de verwijzing naar die wet aangevuld worden met de datum van vaststelling en het nummer van het Staatsblad waarin die wet bekendgemaakt is (onderdeel </w:t>
      </w:r>
      <w:r w:rsidR="0016215E">
        <w:rPr>
          <w:sz w:val="18"/>
          <w:szCs w:val="18"/>
        </w:rPr>
        <w:t>Q</w:t>
      </w:r>
      <w:r>
        <w:rPr>
          <w:sz w:val="18"/>
          <w:szCs w:val="18"/>
        </w:rPr>
        <w:t>, vijfde en zevende lid).</w:t>
      </w:r>
    </w:p>
    <w:p w:rsidR="00A57420" w:rsidP="007D6FAE" w:rsidRDefault="00A57420" w14:paraId="72007A90" w14:textId="77777777">
      <w:pPr>
        <w:spacing w:line="260" w:lineRule="atLeast"/>
        <w:rPr>
          <w:sz w:val="18"/>
          <w:szCs w:val="18"/>
        </w:rPr>
      </w:pPr>
    </w:p>
    <w:p w:rsidR="001A3D90" w:rsidP="007D6FAE" w:rsidRDefault="00205AA6" w14:paraId="617467AD" w14:textId="262980BF">
      <w:pPr>
        <w:spacing w:line="260" w:lineRule="atLeast"/>
        <w:rPr>
          <w:sz w:val="18"/>
          <w:szCs w:val="18"/>
        </w:rPr>
      </w:pPr>
      <w:r>
        <w:rPr>
          <w:sz w:val="18"/>
          <w:szCs w:val="18"/>
        </w:rPr>
        <w:t xml:space="preserve">Als gevolg van </w:t>
      </w:r>
      <w:r w:rsidR="00315D61">
        <w:rPr>
          <w:sz w:val="18"/>
          <w:szCs w:val="18"/>
        </w:rPr>
        <w:t>eerdergenoemde</w:t>
      </w:r>
      <w:r>
        <w:rPr>
          <w:sz w:val="18"/>
          <w:szCs w:val="18"/>
        </w:rPr>
        <w:t xml:space="preserve"> nota van wijziging </w:t>
      </w:r>
      <w:r w:rsidR="00020314">
        <w:rPr>
          <w:sz w:val="18"/>
          <w:szCs w:val="18"/>
        </w:rPr>
        <w:t xml:space="preserve">op het wetsvoorstel </w:t>
      </w:r>
      <w:r w:rsidR="004319CB">
        <w:rPr>
          <w:sz w:val="18"/>
          <w:szCs w:val="18"/>
        </w:rPr>
        <w:t>V</w:t>
      </w:r>
      <w:r w:rsidR="00020314">
        <w:rPr>
          <w:sz w:val="18"/>
          <w:szCs w:val="18"/>
        </w:rPr>
        <w:t xml:space="preserve">erbetering aansluiting beroepsonderwijs-arbeidsmarkt </w:t>
      </w:r>
      <w:r>
        <w:rPr>
          <w:sz w:val="18"/>
          <w:szCs w:val="18"/>
        </w:rPr>
        <w:t>is ook d</w:t>
      </w:r>
      <w:r w:rsidR="008D4E71">
        <w:rPr>
          <w:sz w:val="18"/>
          <w:szCs w:val="18"/>
        </w:rPr>
        <w:t>e wijzigingsopdracht in artikel XVII, vierde</w:t>
      </w:r>
      <w:r w:rsidR="002945ED">
        <w:rPr>
          <w:sz w:val="18"/>
          <w:szCs w:val="18"/>
        </w:rPr>
        <w:t xml:space="preserve"> lid, onderdeel b, onder 1°, van het onderhavige wetsvoorstel niet </w:t>
      </w:r>
      <w:r>
        <w:rPr>
          <w:sz w:val="18"/>
          <w:szCs w:val="18"/>
        </w:rPr>
        <w:t xml:space="preserve">meer </w:t>
      </w:r>
      <w:r w:rsidR="002945ED">
        <w:rPr>
          <w:sz w:val="18"/>
          <w:szCs w:val="18"/>
        </w:rPr>
        <w:t>geheel juist</w:t>
      </w:r>
      <w:r>
        <w:rPr>
          <w:sz w:val="18"/>
          <w:szCs w:val="18"/>
        </w:rPr>
        <w:t xml:space="preserve">, dus </w:t>
      </w:r>
      <w:r w:rsidR="002945ED">
        <w:rPr>
          <w:sz w:val="18"/>
          <w:szCs w:val="18"/>
        </w:rPr>
        <w:t xml:space="preserve">wordt </w:t>
      </w:r>
      <w:r>
        <w:rPr>
          <w:sz w:val="18"/>
          <w:szCs w:val="18"/>
        </w:rPr>
        <w:t xml:space="preserve">dat </w:t>
      </w:r>
      <w:r w:rsidR="00F64E2F">
        <w:rPr>
          <w:sz w:val="18"/>
          <w:szCs w:val="18"/>
        </w:rPr>
        <w:t xml:space="preserve">met deze nota van wijziging </w:t>
      </w:r>
      <w:r w:rsidR="002945ED">
        <w:rPr>
          <w:sz w:val="18"/>
          <w:szCs w:val="18"/>
        </w:rPr>
        <w:t xml:space="preserve">gecorrigeerd (onderdeel </w:t>
      </w:r>
      <w:r w:rsidR="0016215E">
        <w:rPr>
          <w:sz w:val="18"/>
          <w:szCs w:val="18"/>
        </w:rPr>
        <w:t>Q</w:t>
      </w:r>
      <w:r w:rsidR="002945ED">
        <w:rPr>
          <w:sz w:val="18"/>
          <w:szCs w:val="18"/>
        </w:rPr>
        <w:t xml:space="preserve">, </w:t>
      </w:r>
      <w:r w:rsidR="005507C0">
        <w:rPr>
          <w:sz w:val="18"/>
          <w:szCs w:val="18"/>
        </w:rPr>
        <w:t>zesde</w:t>
      </w:r>
      <w:r w:rsidR="00C058AB">
        <w:rPr>
          <w:sz w:val="18"/>
          <w:szCs w:val="18"/>
        </w:rPr>
        <w:t xml:space="preserve"> lid</w:t>
      </w:r>
      <w:r w:rsidR="002945ED">
        <w:rPr>
          <w:sz w:val="18"/>
          <w:szCs w:val="18"/>
        </w:rPr>
        <w:t>).</w:t>
      </w:r>
    </w:p>
    <w:p w:rsidR="003E3384" w:rsidP="007D6FAE" w:rsidRDefault="003E3384" w14:paraId="2DB92D6A" w14:textId="77777777">
      <w:pPr>
        <w:spacing w:line="260" w:lineRule="atLeast"/>
        <w:rPr>
          <w:i/>
          <w:iCs/>
          <w:sz w:val="18"/>
          <w:szCs w:val="18"/>
        </w:rPr>
      </w:pPr>
    </w:p>
    <w:p w:rsidR="00A95AA9" w:rsidP="00F90AAC" w:rsidRDefault="00A95AA9" w14:paraId="4C8C9DCD" w14:textId="358C18CB">
      <w:pPr>
        <w:keepNext/>
        <w:spacing w:line="260" w:lineRule="atLeast"/>
        <w:rPr>
          <w:i/>
          <w:iCs/>
          <w:sz w:val="18"/>
          <w:szCs w:val="18"/>
        </w:rPr>
      </w:pPr>
      <w:r w:rsidRPr="00A95AA9">
        <w:rPr>
          <w:i/>
          <w:iCs/>
          <w:sz w:val="18"/>
          <w:szCs w:val="18"/>
        </w:rPr>
        <w:t xml:space="preserve">Onderdeel </w:t>
      </w:r>
      <w:r w:rsidR="0016215E">
        <w:rPr>
          <w:i/>
          <w:iCs/>
          <w:sz w:val="18"/>
          <w:szCs w:val="18"/>
        </w:rPr>
        <w:t>R</w:t>
      </w:r>
    </w:p>
    <w:p w:rsidR="004C3661" w:rsidP="00F90AAC" w:rsidRDefault="00A95AA9" w14:paraId="462BBC02" w14:textId="37B6BB41">
      <w:pPr>
        <w:keepNext/>
        <w:spacing w:line="260" w:lineRule="atLeast"/>
        <w:rPr>
          <w:sz w:val="18"/>
          <w:szCs w:val="18"/>
        </w:rPr>
      </w:pPr>
      <w:r>
        <w:rPr>
          <w:sz w:val="18"/>
          <w:szCs w:val="18"/>
        </w:rPr>
        <w:t>Met artikel XVIII</w:t>
      </w:r>
      <w:r w:rsidR="0014262E">
        <w:rPr>
          <w:sz w:val="18"/>
          <w:szCs w:val="18"/>
        </w:rPr>
        <w:t>A</w:t>
      </w:r>
      <w:r>
        <w:rPr>
          <w:sz w:val="18"/>
          <w:szCs w:val="18"/>
        </w:rPr>
        <w:t xml:space="preserve"> wordt geregeld dat de algemene maatregel van bestuur die</w:t>
      </w:r>
      <w:r w:rsidR="004C3661">
        <w:rPr>
          <w:sz w:val="18"/>
          <w:szCs w:val="18"/>
        </w:rPr>
        <w:t xml:space="preserve"> uitvoering geeft aan </w:t>
      </w:r>
      <w:r w:rsidR="006C17A2">
        <w:rPr>
          <w:sz w:val="18"/>
          <w:szCs w:val="18"/>
        </w:rPr>
        <w:t>het wetsvoorstel</w:t>
      </w:r>
      <w:r w:rsidR="000271F9">
        <w:rPr>
          <w:sz w:val="18"/>
          <w:szCs w:val="18"/>
        </w:rPr>
        <w:t>,</w:t>
      </w:r>
      <w:r w:rsidR="000271F9">
        <w:t xml:space="preserve"> </w:t>
      </w:r>
      <w:r w:rsidRPr="000271F9" w:rsidR="000271F9">
        <w:rPr>
          <w:sz w:val="18"/>
          <w:szCs w:val="18"/>
        </w:rPr>
        <w:t xml:space="preserve">het </w:t>
      </w:r>
      <w:r w:rsidR="00F90AAC">
        <w:rPr>
          <w:sz w:val="18"/>
          <w:szCs w:val="18"/>
        </w:rPr>
        <w:t>‘</w:t>
      </w:r>
      <w:r w:rsidRPr="000271F9" w:rsidR="000271F9">
        <w:rPr>
          <w:sz w:val="18"/>
          <w:szCs w:val="18"/>
        </w:rPr>
        <w:t>Aanpassingsbesluit modernisering regels beroepsonderwijs, educatie en vsv Caribisch Nederland</w:t>
      </w:r>
      <w:r w:rsidR="00F90AAC">
        <w:rPr>
          <w:sz w:val="18"/>
          <w:szCs w:val="18"/>
        </w:rPr>
        <w:t>’</w:t>
      </w:r>
      <w:r w:rsidR="000271F9">
        <w:rPr>
          <w:sz w:val="18"/>
          <w:szCs w:val="18"/>
        </w:rPr>
        <w:t xml:space="preserve">, </w:t>
      </w:r>
      <w:r w:rsidR="006C17A2">
        <w:rPr>
          <w:sz w:val="18"/>
          <w:szCs w:val="18"/>
        </w:rPr>
        <w:t xml:space="preserve">uitsluitend </w:t>
      </w:r>
      <w:r w:rsidR="004C3661">
        <w:rPr>
          <w:sz w:val="18"/>
          <w:szCs w:val="18"/>
        </w:rPr>
        <w:t xml:space="preserve">in de ontwerpfase </w:t>
      </w:r>
      <w:r w:rsidR="00AE089C">
        <w:rPr>
          <w:sz w:val="18"/>
          <w:szCs w:val="18"/>
        </w:rPr>
        <w:t xml:space="preserve">behoeft te </w:t>
      </w:r>
      <w:r>
        <w:rPr>
          <w:sz w:val="18"/>
          <w:szCs w:val="18"/>
        </w:rPr>
        <w:t xml:space="preserve">worden </w:t>
      </w:r>
      <w:r w:rsidR="004C3661">
        <w:rPr>
          <w:sz w:val="18"/>
          <w:szCs w:val="18"/>
        </w:rPr>
        <w:t xml:space="preserve">overgelegd aan </w:t>
      </w:r>
      <w:r>
        <w:rPr>
          <w:sz w:val="18"/>
          <w:szCs w:val="18"/>
        </w:rPr>
        <w:t>beide Kamers</w:t>
      </w:r>
      <w:r w:rsidR="004C3661">
        <w:rPr>
          <w:sz w:val="18"/>
          <w:szCs w:val="18"/>
        </w:rPr>
        <w:t xml:space="preserve"> en niet nogmaals </w:t>
      </w:r>
      <w:r w:rsidR="000271F9">
        <w:rPr>
          <w:sz w:val="18"/>
          <w:szCs w:val="18"/>
        </w:rPr>
        <w:t xml:space="preserve">na vaststelling ervan </w:t>
      </w:r>
      <w:r w:rsidR="004C3661">
        <w:rPr>
          <w:sz w:val="18"/>
          <w:szCs w:val="18"/>
        </w:rPr>
        <w:lastRenderedPageBreak/>
        <w:t>maar voor inwerkingtreding</w:t>
      </w:r>
      <w:r>
        <w:rPr>
          <w:sz w:val="18"/>
          <w:szCs w:val="18"/>
        </w:rPr>
        <w:t xml:space="preserve">. </w:t>
      </w:r>
      <w:r w:rsidR="004C3661">
        <w:rPr>
          <w:sz w:val="18"/>
          <w:szCs w:val="18"/>
        </w:rPr>
        <w:t xml:space="preserve">Dit betreft de zogenoemde voorhang- respectievelijk nahangprocedure. </w:t>
      </w:r>
      <w:r w:rsidRPr="004C3661" w:rsidR="004C3661">
        <w:rPr>
          <w:sz w:val="18"/>
          <w:szCs w:val="18"/>
        </w:rPr>
        <w:t xml:space="preserve">Dit artikel stroomlijnt de </w:t>
      </w:r>
      <w:r w:rsidR="000271F9">
        <w:rPr>
          <w:sz w:val="18"/>
          <w:szCs w:val="18"/>
        </w:rPr>
        <w:t xml:space="preserve">toepasselijke </w:t>
      </w:r>
      <w:r w:rsidRPr="004C3661" w:rsidR="004C3661">
        <w:rPr>
          <w:sz w:val="18"/>
          <w:szCs w:val="18"/>
        </w:rPr>
        <w:t xml:space="preserve">procedure </w:t>
      </w:r>
      <w:r w:rsidR="00F03CA6">
        <w:rPr>
          <w:sz w:val="18"/>
          <w:szCs w:val="18"/>
        </w:rPr>
        <w:t xml:space="preserve">door eenmalig te kiezen voor de voorhangprocedure </w:t>
      </w:r>
      <w:r w:rsidRPr="004C3661" w:rsidR="004C3661">
        <w:rPr>
          <w:sz w:val="18"/>
          <w:szCs w:val="18"/>
        </w:rPr>
        <w:t xml:space="preserve">en is bedoeld om versnelling aan te brengen. Zonder </w:t>
      </w:r>
      <w:r w:rsidR="000271F9">
        <w:rPr>
          <w:sz w:val="18"/>
          <w:szCs w:val="18"/>
        </w:rPr>
        <w:t xml:space="preserve">dit artikel </w:t>
      </w:r>
      <w:r w:rsidRPr="004C3661" w:rsidR="004C3661">
        <w:rPr>
          <w:sz w:val="18"/>
          <w:szCs w:val="18"/>
        </w:rPr>
        <w:t>zou op een deel van het besluit</w:t>
      </w:r>
      <w:r w:rsidR="0014262E">
        <w:rPr>
          <w:sz w:val="18"/>
          <w:szCs w:val="18"/>
        </w:rPr>
        <w:t xml:space="preserve"> </w:t>
      </w:r>
      <w:r w:rsidRPr="004C3661" w:rsidR="003E3384">
        <w:rPr>
          <w:sz w:val="18"/>
          <w:szCs w:val="18"/>
        </w:rPr>
        <w:t xml:space="preserve">de voorhangprocedure van toepassing zijn </w:t>
      </w:r>
      <w:r w:rsidR="0014262E">
        <w:rPr>
          <w:sz w:val="18"/>
          <w:szCs w:val="18"/>
        </w:rPr>
        <w:t>(</w:t>
      </w:r>
      <w:r w:rsidR="003E3384">
        <w:rPr>
          <w:sz w:val="18"/>
          <w:szCs w:val="18"/>
        </w:rPr>
        <w:t>namelijk op</w:t>
      </w:r>
      <w:r w:rsidRPr="004C3661" w:rsidR="004C3661">
        <w:rPr>
          <w:sz w:val="18"/>
          <w:szCs w:val="18"/>
        </w:rPr>
        <w:t xml:space="preserve"> de </w:t>
      </w:r>
      <w:r w:rsidR="003E3384">
        <w:rPr>
          <w:sz w:val="18"/>
          <w:szCs w:val="18"/>
        </w:rPr>
        <w:t xml:space="preserve">voorgenomen </w:t>
      </w:r>
      <w:r w:rsidRPr="004C3661" w:rsidR="004C3661">
        <w:rPr>
          <w:sz w:val="18"/>
          <w:szCs w:val="18"/>
        </w:rPr>
        <w:t>wijziging</w:t>
      </w:r>
      <w:r w:rsidR="003E3384">
        <w:rPr>
          <w:sz w:val="18"/>
          <w:szCs w:val="18"/>
        </w:rPr>
        <w:t>en in</w:t>
      </w:r>
      <w:r w:rsidRPr="004C3661" w:rsidR="004C3661">
        <w:rPr>
          <w:sz w:val="18"/>
          <w:szCs w:val="18"/>
        </w:rPr>
        <w:t xml:space="preserve"> het Besluit register onderwijsdeelnemers</w:t>
      </w:r>
      <w:r w:rsidR="0014262E">
        <w:rPr>
          <w:sz w:val="18"/>
          <w:szCs w:val="18"/>
        </w:rPr>
        <w:t>)</w:t>
      </w:r>
      <w:r w:rsidR="003E3384">
        <w:rPr>
          <w:sz w:val="18"/>
          <w:szCs w:val="18"/>
        </w:rPr>
        <w:t>, terwijl</w:t>
      </w:r>
      <w:r w:rsidRPr="004C3661" w:rsidR="004C3661">
        <w:rPr>
          <w:sz w:val="18"/>
          <w:szCs w:val="18"/>
        </w:rPr>
        <w:t xml:space="preserve"> op een ander deel</w:t>
      </w:r>
      <w:r w:rsidR="003E3384">
        <w:rPr>
          <w:sz w:val="18"/>
          <w:szCs w:val="18"/>
        </w:rPr>
        <w:t xml:space="preserve"> </w:t>
      </w:r>
      <w:r w:rsidR="00F90AAC">
        <w:rPr>
          <w:sz w:val="18"/>
          <w:szCs w:val="18"/>
        </w:rPr>
        <w:t>(</w:t>
      </w:r>
      <w:r w:rsidRPr="004C3661" w:rsidR="004C3661">
        <w:rPr>
          <w:sz w:val="18"/>
          <w:szCs w:val="18"/>
        </w:rPr>
        <w:t>de wijzigingen in het Uitvoeringsbesluit WEB en in het Besluit bekwaamheidseisen onderwijspersoneel</w:t>
      </w:r>
      <w:r w:rsidR="00F90AAC">
        <w:rPr>
          <w:sz w:val="18"/>
          <w:szCs w:val="18"/>
        </w:rPr>
        <w:t>)</w:t>
      </w:r>
      <w:r w:rsidRPr="004C3661" w:rsidR="004C3661">
        <w:rPr>
          <w:sz w:val="18"/>
          <w:szCs w:val="18"/>
        </w:rPr>
        <w:t xml:space="preserve"> de nahangprocedure</w:t>
      </w:r>
      <w:r w:rsidR="003E3384">
        <w:rPr>
          <w:sz w:val="18"/>
          <w:szCs w:val="18"/>
        </w:rPr>
        <w:t xml:space="preserve"> van toepassing zou zijn</w:t>
      </w:r>
      <w:r w:rsidRPr="004C3661" w:rsidR="004C3661">
        <w:rPr>
          <w:sz w:val="18"/>
          <w:szCs w:val="18"/>
        </w:rPr>
        <w:t>.</w:t>
      </w:r>
    </w:p>
    <w:p w:rsidRPr="00A95AA9" w:rsidR="00AE089C" w:rsidP="00F90AAC" w:rsidRDefault="00AE089C" w14:paraId="01629C00" w14:textId="77777777">
      <w:pPr>
        <w:keepNext/>
        <w:spacing w:line="260" w:lineRule="atLeast"/>
        <w:rPr>
          <w:sz w:val="18"/>
          <w:szCs w:val="18"/>
        </w:rPr>
      </w:pPr>
    </w:p>
    <w:p w:rsidRPr="008D54F6" w:rsidR="001E61E4" w:rsidP="00F90AAC" w:rsidRDefault="00191188" w14:paraId="604B6711" w14:textId="77777777">
      <w:pPr>
        <w:pStyle w:val="ArialBold"/>
        <w:keepNext/>
        <w:rPr>
          <w:b w:val="0"/>
          <w:bCs/>
          <w:noProof w:val="0"/>
          <w:sz w:val="18"/>
          <w:szCs w:val="18"/>
        </w:rPr>
      </w:pPr>
      <w:r w:rsidRPr="008D54F6">
        <w:rPr>
          <w:b w:val="0"/>
          <w:bCs/>
          <w:noProof w:val="0"/>
          <w:sz w:val="18"/>
          <w:szCs w:val="18"/>
        </w:rPr>
        <w:t xml:space="preserve">De </w:t>
      </w:r>
      <w:r w:rsidRPr="008D54F6" w:rsidR="006A5D19">
        <w:rPr>
          <w:b w:val="0"/>
          <w:bCs/>
          <w:noProof w:val="0"/>
          <w:sz w:val="18"/>
          <w:szCs w:val="18"/>
        </w:rPr>
        <w:t>M</w:t>
      </w:r>
      <w:r w:rsidRPr="008D54F6">
        <w:rPr>
          <w:b w:val="0"/>
          <w:bCs/>
          <w:noProof w:val="0"/>
          <w:sz w:val="18"/>
          <w:szCs w:val="18"/>
        </w:rPr>
        <w:t>inister van Onderwijs, Cultuur en Wetenschap,</w:t>
      </w:r>
    </w:p>
    <w:p w:rsidRPr="008D54F6" w:rsidR="000F521E" w:rsidP="00F90AAC" w:rsidRDefault="000F521E" w14:paraId="47BDE193" w14:textId="77777777">
      <w:pPr>
        <w:keepNext/>
        <w:rPr>
          <w:sz w:val="18"/>
          <w:szCs w:val="18"/>
        </w:rPr>
      </w:pPr>
    </w:p>
    <w:p w:rsidRPr="008D54F6" w:rsidR="000F521E" w:rsidP="00F90AAC" w:rsidRDefault="000F521E" w14:paraId="5A839B8B" w14:textId="77777777">
      <w:pPr>
        <w:keepNext/>
        <w:rPr>
          <w:sz w:val="18"/>
          <w:szCs w:val="18"/>
        </w:rPr>
      </w:pPr>
    </w:p>
    <w:p w:rsidRPr="008D54F6" w:rsidR="000F521E" w:rsidP="00F90AAC" w:rsidRDefault="000F521E" w14:paraId="05F306DB" w14:textId="77777777">
      <w:pPr>
        <w:keepNext/>
        <w:rPr>
          <w:sz w:val="18"/>
          <w:szCs w:val="18"/>
        </w:rPr>
      </w:pPr>
    </w:p>
    <w:p w:rsidRPr="008D54F6" w:rsidR="000F521E" w:rsidP="00F90AAC" w:rsidRDefault="000F521E" w14:paraId="575AAD7D" w14:textId="77777777">
      <w:pPr>
        <w:keepNext/>
        <w:rPr>
          <w:sz w:val="18"/>
          <w:szCs w:val="18"/>
        </w:rPr>
      </w:pPr>
    </w:p>
    <w:p w:rsidRPr="008D54F6" w:rsidR="00AF14BC" w:rsidP="00F90AAC" w:rsidRDefault="00AF14BC" w14:paraId="328AA0C0" w14:textId="77777777">
      <w:pPr>
        <w:keepNext/>
        <w:rPr>
          <w:sz w:val="18"/>
          <w:szCs w:val="18"/>
        </w:rPr>
      </w:pPr>
    </w:p>
    <w:p w:rsidRPr="008D54F6" w:rsidR="000F521E" w:rsidP="003A7160" w:rsidRDefault="00045D32" w14:paraId="4CBE7B83" w14:textId="31CB863E">
      <w:pPr>
        <w:pStyle w:val="standaard-tekst"/>
        <w:rPr>
          <w:sz w:val="18"/>
          <w:szCs w:val="18"/>
          <w:lang w:val="nl-NL"/>
        </w:rPr>
      </w:pPr>
      <w:r w:rsidRPr="008D54F6">
        <w:rPr>
          <w:sz w:val="18"/>
          <w:szCs w:val="18"/>
          <w:lang w:val="nl-NL"/>
        </w:rPr>
        <w:t>Rianne Letschert</w:t>
      </w:r>
    </w:p>
    <w:sectPr w:rsidRPr="008D54F6" w:rsidR="000F521E" w:rsidSect="001E61E4">
      <w:footerReference w:type="default" r:id="rId8"/>
      <w:type w:val="continuous"/>
      <w:pgSz w:w="11907" w:h="16840" w:code="9"/>
      <w:pgMar w:top="1418" w:right="1440" w:bottom="1418" w:left="2268" w:header="709" w:footer="709" w:gutter="0"/>
      <w:cols w:space="720"/>
      <w:docGrid w:linePitch="299"/>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059B8A" w14:textId="77777777" w:rsidR="00E62E18" w:rsidRDefault="00E62E18">
      <w:pPr>
        <w:spacing w:line="240" w:lineRule="auto"/>
      </w:pPr>
      <w:r>
        <w:separator/>
      </w:r>
    </w:p>
  </w:endnote>
  <w:endnote w:type="continuationSeparator" w:id="0">
    <w:p w14:paraId="4248AB40" w14:textId="77777777" w:rsidR="00E62E18" w:rsidRDefault="00E62E1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F4E59D" w14:textId="77777777" w:rsidR="001E61E4" w:rsidRPr="00603C68" w:rsidRDefault="00191188">
    <w:pPr>
      <w:pStyle w:val="Voettekst"/>
      <w:framePr w:wrap="around" w:vAnchor="text" w:hAnchor="margin" w:xAlign="right" w:y="1"/>
      <w:rPr>
        <w:rStyle w:val="Paginanummer"/>
        <w:sz w:val="13"/>
        <w:szCs w:val="13"/>
      </w:rPr>
    </w:pPr>
    <w:r w:rsidRPr="00603C68">
      <w:rPr>
        <w:rStyle w:val="Paginanummer"/>
        <w:sz w:val="13"/>
        <w:szCs w:val="13"/>
      </w:rPr>
      <w:fldChar w:fldCharType="begin"/>
    </w:r>
    <w:r w:rsidRPr="00603C68">
      <w:rPr>
        <w:rStyle w:val="Paginanummer"/>
        <w:sz w:val="13"/>
        <w:szCs w:val="13"/>
      </w:rPr>
      <w:instrText xml:space="preserve">PAGE  </w:instrText>
    </w:r>
    <w:r w:rsidRPr="00603C68">
      <w:rPr>
        <w:rStyle w:val="Paginanummer"/>
        <w:sz w:val="13"/>
        <w:szCs w:val="13"/>
      </w:rPr>
      <w:fldChar w:fldCharType="separate"/>
    </w:r>
    <w:r>
      <w:rPr>
        <w:rStyle w:val="Paginanummer"/>
        <w:sz w:val="13"/>
        <w:szCs w:val="13"/>
      </w:rPr>
      <w:t>2</w:t>
    </w:r>
    <w:r w:rsidRPr="00603C68">
      <w:rPr>
        <w:rStyle w:val="Paginanummer"/>
        <w:sz w:val="13"/>
        <w:szCs w:val="13"/>
      </w:rPr>
      <w:fldChar w:fldCharType="end"/>
    </w:r>
  </w:p>
  <w:p w14:paraId="70EA9EFD" w14:textId="77777777" w:rsidR="001E61E4" w:rsidRPr="00593585" w:rsidRDefault="001E61E4">
    <w:pPr>
      <w:pStyle w:val="Voettekst"/>
      <w:tabs>
        <w:tab w:val="clear" w:pos="4536"/>
        <w:tab w:val="center" w:pos="3892"/>
      </w:tabs>
      <w:ind w:right="360"/>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76E05B" w14:textId="77777777" w:rsidR="00E62E18" w:rsidRDefault="00E62E18">
      <w:pPr>
        <w:spacing w:line="240" w:lineRule="auto"/>
      </w:pPr>
      <w:r>
        <w:separator/>
      </w:r>
    </w:p>
  </w:footnote>
  <w:footnote w:type="continuationSeparator" w:id="0">
    <w:p w14:paraId="06CDC739" w14:textId="77777777" w:rsidR="00E62E18" w:rsidRDefault="00E62E18">
      <w:pPr>
        <w:spacing w:line="240" w:lineRule="auto"/>
      </w:pPr>
      <w:r>
        <w:continuationSeparator/>
      </w:r>
    </w:p>
  </w:footnote>
  <w:footnote w:id="1">
    <w:p w14:paraId="14854B37" w14:textId="30DCB5ED" w:rsidR="003E3251" w:rsidRPr="00A2087A" w:rsidRDefault="003E3251">
      <w:pPr>
        <w:pStyle w:val="Voetnoottekst"/>
        <w:rPr>
          <w:sz w:val="16"/>
          <w:szCs w:val="16"/>
        </w:rPr>
      </w:pPr>
      <w:r w:rsidRPr="00A2087A">
        <w:rPr>
          <w:rStyle w:val="Voetnootmarkering"/>
          <w:sz w:val="16"/>
          <w:szCs w:val="16"/>
        </w:rPr>
        <w:footnoteRef/>
      </w:r>
      <w:r w:rsidRPr="00A2087A">
        <w:rPr>
          <w:sz w:val="16"/>
          <w:szCs w:val="16"/>
        </w:rPr>
        <w:t xml:space="preserve"> Het certificaat, bedoeld in artikel 7.2.3, en de mbo-verklaring, bedoeld in artikel 7.4.6a, waarnaar in de onderdelen c en d wordt verwezen, zien enkel op beroepsopleidingen. Voor het overige </w:t>
      </w:r>
      <w:r w:rsidR="00A2087A">
        <w:rPr>
          <w:sz w:val="16"/>
          <w:szCs w:val="16"/>
        </w:rPr>
        <w:t>kunnen</w:t>
      </w:r>
      <w:r w:rsidRPr="00A2087A">
        <w:rPr>
          <w:sz w:val="16"/>
          <w:szCs w:val="16"/>
        </w:rPr>
        <w:t xml:space="preserve"> deze onderdelen </w:t>
      </w:r>
      <w:r w:rsidR="004319CB">
        <w:rPr>
          <w:sz w:val="16"/>
          <w:szCs w:val="16"/>
        </w:rPr>
        <w:t>niet alleen</w:t>
      </w:r>
      <w:r w:rsidRPr="00A2087A">
        <w:rPr>
          <w:sz w:val="16"/>
          <w:szCs w:val="16"/>
        </w:rPr>
        <w:t xml:space="preserve"> op beroepsopleidingen </w:t>
      </w:r>
      <w:r w:rsidR="004319CB">
        <w:rPr>
          <w:sz w:val="16"/>
          <w:szCs w:val="16"/>
        </w:rPr>
        <w:t xml:space="preserve">maar </w:t>
      </w:r>
      <w:r w:rsidRPr="00A2087A">
        <w:rPr>
          <w:sz w:val="16"/>
          <w:szCs w:val="16"/>
        </w:rPr>
        <w:t>tevens op opleidingen educatie</w:t>
      </w:r>
      <w:r w:rsidR="00A2087A">
        <w:rPr>
          <w:sz w:val="16"/>
          <w:szCs w:val="16"/>
        </w:rPr>
        <w:t xml:space="preserve"> zien: het afgeven of in het vooruitzicht stellen van een diploma (onderdeel c), of de indruk wekken dat een activiteit onderwijs of examinering in de zin van de wet betreft (onderdeel d)</w:t>
      </w:r>
      <w:r w:rsidRPr="00A2087A">
        <w:rPr>
          <w:sz w:val="16"/>
          <w:szCs w:val="16"/>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120A4"/>
    <w:multiLevelType w:val="hybridMultilevel"/>
    <w:tmpl w:val="1D8E1FCE"/>
    <w:lvl w:ilvl="0" w:tplc="654C7C98">
      <w:start w:val="1"/>
      <w:numFmt w:val="bullet"/>
      <w:pStyle w:val="Lijstopsomteken"/>
      <w:lvlText w:val="•"/>
      <w:lvlJc w:val="left"/>
      <w:pPr>
        <w:tabs>
          <w:tab w:val="num" w:pos="227"/>
        </w:tabs>
        <w:ind w:left="227" w:hanging="227"/>
      </w:pPr>
      <w:rPr>
        <w:rFonts w:ascii="Verdana" w:hAnsi="Verdana" w:hint="default"/>
        <w:sz w:val="18"/>
        <w:szCs w:val="18"/>
      </w:rPr>
    </w:lvl>
    <w:lvl w:ilvl="1" w:tplc="4DC0358C" w:tentative="1">
      <w:start w:val="1"/>
      <w:numFmt w:val="bullet"/>
      <w:lvlText w:val="o"/>
      <w:lvlJc w:val="left"/>
      <w:pPr>
        <w:tabs>
          <w:tab w:val="num" w:pos="1440"/>
        </w:tabs>
        <w:ind w:left="1440" w:hanging="360"/>
      </w:pPr>
      <w:rPr>
        <w:rFonts w:ascii="Courier New" w:hAnsi="Courier New" w:cs="Courier New" w:hint="default"/>
      </w:rPr>
    </w:lvl>
    <w:lvl w:ilvl="2" w:tplc="C1B48DD4" w:tentative="1">
      <w:start w:val="1"/>
      <w:numFmt w:val="bullet"/>
      <w:lvlText w:val=""/>
      <w:lvlJc w:val="left"/>
      <w:pPr>
        <w:tabs>
          <w:tab w:val="num" w:pos="2160"/>
        </w:tabs>
        <w:ind w:left="2160" w:hanging="360"/>
      </w:pPr>
      <w:rPr>
        <w:rFonts w:ascii="Wingdings" w:hAnsi="Wingdings" w:hint="default"/>
      </w:rPr>
    </w:lvl>
    <w:lvl w:ilvl="3" w:tplc="A9C8F11E" w:tentative="1">
      <w:start w:val="1"/>
      <w:numFmt w:val="bullet"/>
      <w:lvlText w:val=""/>
      <w:lvlJc w:val="left"/>
      <w:pPr>
        <w:tabs>
          <w:tab w:val="num" w:pos="2880"/>
        </w:tabs>
        <w:ind w:left="2880" w:hanging="360"/>
      </w:pPr>
      <w:rPr>
        <w:rFonts w:ascii="Symbol" w:hAnsi="Symbol" w:hint="default"/>
      </w:rPr>
    </w:lvl>
    <w:lvl w:ilvl="4" w:tplc="C246A6FC" w:tentative="1">
      <w:start w:val="1"/>
      <w:numFmt w:val="bullet"/>
      <w:lvlText w:val="o"/>
      <w:lvlJc w:val="left"/>
      <w:pPr>
        <w:tabs>
          <w:tab w:val="num" w:pos="3600"/>
        </w:tabs>
        <w:ind w:left="3600" w:hanging="360"/>
      </w:pPr>
      <w:rPr>
        <w:rFonts w:ascii="Courier New" w:hAnsi="Courier New" w:cs="Courier New" w:hint="default"/>
      </w:rPr>
    </w:lvl>
    <w:lvl w:ilvl="5" w:tplc="8BDCE6F4" w:tentative="1">
      <w:start w:val="1"/>
      <w:numFmt w:val="bullet"/>
      <w:lvlText w:val=""/>
      <w:lvlJc w:val="left"/>
      <w:pPr>
        <w:tabs>
          <w:tab w:val="num" w:pos="4320"/>
        </w:tabs>
        <w:ind w:left="4320" w:hanging="360"/>
      </w:pPr>
      <w:rPr>
        <w:rFonts w:ascii="Wingdings" w:hAnsi="Wingdings" w:hint="default"/>
      </w:rPr>
    </w:lvl>
    <w:lvl w:ilvl="6" w:tplc="B622B2C6" w:tentative="1">
      <w:start w:val="1"/>
      <w:numFmt w:val="bullet"/>
      <w:lvlText w:val=""/>
      <w:lvlJc w:val="left"/>
      <w:pPr>
        <w:tabs>
          <w:tab w:val="num" w:pos="5040"/>
        </w:tabs>
        <w:ind w:left="5040" w:hanging="360"/>
      </w:pPr>
      <w:rPr>
        <w:rFonts w:ascii="Symbol" w:hAnsi="Symbol" w:hint="default"/>
      </w:rPr>
    </w:lvl>
    <w:lvl w:ilvl="7" w:tplc="E41EF808" w:tentative="1">
      <w:start w:val="1"/>
      <w:numFmt w:val="bullet"/>
      <w:lvlText w:val="o"/>
      <w:lvlJc w:val="left"/>
      <w:pPr>
        <w:tabs>
          <w:tab w:val="num" w:pos="5760"/>
        </w:tabs>
        <w:ind w:left="5760" w:hanging="360"/>
      </w:pPr>
      <w:rPr>
        <w:rFonts w:ascii="Courier New" w:hAnsi="Courier New" w:cs="Courier New" w:hint="default"/>
      </w:rPr>
    </w:lvl>
    <w:lvl w:ilvl="8" w:tplc="FF0AB372"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E555FEF"/>
    <w:multiLevelType w:val="hybridMultilevel"/>
    <w:tmpl w:val="50F0923E"/>
    <w:lvl w:ilvl="0" w:tplc="18A01E4A">
      <w:start w:val="1"/>
      <w:numFmt w:val="bullet"/>
      <w:pStyle w:val="Lijstopsomteken2"/>
      <w:lvlText w:val="–"/>
      <w:lvlJc w:val="left"/>
      <w:pPr>
        <w:tabs>
          <w:tab w:val="num" w:pos="227"/>
        </w:tabs>
        <w:ind w:left="227" w:firstLine="0"/>
      </w:pPr>
      <w:rPr>
        <w:rFonts w:ascii="Verdana" w:hAnsi="Verdana" w:hint="default"/>
      </w:rPr>
    </w:lvl>
    <w:lvl w:ilvl="1" w:tplc="57F8494E" w:tentative="1">
      <w:start w:val="1"/>
      <w:numFmt w:val="bullet"/>
      <w:lvlText w:val="o"/>
      <w:lvlJc w:val="left"/>
      <w:pPr>
        <w:tabs>
          <w:tab w:val="num" w:pos="1440"/>
        </w:tabs>
        <w:ind w:left="1440" w:hanging="360"/>
      </w:pPr>
      <w:rPr>
        <w:rFonts w:ascii="Courier New" w:hAnsi="Courier New" w:cs="Courier New" w:hint="default"/>
      </w:rPr>
    </w:lvl>
    <w:lvl w:ilvl="2" w:tplc="CADCD078" w:tentative="1">
      <w:start w:val="1"/>
      <w:numFmt w:val="bullet"/>
      <w:lvlText w:val=""/>
      <w:lvlJc w:val="left"/>
      <w:pPr>
        <w:tabs>
          <w:tab w:val="num" w:pos="2160"/>
        </w:tabs>
        <w:ind w:left="2160" w:hanging="360"/>
      </w:pPr>
      <w:rPr>
        <w:rFonts w:ascii="Wingdings" w:hAnsi="Wingdings" w:hint="default"/>
      </w:rPr>
    </w:lvl>
    <w:lvl w:ilvl="3" w:tplc="03644B52" w:tentative="1">
      <w:start w:val="1"/>
      <w:numFmt w:val="bullet"/>
      <w:lvlText w:val=""/>
      <w:lvlJc w:val="left"/>
      <w:pPr>
        <w:tabs>
          <w:tab w:val="num" w:pos="2880"/>
        </w:tabs>
        <w:ind w:left="2880" w:hanging="360"/>
      </w:pPr>
      <w:rPr>
        <w:rFonts w:ascii="Symbol" w:hAnsi="Symbol" w:hint="default"/>
      </w:rPr>
    </w:lvl>
    <w:lvl w:ilvl="4" w:tplc="DF8A5F1A" w:tentative="1">
      <w:start w:val="1"/>
      <w:numFmt w:val="bullet"/>
      <w:lvlText w:val="o"/>
      <w:lvlJc w:val="left"/>
      <w:pPr>
        <w:tabs>
          <w:tab w:val="num" w:pos="3600"/>
        </w:tabs>
        <w:ind w:left="3600" w:hanging="360"/>
      </w:pPr>
      <w:rPr>
        <w:rFonts w:ascii="Courier New" w:hAnsi="Courier New" w:cs="Courier New" w:hint="default"/>
      </w:rPr>
    </w:lvl>
    <w:lvl w:ilvl="5" w:tplc="CA689B9C" w:tentative="1">
      <w:start w:val="1"/>
      <w:numFmt w:val="bullet"/>
      <w:lvlText w:val=""/>
      <w:lvlJc w:val="left"/>
      <w:pPr>
        <w:tabs>
          <w:tab w:val="num" w:pos="4320"/>
        </w:tabs>
        <w:ind w:left="4320" w:hanging="360"/>
      </w:pPr>
      <w:rPr>
        <w:rFonts w:ascii="Wingdings" w:hAnsi="Wingdings" w:hint="default"/>
      </w:rPr>
    </w:lvl>
    <w:lvl w:ilvl="6" w:tplc="18282630" w:tentative="1">
      <w:start w:val="1"/>
      <w:numFmt w:val="bullet"/>
      <w:lvlText w:val=""/>
      <w:lvlJc w:val="left"/>
      <w:pPr>
        <w:tabs>
          <w:tab w:val="num" w:pos="5040"/>
        </w:tabs>
        <w:ind w:left="5040" w:hanging="360"/>
      </w:pPr>
      <w:rPr>
        <w:rFonts w:ascii="Symbol" w:hAnsi="Symbol" w:hint="default"/>
      </w:rPr>
    </w:lvl>
    <w:lvl w:ilvl="7" w:tplc="5240F236" w:tentative="1">
      <w:start w:val="1"/>
      <w:numFmt w:val="bullet"/>
      <w:lvlText w:val="o"/>
      <w:lvlJc w:val="left"/>
      <w:pPr>
        <w:tabs>
          <w:tab w:val="num" w:pos="5760"/>
        </w:tabs>
        <w:ind w:left="5760" w:hanging="360"/>
      </w:pPr>
      <w:rPr>
        <w:rFonts w:ascii="Courier New" w:hAnsi="Courier New" w:cs="Courier New" w:hint="default"/>
      </w:rPr>
    </w:lvl>
    <w:lvl w:ilvl="8" w:tplc="9A60F9AA" w:tentative="1">
      <w:start w:val="1"/>
      <w:numFmt w:val="bullet"/>
      <w:lvlText w:val=""/>
      <w:lvlJc w:val="left"/>
      <w:pPr>
        <w:tabs>
          <w:tab w:val="num" w:pos="6480"/>
        </w:tabs>
        <w:ind w:left="6480" w:hanging="360"/>
      </w:pPr>
      <w:rPr>
        <w:rFonts w:ascii="Wingdings" w:hAnsi="Wingdings" w:hint="default"/>
      </w:rPr>
    </w:lvl>
  </w:abstractNum>
  <w:num w:numId="1" w16cid:durableId="1310132142">
    <w:abstractNumId w:val="0"/>
  </w:num>
  <w:num w:numId="2" w16cid:durableId="19286101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41AB"/>
    <w:rsid w:val="00001292"/>
    <w:rsid w:val="000035F1"/>
    <w:rsid w:val="000055D0"/>
    <w:rsid w:val="0000565A"/>
    <w:rsid w:val="000100EF"/>
    <w:rsid w:val="00012FA0"/>
    <w:rsid w:val="00020314"/>
    <w:rsid w:val="0002073E"/>
    <w:rsid w:val="000226F3"/>
    <w:rsid w:val="00023FA2"/>
    <w:rsid w:val="00026CC5"/>
    <w:rsid w:val="000271F9"/>
    <w:rsid w:val="000331A7"/>
    <w:rsid w:val="000356B2"/>
    <w:rsid w:val="00036211"/>
    <w:rsid w:val="00042AF1"/>
    <w:rsid w:val="00045D32"/>
    <w:rsid w:val="0005424E"/>
    <w:rsid w:val="00061158"/>
    <w:rsid w:val="00064A0A"/>
    <w:rsid w:val="00077EFA"/>
    <w:rsid w:val="00082BBA"/>
    <w:rsid w:val="00083B09"/>
    <w:rsid w:val="00085F4A"/>
    <w:rsid w:val="0009109C"/>
    <w:rsid w:val="000A1398"/>
    <w:rsid w:val="000A3FD2"/>
    <w:rsid w:val="000A7A8D"/>
    <w:rsid w:val="000B0111"/>
    <w:rsid w:val="000B3FA5"/>
    <w:rsid w:val="000B45F6"/>
    <w:rsid w:val="000C2407"/>
    <w:rsid w:val="000C36F4"/>
    <w:rsid w:val="000C45A6"/>
    <w:rsid w:val="000C5232"/>
    <w:rsid w:val="000D0F23"/>
    <w:rsid w:val="000D6F8E"/>
    <w:rsid w:val="000D73E8"/>
    <w:rsid w:val="000E5954"/>
    <w:rsid w:val="000E6900"/>
    <w:rsid w:val="000F516B"/>
    <w:rsid w:val="000F521E"/>
    <w:rsid w:val="00101294"/>
    <w:rsid w:val="00113004"/>
    <w:rsid w:val="00130E9B"/>
    <w:rsid w:val="0013159A"/>
    <w:rsid w:val="00135384"/>
    <w:rsid w:val="00136AD0"/>
    <w:rsid w:val="001422F1"/>
    <w:rsid w:val="0014262E"/>
    <w:rsid w:val="00146972"/>
    <w:rsid w:val="00146CAB"/>
    <w:rsid w:val="00156A07"/>
    <w:rsid w:val="0016215E"/>
    <w:rsid w:val="00163E98"/>
    <w:rsid w:val="00164C01"/>
    <w:rsid w:val="00167620"/>
    <w:rsid w:val="00170D7C"/>
    <w:rsid w:val="00171CFA"/>
    <w:rsid w:val="0017677F"/>
    <w:rsid w:val="001772A3"/>
    <w:rsid w:val="001846AE"/>
    <w:rsid w:val="00184B30"/>
    <w:rsid w:val="001870D5"/>
    <w:rsid w:val="00191188"/>
    <w:rsid w:val="0019785E"/>
    <w:rsid w:val="001A3D90"/>
    <w:rsid w:val="001A57B6"/>
    <w:rsid w:val="001C48A1"/>
    <w:rsid w:val="001C54FB"/>
    <w:rsid w:val="001D2AE6"/>
    <w:rsid w:val="001D30C2"/>
    <w:rsid w:val="001D342E"/>
    <w:rsid w:val="001D403A"/>
    <w:rsid w:val="001D747A"/>
    <w:rsid w:val="001E61E4"/>
    <w:rsid w:val="001E6E79"/>
    <w:rsid w:val="001F57AD"/>
    <w:rsid w:val="001F7229"/>
    <w:rsid w:val="00200067"/>
    <w:rsid w:val="00205AA6"/>
    <w:rsid w:val="00207A3C"/>
    <w:rsid w:val="00214A12"/>
    <w:rsid w:val="0021582C"/>
    <w:rsid w:val="0021588E"/>
    <w:rsid w:val="00215B78"/>
    <w:rsid w:val="00222935"/>
    <w:rsid w:val="002330B4"/>
    <w:rsid w:val="0023729C"/>
    <w:rsid w:val="00246E96"/>
    <w:rsid w:val="0025271F"/>
    <w:rsid w:val="00261E41"/>
    <w:rsid w:val="00263255"/>
    <w:rsid w:val="00274126"/>
    <w:rsid w:val="002832F2"/>
    <w:rsid w:val="002864E6"/>
    <w:rsid w:val="002909D0"/>
    <w:rsid w:val="002945ED"/>
    <w:rsid w:val="002A01F6"/>
    <w:rsid w:val="002B2EE2"/>
    <w:rsid w:val="002C0476"/>
    <w:rsid w:val="002C1BFA"/>
    <w:rsid w:val="002C3E5B"/>
    <w:rsid w:val="002E277B"/>
    <w:rsid w:val="002E5819"/>
    <w:rsid w:val="002F11C3"/>
    <w:rsid w:val="002F77F1"/>
    <w:rsid w:val="0030206D"/>
    <w:rsid w:val="00302DF6"/>
    <w:rsid w:val="003043A0"/>
    <w:rsid w:val="00315536"/>
    <w:rsid w:val="00315D61"/>
    <w:rsid w:val="00330DA8"/>
    <w:rsid w:val="003321FB"/>
    <w:rsid w:val="003371F3"/>
    <w:rsid w:val="003409D7"/>
    <w:rsid w:val="00350329"/>
    <w:rsid w:val="003511EF"/>
    <w:rsid w:val="00352E91"/>
    <w:rsid w:val="00354A9E"/>
    <w:rsid w:val="0036327C"/>
    <w:rsid w:val="00365038"/>
    <w:rsid w:val="003719E3"/>
    <w:rsid w:val="0037798E"/>
    <w:rsid w:val="00380595"/>
    <w:rsid w:val="00386EE5"/>
    <w:rsid w:val="003A6CB5"/>
    <w:rsid w:val="003A7160"/>
    <w:rsid w:val="003B22AD"/>
    <w:rsid w:val="003B66EC"/>
    <w:rsid w:val="003B7AEC"/>
    <w:rsid w:val="003C52DC"/>
    <w:rsid w:val="003C6169"/>
    <w:rsid w:val="003D44A8"/>
    <w:rsid w:val="003E3251"/>
    <w:rsid w:val="003E3384"/>
    <w:rsid w:val="003F2146"/>
    <w:rsid w:val="003F4DE0"/>
    <w:rsid w:val="00400D3C"/>
    <w:rsid w:val="00406DBD"/>
    <w:rsid w:val="00406F65"/>
    <w:rsid w:val="004100D4"/>
    <w:rsid w:val="004319CB"/>
    <w:rsid w:val="00440AA6"/>
    <w:rsid w:val="00447CDD"/>
    <w:rsid w:val="0045209E"/>
    <w:rsid w:val="00453184"/>
    <w:rsid w:val="00463EF1"/>
    <w:rsid w:val="00465906"/>
    <w:rsid w:val="00470A55"/>
    <w:rsid w:val="00473E67"/>
    <w:rsid w:val="00491AC0"/>
    <w:rsid w:val="004A70B9"/>
    <w:rsid w:val="004B0700"/>
    <w:rsid w:val="004C3661"/>
    <w:rsid w:val="004D2D92"/>
    <w:rsid w:val="004E763B"/>
    <w:rsid w:val="004F34AA"/>
    <w:rsid w:val="00500829"/>
    <w:rsid w:val="005102A5"/>
    <w:rsid w:val="005374F8"/>
    <w:rsid w:val="0054475B"/>
    <w:rsid w:val="005507C0"/>
    <w:rsid w:val="00562D0E"/>
    <w:rsid w:val="005823FA"/>
    <w:rsid w:val="00593585"/>
    <w:rsid w:val="005A25A3"/>
    <w:rsid w:val="005A6B5A"/>
    <w:rsid w:val="005B036D"/>
    <w:rsid w:val="005B2FFD"/>
    <w:rsid w:val="005B4AC0"/>
    <w:rsid w:val="005C7369"/>
    <w:rsid w:val="005D1E1C"/>
    <w:rsid w:val="005E732A"/>
    <w:rsid w:val="005F0B01"/>
    <w:rsid w:val="005F3200"/>
    <w:rsid w:val="005F5645"/>
    <w:rsid w:val="00603BDF"/>
    <w:rsid w:val="00603C68"/>
    <w:rsid w:val="00610A06"/>
    <w:rsid w:val="00611526"/>
    <w:rsid w:val="00632657"/>
    <w:rsid w:val="0063386C"/>
    <w:rsid w:val="006338E5"/>
    <w:rsid w:val="0063615A"/>
    <w:rsid w:val="00636D04"/>
    <w:rsid w:val="006371FE"/>
    <w:rsid w:val="006463DE"/>
    <w:rsid w:val="00646D49"/>
    <w:rsid w:val="00660D1D"/>
    <w:rsid w:val="00665B1F"/>
    <w:rsid w:val="00676159"/>
    <w:rsid w:val="00677A5A"/>
    <w:rsid w:val="00680B85"/>
    <w:rsid w:val="0068224B"/>
    <w:rsid w:val="00682F34"/>
    <w:rsid w:val="00683886"/>
    <w:rsid w:val="00697CAC"/>
    <w:rsid w:val="006A533F"/>
    <w:rsid w:val="006A5D19"/>
    <w:rsid w:val="006A5F8E"/>
    <w:rsid w:val="006A68AD"/>
    <w:rsid w:val="006B16E6"/>
    <w:rsid w:val="006B5672"/>
    <w:rsid w:val="006C17A2"/>
    <w:rsid w:val="006C466B"/>
    <w:rsid w:val="006D2B0B"/>
    <w:rsid w:val="006E185E"/>
    <w:rsid w:val="006E78FD"/>
    <w:rsid w:val="006F68DC"/>
    <w:rsid w:val="007005F0"/>
    <w:rsid w:val="007047FF"/>
    <w:rsid w:val="00711987"/>
    <w:rsid w:val="0072012C"/>
    <w:rsid w:val="00771DC3"/>
    <w:rsid w:val="00783BD0"/>
    <w:rsid w:val="00793CEE"/>
    <w:rsid w:val="007A0698"/>
    <w:rsid w:val="007A0F71"/>
    <w:rsid w:val="007B70B7"/>
    <w:rsid w:val="007C3553"/>
    <w:rsid w:val="007C7FF3"/>
    <w:rsid w:val="007D6FAE"/>
    <w:rsid w:val="007F1D2B"/>
    <w:rsid w:val="00806A50"/>
    <w:rsid w:val="00811BB7"/>
    <w:rsid w:val="008137EF"/>
    <w:rsid w:val="00814300"/>
    <w:rsid w:val="0081479A"/>
    <w:rsid w:val="0082262C"/>
    <w:rsid w:val="008227FC"/>
    <w:rsid w:val="00827DC0"/>
    <w:rsid w:val="00827E33"/>
    <w:rsid w:val="00830B34"/>
    <w:rsid w:val="00836FB3"/>
    <w:rsid w:val="00844675"/>
    <w:rsid w:val="008462B8"/>
    <w:rsid w:val="00847524"/>
    <w:rsid w:val="00852F0F"/>
    <w:rsid w:val="008645CD"/>
    <w:rsid w:val="00871A39"/>
    <w:rsid w:val="00874320"/>
    <w:rsid w:val="00881370"/>
    <w:rsid w:val="00887699"/>
    <w:rsid w:val="00896491"/>
    <w:rsid w:val="008A44A6"/>
    <w:rsid w:val="008B17AF"/>
    <w:rsid w:val="008B7925"/>
    <w:rsid w:val="008C33A1"/>
    <w:rsid w:val="008D4E71"/>
    <w:rsid w:val="008D54F6"/>
    <w:rsid w:val="008E6E93"/>
    <w:rsid w:val="00904324"/>
    <w:rsid w:val="00910CE2"/>
    <w:rsid w:val="009475BC"/>
    <w:rsid w:val="00950D67"/>
    <w:rsid w:val="00954EEC"/>
    <w:rsid w:val="009614C9"/>
    <w:rsid w:val="00980383"/>
    <w:rsid w:val="00980AA1"/>
    <w:rsid w:val="009847F4"/>
    <w:rsid w:val="0099766C"/>
    <w:rsid w:val="009A28A5"/>
    <w:rsid w:val="009A327C"/>
    <w:rsid w:val="009A4305"/>
    <w:rsid w:val="009A7FB3"/>
    <w:rsid w:val="009B46AA"/>
    <w:rsid w:val="009C25A5"/>
    <w:rsid w:val="009E2312"/>
    <w:rsid w:val="009E25DD"/>
    <w:rsid w:val="00A20100"/>
    <w:rsid w:val="00A2087A"/>
    <w:rsid w:val="00A30A70"/>
    <w:rsid w:val="00A56526"/>
    <w:rsid w:val="00A57420"/>
    <w:rsid w:val="00A60B58"/>
    <w:rsid w:val="00A664B7"/>
    <w:rsid w:val="00A71628"/>
    <w:rsid w:val="00A72373"/>
    <w:rsid w:val="00A77F6B"/>
    <w:rsid w:val="00A816E4"/>
    <w:rsid w:val="00A8671D"/>
    <w:rsid w:val="00A95223"/>
    <w:rsid w:val="00A95AA9"/>
    <w:rsid w:val="00AA10D2"/>
    <w:rsid w:val="00AB0378"/>
    <w:rsid w:val="00AB606F"/>
    <w:rsid w:val="00AB60AC"/>
    <w:rsid w:val="00AB7563"/>
    <w:rsid w:val="00AC7B8D"/>
    <w:rsid w:val="00AE089C"/>
    <w:rsid w:val="00AE5871"/>
    <w:rsid w:val="00AE67EF"/>
    <w:rsid w:val="00AF14BC"/>
    <w:rsid w:val="00AF2123"/>
    <w:rsid w:val="00AF57C7"/>
    <w:rsid w:val="00AF6142"/>
    <w:rsid w:val="00B03613"/>
    <w:rsid w:val="00B0423D"/>
    <w:rsid w:val="00B26B80"/>
    <w:rsid w:val="00B276DD"/>
    <w:rsid w:val="00B37E83"/>
    <w:rsid w:val="00B40C9F"/>
    <w:rsid w:val="00B41BBB"/>
    <w:rsid w:val="00B43004"/>
    <w:rsid w:val="00B450E6"/>
    <w:rsid w:val="00B5063C"/>
    <w:rsid w:val="00B54606"/>
    <w:rsid w:val="00B75BA1"/>
    <w:rsid w:val="00B77639"/>
    <w:rsid w:val="00B8008D"/>
    <w:rsid w:val="00B83D51"/>
    <w:rsid w:val="00B92B0D"/>
    <w:rsid w:val="00B975AA"/>
    <w:rsid w:val="00BA084A"/>
    <w:rsid w:val="00BB3318"/>
    <w:rsid w:val="00BB3DE9"/>
    <w:rsid w:val="00BD0E17"/>
    <w:rsid w:val="00BD21E6"/>
    <w:rsid w:val="00BD3DF6"/>
    <w:rsid w:val="00BF7F63"/>
    <w:rsid w:val="00C058AB"/>
    <w:rsid w:val="00C23230"/>
    <w:rsid w:val="00C40153"/>
    <w:rsid w:val="00C43FC6"/>
    <w:rsid w:val="00C44A94"/>
    <w:rsid w:val="00C4631C"/>
    <w:rsid w:val="00C519D3"/>
    <w:rsid w:val="00C57A16"/>
    <w:rsid w:val="00C64358"/>
    <w:rsid w:val="00C65720"/>
    <w:rsid w:val="00C710DE"/>
    <w:rsid w:val="00C817D2"/>
    <w:rsid w:val="00C96073"/>
    <w:rsid w:val="00CA5B34"/>
    <w:rsid w:val="00CA7E1E"/>
    <w:rsid w:val="00CB1B4A"/>
    <w:rsid w:val="00CC217F"/>
    <w:rsid w:val="00CD1846"/>
    <w:rsid w:val="00CE3430"/>
    <w:rsid w:val="00CF73BD"/>
    <w:rsid w:val="00D00148"/>
    <w:rsid w:val="00D0028E"/>
    <w:rsid w:val="00D01254"/>
    <w:rsid w:val="00D01E57"/>
    <w:rsid w:val="00D31C99"/>
    <w:rsid w:val="00D40DE9"/>
    <w:rsid w:val="00D41F39"/>
    <w:rsid w:val="00D421E5"/>
    <w:rsid w:val="00D42E60"/>
    <w:rsid w:val="00D52479"/>
    <w:rsid w:val="00D5530A"/>
    <w:rsid w:val="00D7240B"/>
    <w:rsid w:val="00D933F0"/>
    <w:rsid w:val="00DB5191"/>
    <w:rsid w:val="00DC441D"/>
    <w:rsid w:val="00DE0FDE"/>
    <w:rsid w:val="00DE6461"/>
    <w:rsid w:val="00E02E54"/>
    <w:rsid w:val="00E0708A"/>
    <w:rsid w:val="00E35822"/>
    <w:rsid w:val="00E45F69"/>
    <w:rsid w:val="00E5119E"/>
    <w:rsid w:val="00E56047"/>
    <w:rsid w:val="00E57505"/>
    <w:rsid w:val="00E62E18"/>
    <w:rsid w:val="00E64745"/>
    <w:rsid w:val="00E722E7"/>
    <w:rsid w:val="00E75F1B"/>
    <w:rsid w:val="00E80DB5"/>
    <w:rsid w:val="00E83883"/>
    <w:rsid w:val="00E841AB"/>
    <w:rsid w:val="00E868B0"/>
    <w:rsid w:val="00EC3F7E"/>
    <w:rsid w:val="00ED5872"/>
    <w:rsid w:val="00EF0125"/>
    <w:rsid w:val="00F00451"/>
    <w:rsid w:val="00F01557"/>
    <w:rsid w:val="00F03CA6"/>
    <w:rsid w:val="00F11D60"/>
    <w:rsid w:val="00F13035"/>
    <w:rsid w:val="00F14FEC"/>
    <w:rsid w:val="00F179CC"/>
    <w:rsid w:val="00F32BD1"/>
    <w:rsid w:val="00F3514A"/>
    <w:rsid w:val="00F46E0E"/>
    <w:rsid w:val="00F46F1B"/>
    <w:rsid w:val="00F47B27"/>
    <w:rsid w:val="00F516E4"/>
    <w:rsid w:val="00F57CEC"/>
    <w:rsid w:val="00F61732"/>
    <w:rsid w:val="00F64E2F"/>
    <w:rsid w:val="00F728EC"/>
    <w:rsid w:val="00F82150"/>
    <w:rsid w:val="00F82CFE"/>
    <w:rsid w:val="00F87B02"/>
    <w:rsid w:val="00F90AAC"/>
    <w:rsid w:val="00F970F5"/>
    <w:rsid w:val="00FB74B3"/>
    <w:rsid w:val="00FC6E9B"/>
    <w:rsid w:val="00FD3A91"/>
    <w:rsid w:val="00FD7ED9"/>
    <w:rsid w:val="00FF5E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FCA47B"/>
  <w15:docId w15:val="{E690C086-8A88-4583-BDD7-06FAE39E6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F5E8A"/>
    <w:pPr>
      <w:spacing w:line="300" w:lineRule="atLeast"/>
    </w:pPr>
    <w:rPr>
      <w:rFonts w:ascii="Verdana" w:hAnsi="Verdana"/>
      <w:noProof/>
      <w:szCs w:val="24"/>
      <w:lang w:val="nl-NL"/>
    </w:rPr>
  </w:style>
  <w:style w:type="paragraph" w:styleId="Kop1">
    <w:name w:val="heading 1"/>
    <w:basedOn w:val="Standaard"/>
    <w:next w:val="Standaard"/>
    <w:link w:val="Kop1Char"/>
    <w:qFormat/>
    <w:rsid w:val="003371F3"/>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3371F3"/>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3371F3"/>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sid w:val="003371F3"/>
    <w:rPr>
      <w:rFonts w:ascii="Verdana" w:eastAsia="Times New Roman" w:hAnsi="Verdana" w:cs="Arial"/>
      <w:b/>
      <w:bCs/>
      <w:kern w:val="32"/>
      <w:sz w:val="32"/>
      <w:szCs w:val="32"/>
      <w:lang w:eastAsia="nl-NL"/>
    </w:rPr>
  </w:style>
  <w:style w:type="character" w:customStyle="1" w:styleId="Kop2Char">
    <w:name w:val="Kop 2 Char"/>
    <w:link w:val="Kop2"/>
    <w:rsid w:val="003371F3"/>
    <w:rPr>
      <w:rFonts w:ascii="Verdana" w:eastAsia="Times New Roman" w:hAnsi="Verdana" w:cs="Arial"/>
      <w:b/>
      <w:bCs/>
      <w:i/>
      <w:iCs/>
      <w:sz w:val="28"/>
      <w:szCs w:val="28"/>
      <w:lang w:eastAsia="nl-NL"/>
    </w:rPr>
  </w:style>
  <w:style w:type="character" w:customStyle="1" w:styleId="Kop3Char">
    <w:name w:val="Kop 3 Char"/>
    <w:link w:val="Kop3"/>
    <w:rsid w:val="003371F3"/>
    <w:rPr>
      <w:rFonts w:ascii="Verdana" w:eastAsia="Times New Roman" w:hAnsi="Verdana" w:cs="Arial"/>
      <w:b/>
      <w:bCs/>
      <w:sz w:val="26"/>
      <w:szCs w:val="26"/>
      <w:lang w:eastAsia="nl-NL"/>
    </w:rPr>
  </w:style>
  <w:style w:type="paragraph" w:customStyle="1" w:styleId="ArialBold">
    <w:name w:val="ArialBold"/>
    <w:basedOn w:val="Standaard"/>
    <w:next w:val="Standaard"/>
    <w:rsid w:val="004F34AA"/>
    <w:rPr>
      <w:b/>
    </w:rPr>
  </w:style>
  <w:style w:type="paragraph" w:styleId="Koptekst">
    <w:name w:val="header"/>
    <w:basedOn w:val="Standaard"/>
    <w:link w:val="KoptekstChar"/>
    <w:rsid w:val="004F34AA"/>
    <w:pPr>
      <w:tabs>
        <w:tab w:val="center" w:pos="4536"/>
        <w:tab w:val="right" w:pos="9072"/>
      </w:tabs>
      <w:spacing w:line="360" w:lineRule="auto"/>
    </w:pPr>
  </w:style>
  <w:style w:type="character" w:customStyle="1" w:styleId="KoptekstChar">
    <w:name w:val="Koptekst Char"/>
    <w:link w:val="Koptekst"/>
    <w:rsid w:val="004F34AA"/>
    <w:rPr>
      <w:rFonts w:ascii="Verdana" w:hAnsi="Verdana"/>
      <w:noProof/>
      <w:szCs w:val="24"/>
      <w:lang w:eastAsia="en-US"/>
    </w:rPr>
  </w:style>
  <w:style w:type="paragraph" w:styleId="Voettekst">
    <w:name w:val="footer"/>
    <w:basedOn w:val="Standaard"/>
    <w:link w:val="VoettekstChar"/>
    <w:uiPriority w:val="99"/>
    <w:rsid w:val="004F34AA"/>
    <w:pPr>
      <w:tabs>
        <w:tab w:val="center" w:pos="4536"/>
        <w:tab w:val="right" w:pos="9072"/>
      </w:tabs>
    </w:pPr>
  </w:style>
  <w:style w:type="character" w:customStyle="1" w:styleId="VoettekstChar">
    <w:name w:val="Voettekst Char"/>
    <w:link w:val="Voettekst"/>
    <w:uiPriority w:val="99"/>
    <w:rsid w:val="004F34AA"/>
    <w:rPr>
      <w:rFonts w:ascii="Verdana" w:hAnsi="Verdana"/>
      <w:noProof/>
      <w:szCs w:val="24"/>
      <w:lang w:eastAsia="en-US"/>
    </w:rPr>
  </w:style>
  <w:style w:type="character" w:styleId="Paginanummer">
    <w:name w:val="page number"/>
    <w:rsid w:val="004F34AA"/>
    <w:rPr>
      <w:rFonts w:ascii="Verdana" w:hAnsi="Verdana"/>
    </w:rPr>
  </w:style>
  <w:style w:type="table" w:styleId="Tabelraster">
    <w:name w:val="Table Grid"/>
    <w:basedOn w:val="Standaardtabel"/>
    <w:uiPriority w:val="59"/>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sz w:val="13"/>
    </w:rPr>
  </w:style>
  <w:style w:type="paragraph" w:customStyle="1" w:styleId="Huisstijl-Adres">
    <w:name w:val="Huisstijl-Adres"/>
    <w:basedOn w:val="Standaard"/>
    <w:link w:val="Huisstijl-AdresChar"/>
    <w:uiPriority w:val="99"/>
    <w:rsid w:val="00575B80"/>
    <w:pPr>
      <w:tabs>
        <w:tab w:val="left" w:pos="192"/>
      </w:tabs>
      <w:adjustRightInd w:val="0"/>
      <w:spacing w:after="90" w:line="180" w:lineRule="exact"/>
    </w:pPr>
    <w:rPr>
      <w:rFonts w:cs="Verdana"/>
      <w:sz w:val="13"/>
      <w:szCs w:val="13"/>
    </w:rPr>
  </w:style>
  <w:style w:type="paragraph" w:styleId="Lijstopsomteken">
    <w:name w:val="List Bullet"/>
    <w:basedOn w:val="Standaard"/>
    <w:rsid w:val="004F44C2"/>
    <w:pPr>
      <w:numPr>
        <w:numId w:val="1"/>
      </w:numPr>
    </w:pPr>
  </w:style>
  <w:style w:type="character" w:customStyle="1" w:styleId="Huisstijl-GegevenCharChar">
    <w:name w:val="Huisstijl-Gegeven Char Char"/>
    <w:link w:val="Huisstijl-Gegeven"/>
    <w:uiPriority w:val="99"/>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uiPriority w:val="99"/>
    <w:rsid w:val="000B7FAB"/>
    <w:pPr>
      <w:spacing w:after="92" w:line="180" w:lineRule="exact"/>
    </w:pPr>
    <w:rPr>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sz w:val="13"/>
      <w:szCs w:val="13"/>
    </w:rPr>
  </w:style>
  <w:style w:type="paragraph" w:customStyle="1" w:styleId="Huisstijl-NAW">
    <w:name w:val="Huisstijl-NAW"/>
    <w:basedOn w:val="Standaard"/>
    <w:rsid w:val="000B7FAB"/>
    <w:pPr>
      <w:adjustRightInd w:val="0"/>
    </w:pPr>
    <w:rPr>
      <w:rFonts w:cs="Verdana"/>
    </w:rPr>
  </w:style>
  <w:style w:type="character" w:styleId="Hyperlink">
    <w:name w:val="Hyperlink"/>
    <w:rsid w:val="00023E9A"/>
    <w:rPr>
      <w:color w:val="0000FF"/>
      <w:u w:val="single"/>
    </w:rPr>
  </w:style>
  <w:style w:type="paragraph" w:customStyle="1" w:styleId="Huisstijl-Retouradres">
    <w:name w:val="Huisstijl-Retouradres"/>
    <w:basedOn w:val="Standaard"/>
    <w:uiPriority w:val="99"/>
    <w:rsid w:val="000B7FAB"/>
    <w:pPr>
      <w:spacing w:line="180" w:lineRule="exact"/>
    </w:pPr>
    <w:rPr>
      <w:sz w:val="13"/>
    </w:rPr>
  </w:style>
  <w:style w:type="paragraph" w:customStyle="1" w:styleId="Huisstijl-Kopje">
    <w:name w:val="Huisstijl-Kopje"/>
    <w:basedOn w:val="Huisstijl-Gegeven"/>
    <w:link w:val="Huisstijl-KopjeChar"/>
    <w:uiPriority w:val="99"/>
    <w:rsid w:val="000B7FAB"/>
    <w:pPr>
      <w:spacing w:after="0"/>
    </w:pPr>
    <w:rPr>
      <w:b/>
    </w:rPr>
  </w:style>
  <w:style w:type="paragraph" w:customStyle="1" w:styleId="Huisstijl-Voorwaarden">
    <w:name w:val="Huisstijl-Voorwaarden"/>
    <w:basedOn w:val="Standaard"/>
    <w:rsid w:val="000B7FAB"/>
    <w:pPr>
      <w:spacing w:line="180" w:lineRule="exact"/>
    </w:pPr>
    <w:rPr>
      <w:i/>
      <w:sz w:val="13"/>
    </w:rPr>
  </w:style>
  <w:style w:type="paragraph" w:customStyle="1" w:styleId="Huisstijl-KixCode">
    <w:name w:val="Huisstijl-KixCode"/>
    <w:basedOn w:val="Standaard"/>
    <w:rsid w:val="000B7FAB"/>
    <w:pPr>
      <w:spacing w:before="60" w:line="240" w:lineRule="auto"/>
    </w:pPr>
    <w:rPr>
      <w:rFonts w:ascii="KIX Barcode" w:hAnsi="KIX Barcode"/>
      <w:b/>
      <w:bCs/>
      <w:smallCaps/>
      <w:sz w:val="24"/>
    </w:rPr>
  </w:style>
  <w:style w:type="paragraph" w:customStyle="1" w:styleId="Huisstijl-Paginanummering">
    <w:name w:val="Huisstijl-Paginanummering"/>
    <w:basedOn w:val="Standaard"/>
    <w:uiPriority w:val="99"/>
    <w:rsid w:val="000B7FAB"/>
    <w:pPr>
      <w:spacing w:line="180" w:lineRule="exact"/>
    </w:pPr>
    <w:rPr>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2"/>
      </w:numPr>
      <w:tabs>
        <w:tab w:val="clear" w:pos="227"/>
        <w:tab w:val="left" w:pos="454"/>
      </w:tabs>
      <w:ind w:left="454" w:hanging="227"/>
    </w:pPr>
  </w:style>
  <w:style w:type="character" w:customStyle="1" w:styleId="Huisstijl-AdresChar">
    <w:name w:val="Huisstijl-Adres Char"/>
    <w:link w:val="Huisstijl-Adres"/>
    <w:uiPriority w:val="99"/>
    <w:locked/>
    <w:rsid w:val="00E15881"/>
    <w:rPr>
      <w:rFonts w:ascii="Verdana" w:hAnsi="Verdana" w:cs="Verdana"/>
      <w:noProof/>
      <w:sz w:val="13"/>
      <w:szCs w:val="13"/>
      <w:lang w:val="nl-NL" w:eastAsia="nl-NL" w:bidi="ar-SA"/>
    </w:rPr>
  </w:style>
  <w:style w:type="paragraph" w:styleId="Ballontekst">
    <w:name w:val="Balloon Text"/>
    <w:basedOn w:val="Standaard"/>
    <w:link w:val="BallontekstChar"/>
    <w:semiHidden/>
    <w:rsid w:val="00BF46B6"/>
    <w:rPr>
      <w:rFonts w:ascii="Tahoma" w:hAnsi="Tahoma" w:cs="Tahoma"/>
      <w:sz w:val="16"/>
      <w:szCs w:val="16"/>
    </w:rPr>
  </w:style>
  <w:style w:type="character" w:customStyle="1" w:styleId="Huisstijl-KopjeChar">
    <w:name w:val="Huisstijl-Kopje Char"/>
    <w:link w:val="Huisstijl-Kopje"/>
    <w:rsid w:val="00BF46B6"/>
    <w:rPr>
      <w:rFonts w:ascii="Verdana" w:hAnsi="Verdana"/>
      <w:b/>
      <w:noProof/>
      <w:sz w:val="13"/>
      <w:szCs w:val="24"/>
      <w:lang w:val="nl-NL" w:eastAsia="nl-NL" w:bidi="ar-SA"/>
    </w:rPr>
  </w:style>
  <w:style w:type="paragraph" w:customStyle="1" w:styleId="Colofonkop">
    <w:name w:val="Colofonkop"/>
    <w:basedOn w:val="Standaard"/>
    <w:qFormat/>
    <w:rsid w:val="006C2093"/>
    <w:pPr>
      <w:framePr w:hSpace="142" w:wrap="around" w:vAnchor="page" w:hAnchor="page" w:x="9357" w:y="3068"/>
      <w:spacing w:line="180" w:lineRule="exact"/>
    </w:pPr>
    <w:rPr>
      <w:b/>
      <w:sz w:val="13"/>
      <w:szCs w:val="13"/>
    </w:rPr>
  </w:style>
  <w:style w:type="paragraph" w:customStyle="1" w:styleId="standaard-tekst-vet-pagebreak">
    <w:name w:val="standaard-tekst-vet-pagebreak"/>
    <w:basedOn w:val="Standaard"/>
    <w:next w:val="Standaard"/>
    <w:qFormat/>
    <w:rsid w:val="007A514C"/>
    <w:pPr>
      <w:pageBreakBefore/>
      <w:tabs>
        <w:tab w:val="left" w:pos="227"/>
        <w:tab w:val="left" w:pos="454"/>
        <w:tab w:val="left" w:pos="680"/>
      </w:tabs>
      <w:autoSpaceDE w:val="0"/>
      <w:autoSpaceDN w:val="0"/>
      <w:adjustRightInd w:val="0"/>
    </w:pPr>
    <w:rPr>
      <w:b/>
    </w:rPr>
  </w:style>
  <w:style w:type="paragraph" w:customStyle="1" w:styleId="standaard-tekst">
    <w:name w:val="standaard-tekst"/>
    <w:basedOn w:val="Standaard"/>
    <w:uiPriority w:val="99"/>
    <w:rsid w:val="00F34570"/>
    <w:pPr>
      <w:spacing w:line="240" w:lineRule="auto"/>
    </w:pPr>
    <w:rPr>
      <w:szCs w:val="20"/>
      <w:lang w:val="en-US"/>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BallontekstChar">
    <w:name w:val="Ballontekst Char"/>
    <w:basedOn w:val="Standaardalinea-lettertype"/>
    <w:link w:val="Ballontekst"/>
    <w:semiHidden/>
    <w:rsid w:val="003A7160"/>
    <w:rPr>
      <w:rFonts w:ascii="Tahoma" w:eastAsia="Times New Roman" w:hAnsi="Tahoma" w:cs="Tahoma"/>
      <w:sz w:val="16"/>
      <w:szCs w:val="16"/>
      <w:lang w:val="nl-NL" w:eastAsia="nl-NL"/>
    </w:rPr>
  </w:style>
  <w:style w:type="paragraph" w:styleId="Lijstalinea">
    <w:name w:val="List Paragraph"/>
    <w:basedOn w:val="Standaard"/>
    <w:uiPriority w:val="34"/>
    <w:qFormat/>
    <w:rsid w:val="00BD21E6"/>
    <w:pPr>
      <w:ind w:left="720"/>
      <w:contextualSpacing/>
    </w:pPr>
  </w:style>
  <w:style w:type="character" w:styleId="Verwijzingopmerking">
    <w:name w:val="annotation reference"/>
    <w:basedOn w:val="Standaardalinea-lettertype"/>
    <w:uiPriority w:val="99"/>
    <w:semiHidden/>
    <w:unhideWhenUsed/>
    <w:rsid w:val="00CE3430"/>
    <w:rPr>
      <w:sz w:val="16"/>
      <w:szCs w:val="16"/>
    </w:rPr>
  </w:style>
  <w:style w:type="paragraph" w:styleId="Tekstopmerking">
    <w:name w:val="annotation text"/>
    <w:basedOn w:val="Standaard"/>
    <w:link w:val="TekstopmerkingChar"/>
    <w:uiPriority w:val="99"/>
    <w:unhideWhenUsed/>
    <w:rsid w:val="00CE3430"/>
    <w:pPr>
      <w:spacing w:line="240" w:lineRule="auto"/>
    </w:pPr>
    <w:rPr>
      <w:szCs w:val="20"/>
    </w:rPr>
  </w:style>
  <w:style w:type="character" w:customStyle="1" w:styleId="TekstopmerkingChar">
    <w:name w:val="Tekst opmerking Char"/>
    <w:basedOn w:val="Standaardalinea-lettertype"/>
    <w:link w:val="Tekstopmerking"/>
    <w:uiPriority w:val="99"/>
    <w:rsid w:val="00CE3430"/>
    <w:rPr>
      <w:rFonts w:ascii="Verdana" w:hAnsi="Verdana"/>
      <w:noProof/>
      <w:lang w:val="nl-NL"/>
    </w:rPr>
  </w:style>
  <w:style w:type="paragraph" w:styleId="Onderwerpvanopmerking">
    <w:name w:val="annotation subject"/>
    <w:basedOn w:val="Tekstopmerking"/>
    <w:next w:val="Tekstopmerking"/>
    <w:link w:val="OnderwerpvanopmerkingChar"/>
    <w:uiPriority w:val="99"/>
    <w:semiHidden/>
    <w:unhideWhenUsed/>
    <w:rsid w:val="00CE3430"/>
    <w:rPr>
      <w:b/>
      <w:bCs/>
    </w:rPr>
  </w:style>
  <w:style w:type="character" w:customStyle="1" w:styleId="OnderwerpvanopmerkingChar">
    <w:name w:val="Onderwerp van opmerking Char"/>
    <w:basedOn w:val="TekstopmerkingChar"/>
    <w:link w:val="Onderwerpvanopmerking"/>
    <w:uiPriority w:val="99"/>
    <w:semiHidden/>
    <w:rsid w:val="00CE3430"/>
    <w:rPr>
      <w:rFonts w:ascii="Verdana" w:hAnsi="Verdana"/>
      <w:b/>
      <w:bCs/>
      <w:noProof/>
      <w:lang w:val="nl-NL"/>
    </w:rPr>
  </w:style>
  <w:style w:type="paragraph" w:styleId="Revisie">
    <w:name w:val="Revision"/>
    <w:hidden/>
    <w:uiPriority w:val="99"/>
    <w:semiHidden/>
    <w:rsid w:val="00871A39"/>
    <w:rPr>
      <w:rFonts w:ascii="Verdana" w:hAnsi="Verdana"/>
      <w:noProof/>
      <w:szCs w:val="24"/>
      <w:lang w:val="nl-NL"/>
    </w:rPr>
  </w:style>
  <w:style w:type="paragraph" w:styleId="Voetnoottekst">
    <w:name w:val="footnote text"/>
    <w:basedOn w:val="Standaard"/>
    <w:link w:val="VoetnoottekstChar"/>
    <w:uiPriority w:val="99"/>
    <w:semiHidden/>
    <w:unhideWhenUsed/>
    <w:rsid w:val="003E3251"/>
    <w:pPr>
      <w:spacing w:line="240" w:lineRule="auto"/>
    </w:pPr>
    <w:rPr>
      <w:szCs w:val="20"/>
    </w:rPr>
  </w:style>
  <w:style w:type="character" w:customStyle="1" w:styleId="VoetnoottekstChar">
    <w:name w:val="Voetnoottekst Char"/>
    <w:basedOn w:val="Standaardalinea-lettertype"/>
    <w:link w:val="Voetnoottekst"/>
    <w:uiPriority w:val="99"/>
    <w:semiHidden/>
    <w:rsid w:val="003E3251"/>
    <w:rPr>
      <w:rFonts w:ascii="Verdana" w:hAnsi="Verdana"/>
      <w:noProof/>
      <w:lang w:val="nl-NL"/>
    </w:rPr>
  </w:style>
  <w:style w:type="character" w:styleId="Voetnootmarkering">
    <w:name w:val="footnote reference"/>
    <w:basedOn w:val="Standaardalinea-lettertype"/>
    <w:uiPriority w:val="99"/>
    <w:semiHidden/>
    <w:unhideWhenUsed/>
    <w:rsid w:val="003E3251"/>
    <w:rPr>
      <w:vertAlign w:val="superscript"/>
    </w:rPr>
  </w:style>
  <w:style w:type="character" w:styleId="Onopgelostemelding">
    <w:name w:val="Unresolved Mention"/>
    <w:basedOn w:val="Standaardalinea-lettertype"/>
    <w:uiPriority w:val="99"/>
    <w:semiHidden/>
    <w:unhideWhenUsed/>
    <w:rsid w:val="00A816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4165503">
      <w:bodyDiv w:val="1"/>
      <w:marLeft w:val="0"/>
      <w:marRight w:val="0"/>
      <w:marTop w:val="0"/>
      <w:marBottom w:val="0"/>
      <w:divBdr>
        <w:top w:val="none" w:sz="0" w:space="0" w:color="auto"/>
        <w:left w:val="none" w:sz="0" w:space="0" w:color="auto"/>
        <w:bottom w:val="none" w:sz="0" w:space="0" w:color="auto"/>
        <w:right w:val="none" w:sz="0" w:space="0" w:color="auto"/>
      </w:divBdr>
    </w:div>
    <w:div w:id="1364018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11</ap:Pages>
  <ap:Words>4043</ap:Words>
  <ap:Characters>22239</ap:Characters>
  <ap:DocSecurity>0</ap:DocSecurity>
  <ap:Lines>185</ap:Lines>
  <ap:Paragraphs>52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26230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2026-09-01T08:44:00.0000000Z</dcterms:created>
  <dcterms:modified xsi:type="dcterms:W3CDTF">2026-09-01T08:44:00.0000000Z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
    <vt:lpwstr>o219jan</vt:lpwstr>
  </property>
  <property fmtid="{D5CDD505-2E9C-101B-9397-08002B2CF9AE}" pid="3" name="Template">
    <vt:lpwstr>NvW</vt:lpwstr>
  </property>
  <property fmtid="{D5CDD505-2E9C-101B-9397-08002B2CF9AE}" pid="4" name="TemplateId">
    <vt:lpwstr>A633DCE4A1384D12825D504302277195</vt:lpwstr>
  </property>
  <property fmtid="{D5CDD505-2E9C-101B-9397-08002B2CF9AE}" pid="5" name="Typist">
    <vt:lpwstr>o219jan</vt:lpwstr>
  </property>
</Properties>
</file>