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2026Z17528</w:t>
        <w:br/>
      </w:r>
      <w:proofErr w:type="spellEnd"/>
    </w:p>
    <w:p>
      <w:pPr>
        <w:pStyle w:val="Normal"/>
        <w:rPr>
          <w:b w:val="1"/>
          <w:bCs w:val="1"/>
        </w:rPr>
      </w:pPr>
      <w:r w:rsidR="250AE766">
        <w:rPr>
          <w:b w:val="0"/>
          <w:bCs w:val="0"/>
        </w:rPr>
        <w:t>(ingezonden 1 september 2026)</w:t>
        <w:br/>
      </w:r>
    </w:p>
    <w:p>
      <w:r>
        <w:t xml:space="preserve">Vragen van de leden Goudzwaard (JA21) en Stoffer (SGP) aan de minister van Infrastructuur en Waterstaat over het nieuwsbericht ‘Amsterdam-Rijnkanaal gaat ’s nachts dicht voor grote schepen’</w:t>
      </w:r>
      <w:r>
        <w:br/>
      </w:r>
    </w:p>
    <w:p>
      <w:pPr>
        <w:pStyle w:val="ListParagraph"/>
        <w:numPr>
          <w:ilvl w:val="0"/>
          <w:numId w:val="100517250"/>
        </w:numPr>
        <w:ind w:left="360"/>
      </w:pPr>
      <w:r>
        <w:t xml:space="preserve">Bent u bekend met het artikel ‘Amsterdam-Rijnkanaal gaat ’s nachts dicht voor grote schepen’? 1)</w:t>
      </w:r>
      <w:r>
        <w:br/>
      </w:r>
    </w:p>
    <w:p>
      <w:pPr>
        <w:pStyle w:val="ListParagraph"/>
        <w:numPr>
          <w:ilvl w:val="0"/>
          <w:numId w:val="100517250"/>
        </w:numPr>
        <w:ind w:left="360"/>
      </w:pPr>
      <w:r>
        <w:t xml:space="preserve">Wanneer was het bekend dat deze maatregel getroffen moest worden, en wanneer is het vervolgens gecommuniceerd met de sector?</w:t>
      </w:r>
      <w:r>
        <w:br/>
      </w:r>
    </w:p>
    <w:p>
      <w:pPr>
        <w:pStyle w:val="ListParagraph"/>
        <w:numPr>
          <w:ilvl w:val="0"/>
          <w:numId w:val="100517250"/>
        </w:numPr>
        <w:ind w:left="360"/>
      </w:pPr>
      <w:r>
        <w:t xml:space="preserve">Welke actie onderneemt Rijkswaterstaat voor het zo snel mogelijk opheffen van de nachtelijk stremming, en wanneer kan verwacht worden dat het Amsterdam-Rijnkanaal ook ’s nachts weer volledig toegankelijk is?</w:t>
      </w:r>
      <w:r>
        <w:br/>
      </w:r>
    </w:p>
    <w:p>
      <w:pPr>
        <w:pStyle w:val="ListParagraph"/>
        <w:numPr>
          <w:ilvl w:val="0"/>
          <w:numId w:val="100517250"/>
        </w:numPr>
        <w:ind w:left="360"/>
      </w:pPr>
      <w:r>
        <w:t xml:space="preserve">Welke schade gaat de binnenvaart ondervinden van de nachtelijke stremming? Kunt u dit uitsplitsen in het aantal gestremde schepen en de financiële kosten per nacht?</w:t>
      </w:r>
      <w:r>
        <w:br/>
      </w:r>
    </w:p>
    <w:p>
      <w:pPr>
        <w:pStyle w:val="ListParagraph"/>
        <w:numPr>
          <w:ilvl w:val="0"/>
          <w:numId w:val="100517250"/>
        </w:numPr>
        <w:ind w:left="360"/>
      </w:pPr>
      <w:r>
        <w:t xml:space="preserve">Welke andere oplossingen naast een nachtelijke stremming heeft Rijkswaterstaat onderzocht, en waarom zijn deze afgevallen?</w:t>
      </w:r>
      <w:r>
        <w:br/>
      </w:r>
    </w:p>
    <w:p>
      <w:pPr>
        <w:pStyle w:val="ListParagraph"/>
        <w:numPr>
          <w:ilvl w:val="0"/>
          <w:numId w:val="100517250"/>
        </w:numPr>
        <w:ind w:left="360"/>
      </w:pPr>
      <w:r>
        <w:t xml:space="preserve">Ziet u de sluiting als een incident of als deel van een structureel probleem voor de binnenvaart, gezien de eerdere sluiting van verkeerspost Schellingwoude?</w:t>
      </w:r>
      <w:r>
        <w:br/>
      </w:r>
    </w:p>
    <w:p>
      <w:pPr>
        <w:pStyle w:val="ListParagraph"/>
        <w:numPr>
          <w:ilvl w:val="0"/>
          <w:numId w:val="100517250"/>
        </w:numPr>
        <w:ind w:left="360"/>
      </w:pPr>
      <w:r>
        <w:t xml:space="preserve">Bent u bereid om een brede kosten-batenanalyse uit te voeren waarbij de kosten van de mogelijke oplossingen voor het capaciteitstekort bij Vessel Traffic Services (VTS) op korte termijn afgezet worden tegen de economische schade van nachtelijke stremmingen zoals deze?</w:t>
      </w:r>
      <w:r>
        <w:br/>
      </w:r>
    </w:p>
    <w:p>
      <w:pPr>
        <w:pStyle w:val="ListParagraph"/>
        <w:numPr>
          <w:ilvl w:val="0"/>
          <w:numId w:val="100517250"/>
        </w:numPr>
        <w:ind w:left="360"/>
      </w:pPr>
      <w:r>
        <w:t xml:space="preserve">Hoeveel nieuw personeel moet aangetrokken worden om dergelijke sluitingen volledig te kunnen voorkomen?</w:t>
      </w:r>
      <w:r>
        <w:br/>
      </w:r>
    </w:p>
    <w:p>
      <w:pPr>
        <w:pStyle w:val="ListParagraph"/>
        <w:numPr>
          <w:ilvl w:val="0"/>
          <w:numId w:val="100517250"/>
        </w:numPr>
        <w:ind w:left="360"/>
      </w:pPr>
      <w:r>
        <w:t xml:space="preserve">Wanneer was het bij Rijkswaterstaat duidelijk dat er sprake was van een ernstig personeelstekort?</w:t>
      </w:r>
      <w:r>
        <w:br/>
      </w:r>
    </w:p>
    <w:p>
      <w:pPr>
        <w:pStyle w:val="ListParagraph"/>
        <w:numPr>
          <w:ilvl w:val="0"/>
          <w:numId w:val="100517250"/>
        </w:numPr>
        <w:ind w:left="360"/>
      </w:pPr>
      <w:r>
        <w:t xml:space="preserve">Welke acties heeft Rijkswaterstaat ondernomen toen het duidelijk werd dat er sprake was van een ernstig personeelstekort, en is daarbij rekening gehouden met dat het opleiden van nieuw personeel twee jaar duurt?</w:t>
      </w:r>
      <w:r>
        <w:br/>
      </w:r>
    </w:p>
    <w:p>
      <w:pPr>
        <w:pStyle w:val="ListParagraph"/>
        <w:numPr>
          <w:ilvl w:val="0"/>
          <w:numId w:val="100517250"/>
        </w:numPr>
        <w:ind w:left="360"/>
      </w:pPr>
      <w:r>
        <w:t xml:space="preserve">Heeft Rijkswaterstaat onderzocht of er personeel was dat op dit moment een andere functie bekleedt, maar wel de relevante ervaring heeft, kon bijspringen om de tekorten bij de scheepsvaartbegeleiding te verlichten? Zo nee, waarom niet? Zo ja, wat waren de resultaten?</w:t>
      </w:r>
      <w:r>
        <w:br/>
      </w:r>
    </w:p>
    <w:p>
      <w:pPr>
        <w:pStyle w:val="ListParagraph"/>
        <w:numPr>
          <w:ilvl w:val="0"/>
          <w:numId w:val="100517250"/>
        </w:numPr>
        <w:ind w:left="360"/>
      </w:pPr>
      <w:r>
        <w:t xml:space="preserve">Heeft Rijkswaterstaat de mogelijkheden voor externe inhuur van personeel met de juiste ervaring onderzocht? Zo nee, waarom niet? Zo ja, wat waren de resultaten?</w:t>
      </w:r>
      <w:r>
        <w:br/>
      </w:r>
    </w:p>
    <w:p>
      <w:pPr>
        <w:pStyle w:val="ListParagraph"/>
        <w:numPr>
          <w:ilvl w:val="0"/>
          <w:numId w:val="100517250"/>
        </w:numPr>
        <w:ind w:left="360"/>
      </w:pPr>
      <w:r>
        <w:t xml:space="preserve">Heeft Rijkswaterstaat de mogelijkheden voor het tijdelijk terugkeren van welwillende gepensioneerde, oud VTS-medewerkers onderzocht? Zo nee waarom niet? Zo ja, wat waren de resultaten?</w:t>
      </w:r>
      <w:r>
        <w:br/>
      </w:r>
    </w:p>
    <w:p>
      <w:pPr>
        <w:pStyle w:val="ListParagraph"/>
        <w:numPr>
          <w:ilvl w:val="0"/>
          <w:numId w:val="100517250"/>
        </w:numPr>
        <w:ind w:left="360"/>
      </w:pPr>
      <w:r>
        <w:t xml:space="preserve">Worden VTS-medewerkers van Rijkswaterstaat breed genoeg opgeleid zodat zij bij meerdere functies kunnen inspringen, indien nodig? Zo nee, waarom niet?</w:t>
      </w:r>
      <w:r>
        <w:br/>
      </w:r>
    </w:p>
    <w:p>
      <w:r>
        <w:t xml:space="preserve"> </w:t>
      </w:r>
      <w:r>
        <w:br/>
      </w:r>
    </w:p>
    <w:p>
      <w:r>
        <w:t xml:space="preserve">1) Algemeen Dagblad, 27 augustus 2026, Amsterdam-Rijnkanaal gaat ’s nachts dicht voor grote schepen | Regio | AD.nl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