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BB8" w:rsidP="004B7AA8" w:rsidRDefault="00A97BB8" w14:paraId="40F9511D" w14:textId="77777777">
      <w:pPr>
        <w:suppressAutoHyphens/>
        <w:rPr>
          <w:lang w:val="en-US"/>
        </w:rPr>
      </w:pPr>
      <w:bookmarkStart w:name="bmkMinuut" w:id="0"/>
      <w:bookmarkEnd w:id="0"/>
    </w:p>
    <w:p w:rsidRPr="00A97BB8" w:rsidR="00A97BB8" w:rsidP="004B7AA8" w:rsidRDefault="00000000" w14:paraId="7F658DCA" w14:textId="77777777">
      <w:pPr>
        <w:pStyle w:val="Retouradres"/>
        <w:suppressAutoHyphens/>
      </w:pPr>
      <w:r w:rsidRPr="00A97BB8">
        <w:t>&gt; Ret</w:t>
      </w:r>
      <w:r w:rsidR="00144715">
        <w:t xml:space="preserve">ouradres Postbus 20350 2500 EJ </w:t>
      </w:r>
      <w:r w:rsidR="005C61EB">
        <w:t xml:space="preserve"> </w:t>
      </w:r>
      <w:r w:rsidRPr="00A97BB8">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00542622" w:rsidTr="001E7B11" w14:paraId="15DA75AD" w14:textId="77777777">
        <w:tc>
          <w:tcPr>
            <w:tcW w:w="3510" w:type="dxa"/>
          </w:tcPr>
          <w:p w:rsidR="0075628C" w:rsidP="004B7AA8" w:rsidRDefault="0075628C" w14:paraId="75FD6A0D" w14:textId="77777777">
            <w:pPr>
              <w:suppressAutoHyphens/>
            </w:pPr>
          </w:p>
        </w:tc>
      </w:tr>
    </w:tbl>
    <w:p w:rsidR="003502AE" w:rsidP="004B7AA8" w:rsidRDefault="003502AE" w14:paraId="78E1388C"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p>
    <w:p w:rsidRPr="004F24CB" w:rsidR="004F24CB" w:rsidP="004B7AA8" w:rsidRDefault="004F24CB" w14:paraId="68AA0199"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eastAsia="zh-CN" w:bidi="hi-IN"/>
        </w:rPr>
      </w:pPr>
      <w:r w:rsidRPr="004F24CB">
        <w:rPr>
          <w:rFonts w:eastAsia="SimSun" w:cs="Lohit Hindi"/>
          <w:kern w:val="3"/>
          <w:szCs w:val="24"/>
          <w:lang w:eastAsia="zh-CN" w:bidi="hi-IN"/>
        </w:rPr>
        <w:t xml:space="preserve">De Voorzitter van de </w:t>
      </w:r>
      <w:r w:rsidRPr="004F24CB" w:rsidR="00000000">
        <w:rPr>
          <w:rFonts w:eastAsia="SimSun" w:cs="Lohit Hindi"/>
          <w:kern w:val="3"/>
          <w:szCs w:val="24"/>
          <w:lang w:eastAsia="zh-CN" w:bidi="hi-IN"/>
        </w:rPr>
        <w:t>T</w:t>
      </w:r>
      <w:r w:rsidRPr="004F24CB" w:rsidR="00A962AF">
        <w:rPr>
          <w:rFonts w:eastAsia="SimSun" w:cs="Lohit Hindi"/>
          <w:kern w:val="3"/>
          <w:szCs w:val="24"/>
          <w:lang w:eastAsia="zh-CN" w:bidi="hi-IN"/>
        </w:rPr>
        <w:t>weede Kamer</w:t>
      </w:r>
    </w:p>
    <w:p w:rsidRPr="003502AE" w:rsidR="003502AE" w:rsidP="004B7AA8" w:rsidRDefault="00A962AF" w14:paraId="734356BB" w14:textId="5D0C3F9E">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r>
        <w:rPr>
          <w:rFonts w:eastAsia="SimSun" w:cs="Lohit Hindi"/>
          <w:kern w:val="3"/>
          <w:szCs w:val="24"/>
          <w:lang w:val="de-DE" w:eastAsia="zh-CN" w:bidi="hi-IN"/>
        </w:rPr>
        <w:t xml:space="preserve">der </w:t>
      </w:r>
      <w:proofErr w:type="spellStart"/>
      <w:r>
        <w:rPr>
          <w:rFonts w:eastAsia="SimSun" w:cs="Lohit Hindi"/>
          <w:kern w:val="3"/>
          <w:szCs w:val="24"/>
          <w:lang w:val="de-DE" w:eastAsia="zh-CN" w:bidi="hi-IN"/>
        </w:rPr>
        <w:t>Staten-Generaal</w:t>
      </w:r>
      <w:proofErr w:type="spellEnd"/>
    </w:p>
    <w:p w:rsidRPr="00A962AF" w:rsidR="00A962AF" w:rsidP="004B7AA8" w:rsidRDefault="00000000" w14:paraId="6E6DD927" w14:textId="77777777">
      <w:pPr>
        <w:widowControl w:val="0"/>
        <w:suppressAutoHyphens/>
        <w:autoSpaceDN w:val="0"/>
        <w:spacing w:line="240" w:lineRule="exact"/>
        <w:textAlignment w:val="baseline"/>
        <w:rPr>
          <w:rFonts w:eastAsia="SimSun" w:cs="Lohit Hindi"/>
          <w:kern w:val="3"/>
          <w:szCs w:val="24"/>
          <w:lang w:val="de-DE" w:eastAsia="zh-CN" w:bidi="hi-IN"/>
        </w:rPr>
      </w:pPr>
      <w:r w:rsidRPr="00A962AF">
        <w:rPr>
          <w:rFonts w:eastAsia="SimSun" w:cs="Lohit Hindi"/>
          <w:kern w:val="3"/>
          <w:szCs w:val="24"/>
          <w:lang w:val="de-DE" w:eastAsia="zh-CN" w:bidi="hi-IN"/>
        </w:rPr>
        <w:t>Postbus 20018</w:t>
      </w:r>
    </w:p>
    <w:p w:rsidRPr="003502AE" w:rsidR="003502AE" w:rsidP="004B7AA8" w:rsidRDefault="00000000" w14:paraId="073094CC" w14:textId="77777777">
      <w:pPr>
        <w:widowControl w:val="0"/>
        <w:suppressAutoHyphens/>
        <w:autoSpaceDN w:val="0"/>
        <w:spacing w:line="240" w:lineRule="exact"/>
        <w:textAlignment w:val="baseline"/>
        <w:rPr>
          <w:rFonts w:eastAsia="SimSun" w:cs="Lohit Hindi"/>
          <w:kern w:val="3"/>
          <w:szCs w:val="24"/>
          <w:lang w:val="de-DE" w:eastAsia="zh-CN" w:bidi="hi-IN"/>
        </w:rPr>
      </w:pPr>
      <w:r w:rsidRPr="00A962AF">
        <w:rPr>
          <w:rFonts w:eastAsia="SimSun" w:cs="Lohit Hindi"/>
          <w:kern w:val="3"/>
          <w:szCs w:val="24"/>
          <w:lang w:val="de-DE" w:eastAsia="zh-CN" w:bidi="hi-IN"/>
        </w:rPr>
        <w:t>2500 EA Den Haag</w:t>
      </w:r>
    </w:p>
    <w:p w:rsidR="00A97BB8" w:rsidP="004B7AA8" w:rsidRDefault="00A97BB8" w14:paraId="6DC911AD" w14:textId="77777777">
      <w:pPr>
        <w:suppressAutoHyphens/>
        <w:rPr>
          <w:rFonts w:eastAsia="SimSun" w:cs="Lohit Hindi"/>
          <w:kern w:val="3"/>
          <w:szCs w:val="24"/>
          <w:lang w:val="de-DE" w:eastAsia="zh-CN" w:bidi="hi-IN"/>
        </w:rPr>
      </w:pPr>
    </w:p>
    <w:p w:rsidRPr="001F5EFA" w:rsidR="00C04DE9" w:rsidP="004B7AA8" w:rsidRDefault="00C04DE9" w14:paraId="55B80332" w14:textId="77777777">
      <w:pPr>
        <w:suppressAutoHyphens/>
        <w:rPr>
          <w:lang w:val="de-DE"/>
        </w:rPr>
      </w:pPr>
    </w:p>
    <w:p w:rsidRPr="001F5EFA" w:rsidR="00A97BB8" w:rsidP="004B7AA8" w:rsidRDefault="00A97BB8" w14:paraId="0F5F7DFE" w14:textId="77777777">
      <w:pPr>
        <w:suppressAutoHyphens/>
        <w:rPr>
          <w:lang w:val="de-DE"/>
        </w:rPr>
      </w:pPr>
    </w:p>
    <w:p w:rsidR="009E59AE" w:rsidP="004B7AA8" w:rsidRDefault="009E59AE" w14:paraId="4F34D72C" w14:textId="77777777">
      <w:pPr>
        <w:tabs>
          <w:tab w:val="left" w:pos="737"/>
        </w:tabs>
        <w:suppressAutoHyphens/>
        <w:outlineLvl w:val="0"/>
        <w:rPr>
          <w:lang w:val="de-DE"/>
        </w:rPr>
      </w:pPr>
    </w:p>
    <w:p w:rsidRPr="001F5EFA" w:rsidR="004F24CB" w:rsidP="004B7AA8" w:rsidRDefault="004F24CB" w14:paraId="30643AD9" w14:textId="77777777">
      <w:pPr>
        <w:tabs>
          <w:tab w:val="left" w:pos="737"/>
        </w:tabs>
        <w:suppressAutoHyphens/>
        <w:outlineLvl w:val="0"/>
        <w:rPr>
          <w:lang w:val="de-DE"/>
        </w:rPr>
      </w:pPr>
    </w:p>
    <w:p w:rsidRPr="007216AD" w:rsidR="00516695" w:rsidP="004B7AA8" w:rsidRDefault="00000000" w14:paraId="392F9750" w14:textId="1DA3BC05">
      <w:pPr>
        <w:tabs>
          <w:tab w:val="left" w:pos="737"/>
        </w:tabs>
        <w:suppressAutoHyphens/>
        <w:outlineLvl w:val="0"/>
        <w:rPr>
          <w:lang w:val="de-DE"/>
        </w:rPr>
      </w:pPr>
      <w:r w:rsidRPr="007216AD">
        <w:rPr>
          <w:lang w:val="de-DE"/>
        </w:rPr>
        <w:t>Datum</w:t>
      </w:r>
      <w:r w:rsidRPr="007216AD" w:rsidR="00682AC0">
        <w:rPr>
          <w:lang w:val="de-DE"/>
        </w:rPr>
        <w:tab/>
      </w:r>
      <w:r w:rsidR="00C35894">
        <w:rPr>
          <w:lang w:val="de-DE"/>
        </w:rPr>
        <w:t xml:space="preserve">1 </w:t>
      </w:r>
      <w:proofErr w:type="spellStart"/>
      <w:r w:rsidR="00C35894">
        <w:rPr>
          <w:lang w:val="de-DE"/>
        </w:rPr>
        <w:t>september</w:t>
      </w:r>
      <w:proofErr w:type="spellEnd"/>
      <w:r w:rsidR="00C35894">
        <w:rPr>
          <w:lang w:val="de-DE"/>
        </w:rPr>
        <w:t xml:space="preserve"> 2026</w:t>
      </w:r>
    </w:p>
    <w:p w:rsidRPr="007539FC" w:rsidR="00005041" w:rsidP="004B7AA8" w:rsidRDefault="00000000" w14:paraId="71CCBA37" w14:textId="78058014">
      <w:pPr>
        <w:tabs>
          <w:tab w:val="left" w:pos="737"/>
        </w:tabs>
        <w:suppressAutoHyphens/>
        <w:outlineLvl w:val="0"/>
      </w:pPr>
      <w:r>
        <w:t>Betreft</w:t>
      </w:r>
      <w:r w:rsidR="004F24CB">
        <w:tab/>
      </w:r>
      <w:r w:rsidR="005212B5">
        <w:t xml:space="preserve">Commissiebrief </w:t>
      </w:r>
      <w:r w:rsidR="00F15E23">
        <w:t>inzake</w:t>
      </w:r>
      <w:r>
        <w:t xml:space="preserve"> </w:t>
      </w:r>
      <w:r w:rsidR="001F5EFA">
        <w:t>g</w:t>
      </w:r>
      <w:r w:rsidR="005212B5">
        <w:t>oed bestuur en toezicht in de zorg</w:t>
      </w:r>
    </w:p>
    <w:p w:rsidR="004542AB" w:rsidP="004B7AA8" w:rsidRDefault="004542AB" w14:paraId="5610CE3C" w14:textId="77777777">
      <w:pPr>
        <w:suppressAutoHyphens/>
      </w:pPr>
    </w:p>
    <w:p w:rsidRPr="007539FC" w:rsidR="004542AB" w:rsidP="004B7AA8" w:rsidRDefault="004542AB" w14:paraId="5DC4B02F" w14:textId="77777777">
      <w:pPr>
        <w:suppressAutoHyphens/>
      </w:pPr>
    </w:p>
    <w:p w:rsidR="004542AB" w:rsidP="004B7AA8" w:rsidRDefault="00000000" w14:paraId="04279EAF" w14:textId="20EA32D6">
      <w:pPr>
        <w:suppressAutoHyphens/>
      </w:pPr>
      <w:r>
        <w:t xml:space="preserve">Geachte </w:t>
      </w:r>
      <w:r w:rsidR="004F24CB">
        <w:t>v</w:t>
      </w:r>
      <w:r>
        <w:t>oorzitter,</w:t>
      </w:r>
    </w:p>
    <w:p w:rsidR="004542AB" w:rsidP="004B7AA8" w:rsidRDefault="004542AB" w14:paraId="7EFF4050" w14:textId="77777777">
      <w:pPr>
        <w:suppressAutoHyphens/>
      </w:pPr>
    </w:p>
    <w:p w:rsidR="00F76E60" w:rsidP="004B7AA8" w:rsidRDefault="00000000" w14:paraId="21534BBA" w14:textId="77777777">
      <w:pPr>
        <w:suppressAutoHyphens/>
      </w:pPr>
      <w:r>
        <w:t xml:space="preserve">De vaste commissie voor Volksgezondheid, Welzijn en Sport heeft een brief ontvangen namens </w:t>
      </w:r>
      <w:r w:rsidR="004C2FB3">
        <w:t>de</w:t>
      </w:r>
      <w:r w:rsidR="00A457DA">
        <w:t xml:space="preserve"> Branches Gespecialiseerde Zorg voor Jeugd</w:t>
      </w:r>
      <w:r w:rsidR="004C2FB3">
        <w:t xml:space="preserve"> </w:t>
      </w:r>
      <w:r w:rsidR="00A457DA">
        <w:t>(</w:t>
      </w:r>
      <w:r>
        <w:t>BGZJ</w:t>
      </w:r>
      <w:r w:rsidR="00A457DA">
        <w:t>)</w:t>
      </w:r>
      <w:r>
        <w:t xml:space="preserve"> over Goed bestuur en toezicht in de zorg</w:t>
      </w:r>
      <w:r w:rsidR="00A457DA">
        <w:t>.</w:t>
      </w:r>
      <w:r>
        <w:t xml:space="preserve"> In de procedurevergadering van 24 juni 2026 heeft de commissie besloten een reactie op deze brief te </w:t>
      </w:r>
      <w:r w:rsidR="001F5EFA">
        <w:t xml:space="preserve">willen </w:t>
      </w:r>
      <w:r>
        <w:t>ontvangen. Hierbij voldoe ik aan dat verzoek.</w:t>
      </w:r>
    </w:p>
    <w:p w:rsidR="00672ECF" w:rsidP="004B7AA8" w:rsidRDefault="00672ECF" w14:paraId="138CF26B" w14:textId="77777777">
      <w:pPr>
        <w:suppressAutoHyphens/>
      </w:pPr>
    </w:p>
    <w:p w:rsidR="00672ECF" w:rsidP="004B7AA8" w:rsidRDefault="00000000" w14:paraId="213CB02A" w14:textId="77777777">
      <w:pPr>
        <w:suppressAutoHyphens/>
      </w:pPr>
      <w:bookmarkStart w:name="_Hlk235007131" w:id="1"/>
      <w:r>
        <w:t xml:space="preserve">De BGZJ geeft aan dat er knelpunten zijn </w:t>
      </w:r>
      <w:r w:rsidR="004C2FB3">
        <w:t>bij</w:t>
      </w:r>
      <w:r>
        <w:t xml:space="preserve"> de implementatie van de eis tot het hebben van een interne toezichthouder</w:t>
      </w:r>
      <w:r w:rsidR="004C2FB3">
        <w:t>, zoals wettelijk vastgelegd in de wet Verbetering beschikbaarheid jeugdzorg</w:t>
      </w:r>
      <w:r w:rsidR="00A457DA">
        <w:t xml:space="preserve"> (Wvbj)</w:t>
      </w:r>
      <w:r w:rsidR="004C2FB3">
        <w:t xml:space="preserve">. </w:t>
      </w:r>
      <w:bookmarkEnd w:id="1"/>
      <w:r w:rsidR="00C025FA">
        <w:t xml:space="preserve">De BGZJ roept op om </w:t>
      </w:r>
      <w:r w:rsidR="00D85A97">
        <w:t>de volgende</w:t>
      </w:r>
      <w:r w:rsidR="00C025FA">
        <w:t xml:space="preserve"> veranderingen aan te brengen:</w:t>
      </w:r>
    </w:p>
    <w:p w:rsidR="00D85A97" w:rsidP="004B7AA8" w:rsidRDefault="00000000" w14:paraId="303F0510" w14:textId="77777777">
      <w:pPr>
        <w:numPr>
          <w:ilvl w:val="0"/>
          <w:numId w:val="9"/>
        </w:numPr>
        <w:suppressAutoHyphens/>
      </w:pPr>
      <w:r>
        <w:t xml:space="preserve">Beperk de bepaling dat een lid van de Raad van Toezicht (RvT) geen burgemeester, wethouder of lid van de leiding van een jeugdhulpaanbieder of Gecertificeerde Instelling (GI) mag zijn tot situaties waarbinnen er sprake is van (schijn van) belangenverstrengeling, omdat de functies in hetzelfde verzorgingsgebied zouden worden vervuld; </w:t>
      </w:r>
    </w:p>
    <w:p w:rsidR="00D85A97" w:rsidP="004B7AA8" w:rsidRDefault="00000000" w14:paraId="7CB20D6D" w14:textId="77777777">
      <w:pPr>
        <w:numPr>
          <w:ilvl w:val="0"/>
          <w:numId w:val="9"/>
        </w:numPr>
        <w:suppressAutoHyphens/>
      </w:pPr>
      <w:r>
        <w:t xml:space="preserve">Geef jeugdzorgorganisaties de ruimte om pas bij natuurlijke momenten van aftreden van toezichthouders, zoals het aflopen van hun zittingstermijn, volgens de nieuwe eisen te werven; </w:t>
      </w:r>
    </w:p>
    <w:p w:rsidR="00F76E60" w:rsidP="004B7AA8" w:rsidRDefault="00000000" w14:paraId="55BA0DE6" w14:textId="77777777">
      <w:pPr>
        <w:numPr>
          <w:ilvl w:val="0"/>
          <w:numId w:val="9"/>
        </w:numPr>
        <w:suppressAutoHyphens/>
      </w:pPr>
      <w:r>
        <w:t xml:space="preserve">Schrap de verplichting om de aanvullende eisen van de </w:t>
      </w:r>
      <w:r w:rsidR="00A457DA">
        <w:t>W</w:t>
      </w:r>
      <w:r>
        <w:t>vbjz op te nemen in de statuten van alle jeugd</w:t>
      </w:r>
      <w:r w:rsidR="00A457DA">
        <w:t>hulp</w:t>
      </w:r>
      <w:r>
        <w:t>aanbieders en GI's.</w:t>
      </w:r>
    </w:p>
    <w:p w:rsidR="00D85A97" w:rsidP="004B7AA8" w:rsidRDefault="00D85A97" w14:paraId="5DB421C5" w14:textId="77777777">
      <w:pPr>
        <w:suppressAutoHyphens/>
      </w:pPr>
    </w:p>
    <w:p w:rsidR="00F76E60" w:rsidP="004B7AA8" w:rsidRDefault="00000000" w14:paraId="62806E03" w14:textId="77777777">
      <w:pPr>
        <w:suppressAutoHyphens/>
      </w:pPr>
      <w:r>
        <w:rPr>
          <w:szCs w:val="18"/>
        </w:rPr>
        <w:t xml:space="preserve">Hierbij ga ik in op bovengenoemde punten. </w:t>
      </w:r>
      <w:r w:rsidRPr="000377CE" w:rsidR="00C025FA">
        <w:rPr>
          <w:szCs w:val="18"/>
        </w:rPr>
        <w:t xml:space="preserve">Bij het opstellen van </w:t>
      </w:r>
      <w:r w:rsidR="00C025FA">
        <w:rPr>
          <w:szCs w:val="18"/>
        </w:rPr>
        <w:t xml:space="preserve">de wet </w:t>
      </w:r>
      <w:r w:rsidRPr="000377CE" w:rsidR="00C025FA">
        <w:rPr>
          <w:szCs w:val="18"/>
        </w:rPr>
        <w:t>is het uitgangspunt gehanteerd dat de vormgeving van de verplichting tot het aanstellen van een interne toezichthouder voor jeugdhulpaanbieders en gecertificeerde instellingen waar mogelijk aansluit bij de vergelijkbare verplichting voor zorgaanbieders</w:t>
      </w:r>
      <w:r w:rsidR="00C025FA">
        <w:rPr>
          <w:szCs w:val="18"/>
        </w:rPr>
        <w:t xml:space="preserve"> in de Wet toetreding zorgaanbieders (Wtza). </w:t>
      </w:r>
      <w:r w:rsidR="00672ECF">
        <w:t>De onafhankelijkheidseisen</w:t>
      </w:r>
      <w:r w:rsidR="00C025FA">
        <w:t>, waar de BGZJ aan refereert,</w:t>
      </w:r>
      <w:r w:rsidR="00672ECF">
        <w:t xml:space="preserve"> zijn inhoudelijk </w:t>
      </w:r>
      <w:r w:rsidR="00483689">
        <w:t xml:space="preserve">destijds </w:t>
      </w:r>
      <w:r w:rsidR="00672ECF">
        <w:t>1 op 1 overgenomen.</w:t>
      </w:r>
    </w:p>
    <w:p w:rsidR="004C2FB3" w:rsidP="004B7AA8" w:rsidRDefault="004C2FB3" w14:paraId="7409550F" w14:textId="77777777">
      <w:pPr>
        <w:suppressAutoHyphens/>
      </w:pPr>
    </w:p>
    <w:p w:rsidR="004B7AA8" w:rsidP="004B7AA8" w:rsidRDefault="00000000" w14:paraId="6161F1A0" w14:textId="77777777">
      <w:pPr>
        <w:suppressAutoHyphens/>
      </w:pPr>
      <w:r>
        <w:t>B</w:t>
      </w:r>
      <w:r w:rsidR="00C025FA">
        <w:t xml:space="preserve">ij de behandeling van het wetsvoorstel </w:t>
      </w:r>
      <w:r>
        <w:t xml:space="preserve">zijn </w:t>
      </w:r>
      <w:r w:rsidR="00F77854">
        <w:t xml:space="preserve">verschillen </w:t>
      </w:r>
      <w:r>
        <w:t xml:space="preserve">ontstaan </w:t>
      </w:r>
      <w:r w:rsidR="00F77854">
        <w:t>met de Wtza door</w:t>
      </w:r>
      <w:r w:rsidR="00C025FA">
        <w:t xml:space="preserve"> een amendement </w:t>
      </w:r>
      <w:r w:rsidR="00F77854">
        <w:t>van de Tweede Kamer</w:t>
      </w:r>
      <w:r w:rsidR="00B1080E">
        <w:t>.</w:t>
      </w:r>
      <w:r>
        <w:rPr>
          <w:rStyle w:val="Voetnootmarkering"/>
        </w:rPr>
        <w:footnoteReference w:id="1"/>
      </w:r>
      <w:r w:rsidR="00C025FA">
        <w:t xml:space="preserve"> </w:t>
      </w:r>
      <w:r w:rsidR="00F77854">
        <w:t>Het amendement betrof</w:t>
      </w:r>
      <w:r w:rsidR="00C025FA">
        <w:t xml:space="preserve"> </w:t>
      </w:r>
      <w:r w:rsidR="00E25996">
        <w:t xml:space="preserve">het </w:t>
      </w:r>
      <w:r w:rsidR="00C025FA">
        <w:t>aanscherp</w:t>
      </w:r>
      <w:r w:rsidR="00E25996">
        <w:t>en</w:t>
      </w:r>
      <w:r w:rsidR="00C025FA">
        <w:t xml:space="preserve"> van de onafhankelijkheidseisen, </w:t>
      </w:r>
      <w:r w:rsidR="004C2FB3">
        <w:t>zoals de BGZJ be</w:t>
      </w:r>
      <w:r w:rsidR="00C025FA">
        <w:t xml:space="preserve">noemt in </w:t>
      </w:r>
      <w:r>
        <w:t>de</w:t>
      </w:r>
      <w:r w:rsidR="00C025FA">
        <w:t xml:space="preserve"> brief. </w:t>
      </w:r>
    </w:p>
    <w:p w:rsidR="00335EAC" w:rsidP="004B7AA8" w:rsidRDefault="00000000" w14:paraId="251116D6" w14:textId="5B35C0BA">
      <w:pPr>
        <w:suppressAutoHyphens/>
      </w:pPr>
      <w:r w:rsidRPr="00F77854">
        <w:t xml:space="preserve">Ik begrijp heel goed dat deze aanvullende eisen gevolgen hebben voor huidige raden van toezicht bij met name combinatie-instellingen die al geruime tijd werken met intern toezicht volgens de Wtza. De impact op deze aanbieders is er omdat hier toezichthouders benoemd zijn die expertise hebben en goed </w:t>
      </w:r>
      <w:r w:rsidRPr="00F77854">
        <w:lastRenderedPageBreak/>
        <w:t>functioneren</w:t>
      </w:r>
      <w:r>
        <w:t>,</w:t>
      </w:r>
      <w:r w:rsidRPr="00F77854">
        <w:t xml:space="preserve"> maar vanaf januari 2026 een profiel hebben dat niet in lijn is met de aanvullende eisen zoals deze gesteld worden voor jeugdhulpaanbieders</w:t>
      </w:r>
      <w:r w:rsidR="00C509B0">
        <w:t xml:space="preserve"> en gecertificeerde instellingen</w:t>
      </w:r>
      <w:r w:rsidRPr="00F77854">
        <w:t>.</w:t>
      </w:r>
    </w:p>
    <w:p w:rsidR="00335EAC" w:rsidP="004B7AA8" w:rsidRDefault="00335EAC" w14:paraId="1BA5E949" w14:textId="77777777">
      <w:pPr>
        <w:suppressAutoHyphens/>
      </w:pPr>
    </w:p>
    <w:p w:rsidR="009751B1" w:rsidP="004B7AA8" w:rsidRDefault="00000000" w14:paraId="46F34B51" w14:textId="77777777">
      <w:pPr>
        <w:suppressAutoHyphens/>
      </w:pPr>
      <w:r w:rsidRPr="00F77854">
        <w:t>Gezien de gevolgen voor de uitvoeringspraktijk he</w:t>
      </w:r>
      <w:r w:rsidR="007216AD">
        <w:t>eft VWS</w:t>
      </w:r>
      <w:r w:rsidRPr="00F77854">
        <w:t xml:space="preserve"> </w:t>
      </w:r>
      <w:r w:rsidR="00C025FA">
        <w:t xml:space="preserve">vanaf </w:t>
      </w:r>
      <w:r>
        <w:t>juli</w:t>
      </w:r>
      <w:r w:rsidR="00C025FA">
        <w:t xml:space="preserve"> 2025</w:t>
      </w:r>
      <w:r>
        <w:t xml:space="preserve"> overleg </w:t>
      </w:r>
      <w:r w:rsidR="00A457DA">
        <w:t xml:space="preserve">gehad </w:t>
      </w:r>
      <w:r w:rsidR="00C025FA">
        <w:t>met branchepartijen, de Nederlandse Vereniging voor Toezichthouders in Zorg en welzijn (NVTZ), en met individuele toezichthouders en bestuurders</w:t>
      </w:r>
      <w:r>
        <w:t xml:space="preserve">. </w:t>
      </w:r>
      <w:r w:rsidR="00B1080E">
        <w:t>Daarnaast</w:t>
      </w:r>
      <w:r w:rsidR="004731DB">
        <w:t xml:space="preserve"> hebben we meegedacht over de communicatie naar de achterban van branchevereniging</w:t>
      </w:r>
      <w:r w:rsidR="00C025FA">
        <w:t>en</w:t>
      </w:r>
      <w:r w:rsidR="004731DB">
        <w:t xml:space="preserve"> en is er een podcast over intern toezicht gepubliceerd. Ook de website </w:t>
      </w:r>
      <w:hyperlink w:history="1" r:id="rId8">
        <w:r w:rsidRPr="00C54346" w:rsidR="004731DB">
          <w:rPr>
            <w:rStyle w:val="Hyperlink"/>
          </w:rPr>
          <w:t>www.toetredingzorgaanbieders.nl</w:t>
        </w:r>
      </w:hyperlink>
      <w:r w:rsidR="004731DB">
        <w:t xml:space="preserve"> is aangepast. </w:t>
      </w:r>
      <w:r w:rsidR="00C025FA">
        <w:t>Tot slot heeft d</w:t>
      </w:r>
      <w:r w:rsidR="004731DB">
        <w:t>e NVTZ modelstatuten ter beschikking gesteld.</w:t>
      </w:r>
    </w:p>
    <w:p w:rsidR="009751B1" w:rsidP="004B7AA8" w:rsidRDefault="009751B1" w14:paraId="7E9D4C4C" w14:textId="77777777">
      <w:pPr>
        <w:suppressAutoHyphens/>
      </w:pPr>
    </w:p>
    <w:p w:rsidR="00C025FA" w:rsidP="004B7AA8" w:rsidRDefault="00000000" w14:paraId="7384F2B2" w14:textId="77777777">
      <w:pPr>
        <w:suppressAutoHyphens/>
      </w:pPr>
      <w:r>
        <w:t xml:space="preserve">We hebben ook uitgebreid gesproken met de IGJ. De IGJ heeft tot 1 juli 2026 niet </w:t>
      </w:r>
      <w:r w:rsidR="00335EAC">
        <w:t>gehandhaafd</w:t>
      </w:r>
      <w:r>
        <w:t>. H</w:t>
      </w:r>
      <w:r w:rsidRPr="00A036D4">
        <w:t xml:space="preserve">et </w:t>
      </w:r>
      <w:r>
        <w:t xml:space="preserve">is </w:t>
      </w:r>
      <w:r w:rsidRPr="00A036D4">
        <w:t xml:space="preserve">belangrijk dat de </w:t>
      </w:r>
      <w:r w:rsidR="00364915">
        <w:t>jeugdhulp</w:t>
      </w:r>
      <w:r w:rsidRPr="00A036D4">
        <w:t xml:space="preserve">aanbieder </w:t>
      </w:r>
      <w:r w:rsidR="00364915">
        <w:t xml:space="preserve">of gecertificeerde instelling </w:t>
      </w:r>
      <w:r w:rsidRPr="00A036D4">
        <w:t xml:space="preserve">wel stappen zet om </w:t>
      </w:r>
      <w:r w:rsidR="00B1080E">
        <w:t>zo spoedig mogelijk</w:t>
      </w:r>
      <w:r w:rsidRPr="00A036D4">
        <w:t xml:space="preserve"> aan de wet te voldoen</w:t>
      </w:r>
      <w:r>
        <w:t xml:space="preserve">. De IGJ zet in op leren en verbeteren, en </w:t>
      </w:r>
      <w:r w:rsidR="00AC6801">
        <w:t>heeft</w:t>
      </w:r>
      <w:r>
        <w:t xml:space="preserve"> daar ook een redelijke termijn voor</w:t>
      </w:r>
      <w:r w:rsidR="00AC6801">
        <w:t xml:space="preserve"> gegeven</w:t>
      </w:r>
      <w:r w:rsidR="00A457DA">
        <w:t>, maar verwacht dat de jeugdhulpaanbieder of gecertificeerde instelling voldoe</w:t>
      </w:r>
      <w:r w:rsidR="00BC3DB1">
        <w:t>t aan de wet</w:t>
      </w:r>
      <w:r>
        <w:t xml:space="preserve">. Positief om te noemen is dat het veel aanbieders goed lukt om de nodige aanpassingen door te voeren in het interne toezicht van hun organisatie. </w:t>
      </w:r>
    </w:p>
    <w:p w:rsidR="007216AD" w:rsidP="004B7AA8" w:rsidRDefault="007216AD" w14:paraId="4E5F96DE" w14:textId="77777777">
      <w:pPr>
        <w:suppressAutoHyphens/>
      </w:pPr>
    </w:p>
    <w:p w:rsidR="007216AD" w:rsidP="004B7AA8" w:rsidRDefault="00000000" w14:paraId="442B9465" w14:textId="77777777">
      <w:pPr>
        <w:suppressAutoHyphens/>
        <w:rPr>
          <w:szCs w:val="18"/>
        </w:rPr>
      </w:pPr>
      <w:bookmarkStart w:name="_Hlk235007369" w:id="2"/>
      <w:r>
        <w:t>H</w:t>
      </w:r>
      <w:r w:rsidRPr="00087A99">
        <w:t>et met meer waarborgen omkleden van de professionaliteit en kwaliteit van jeugdhulpaanbieders en gecertificeerde</w:t>
      </w:r>
      <w:r>
        <w:t xml:space="preserve"> instellingen</w:t>
      </w:r>
      <w:r w:rsidRPr="00087A99">
        <w:t xml:space="preserve"> </w:t>
      </w:r>
      <w:r>
        <w:t>is v</w:t>
      </w:r>
      <w:r w:rsidRPr="00087A99">
        <w:t xml:space="preserve">an dermate groot belang, dat </w:t>
      </w:r>
      <w:r>
        <w:t>er in de wet – sinds het opstellen van het wetsvoorstel in 2020 - geen overgangsperiode is vastgelegd voor de eis van intern toezicht</w:t>
      </w:r>
      <w:r w:rsidRPr="00087A99">
        <w:t>. Dit geldt temeer vanwege de kwetsbare doelgroep</w:t>
      </w:r>
      <w:r>
        <w:t xml:space="preserve"> die deze organisaties bedienen</w:t>
      </w:r>
      <w:r w:rsidRPr="00087A99">
        <w:t>.</w:t>
      </w:r>
      <w:r>
        <w:t xml:space="preserve"> </w:t>
      </w:r>
      <w:bookmarkEnd w:id="2"/>
      <w:r w:rsidRPr="00682EE7">
        <w:rPr>
          <w:szCs w:val="18"/>
        </w:rPr>
        <w:t xml:space="preserve">Dit betekent dat de jeugdhulpaanbieders en gecertificeerde instellingen die onder de doelgroep van de verplichting vallen per </w:t>
      </w:r>
      <w:r>
        <w:rPr>
          <w:szCs w:val="18"/>
        </w:rPr>
        <w:t>1 januari 2026</w:t>
      </w:r>
      <w:r w:rsidRPr="00682EE7">
        <w:rPr>
          <w:szCs w:val="18"/>
        </w:rPr>
        <w:t xml:space="preserve"> </w:t>
      </w:r>
      <w:r>
        <w:rPr>
          <w:szCs w:val="18"/>
        </w:rPr>
        <w:t>aan de eisen in de Jeugdwet moesten voldoen. Dit betekent dat niet kan worden gewacht op natuurlijke momenten van aftreden van toezichthouders. Jeugdhulpaanbieders en GI’s zijn verplicht in hun statuten op te nemen hoé zij voldoen aan de wet- en regelgeving. Het is dus niet afdoende om op de nemen dát aan de wet- en regelgeving wordt voldaan. Dit is niet anders dan in de Wtza.</w:t>
      </w:r>
    </w:p>
    <w:p w:rsidR="007216AD" w:rsidP="004B7AA8" w:rsidRDefault="007216AD" w14:paraId="56E8C70C" w14:textId="77777777">
      <w:pPr>
        <w:suppressAutoHyphens/>
        <w:rPr>
          <w:szCs w:val="18"/>
        </w:rPr>
      </w:pPr>
    </w:p>
    <w:p w:rsidR="004B7AA8" w:rsidP="004B7AA8" w:rsidRDefault="00000000" w14:paraId="567FDA59" w14:textId="77777777">
      <w:pPr>
        <w:suppressAutoHyphens/>
      </w:pPr>
      <w:r>
        <w:t xml:space="preserve">Tot slot, </w:t>
      </w:r>
      <w:r w:rsidR="004071AE">
        <w:t xml:space="preserve">hoewel </w:t>
      </w:r>
      <w:r>
        <w:t>ik begrijp dat de implementatie van de eis tot het hebben van een intern toezichthouder</w:t>
      </w:r>
      <w:r w:rsidR="004071AE">
        <w:t xml:space="preserve"> </w:t>
      </w:r>
      <w:r>
        <w:t>voor de sector ingewikkeldheden met zich meebrengt</w:t>
      </w:r>
      <w:r w:rsidR="004071AE">
        <w:t xml:space="preserve">, </w:t>
      </w:r>
      <w:r w:rsidR="000E3C14">
        <w:t>zie ik geen aanleiding om het ingezette beleid te wijzigen</w:t>
      </w:r>
      <w:r>
        <w:t>.</w:t>
      </w:r>
      <w:r w:rsidR="00A43560">
        <w:t xml:space="preserve"> </w:t>
      </w:r>
      <w:r w:rsidR="000E3C14">
        <w:t>Er i</w:t>
      </w:r>
      <w:r>
        <w:t xml:space="preserve">s </w:t>
      </w:r>
      <w:r w:rsidR="000E3C14">
        <w:t>namelijk</w:t>
      </w:r>
      <w:r>
        <w:t xml:space="preserve"> een groot belang </w:t>
      </w:r>
      <w:r w:rsidR="00A43560">
        <w:t xml:space="preserve">dat de professionaliteit en de kwaliteit van jeugdhulpaanbieders en gecertificeerde instellingen </w:t>
      </w:r>
      <w:r w:rsidRPr="00087A99" w:rsidR="00A43560">
        <w:t xml:space="preserve">met meer waarborgen </w:t>
      </w:r>
      <w:r w:rsidR="00A43560">
        <w:t xml:space="preserve">wordt </w:t>
      </w:r>
      <w:r w:rsidRPr="00087A99" w:rsidR="00A43560">
        <w:t>omkle</w:t>
      </w:r>
      <w:r w:rsidR="00A43560">
        <w:t xml:space="preserve">ed, mede in het </w:t>
      </w:r>
    </w:p>
    <w:p w:rsidR="001F5EFA" w:rsidP="004B7AA8" w:rsidRDefault="00A43560" w14:paraId="3B2907D4" w14:textId="03A7FA5F">
      <w:pPr>
        <w:suppressAutoHyphens/>
      </w:pPr>
      <w:r>
        <w:t>licht van de kwetsbare doelgroep die deze organisaties bedienen.</w:t>
      </w:r>
      <w:r w:rsidR="007216AD">
        <w:t xml:space="preserve"> De Tweede Kamer heeft dit belang onderstreept door het aannemen van het wetsvoorstel en het indienen van het amendement. </w:t>
      </w:r>
    </w:p>
    <w:p w:rsidR="004B7AA8" w:rsidP="004B7AA8" w:rsidRDefault="004B7AA8" w14:paraId="2FC558C8" w14:textId="77777777">
      <w:pPr>
        <w:suppressAutoHyphens/>
      </w:pPr>
    </w:p>
    <w:p w:rsidR="004B7AA8" w:rsidP="004B7AA8" w:rsidRDefault="004B7AA8" w14:paraId="31E0107F" w14:textId="65C0C7FE">
      <w:pPr>
        <w:suppressAutoHyphens/>
      </w:pPr>
      <w:r>
        <w:t>Hoogachtend,</w:t>
      </w:r>
    </w:p>
    <w:p w:rsidR="004B7AA8" w:rsidP="004B7AA8" w:rsidRDefault="004B7AA8" w14:paraId="7BE5B246" w14:textId="77777777">
      <w:pPr>
        <w:suppressAutoHyphens/>
      </w:pPr>
    </w:p>
    <w:p w:rsidR="004B7AA8" w:rsidP="004B7AA8" w:rsidRDefault="004B7AA8" w14:paraId="35F514FA" w14:textId="77777777">
      <w:pPr>
        <w:suppressAutoHyphens/>
      </w:pPr>
      <w:r>
        <w:t>de minister van Langdurige Zorg,</w:t>
      </w:r>
    </w:p>
    <w:p w:rsidR="004B7AA8" w:rsidP="004B7AA8" w:rsidRDefault="004B7AA8" w14:paraId="163283E1" w14:textId="77777777">
      <w:pPr>
        <w:suppressAutoHyphens/>
      </w:pPr>
      <w:r>
        <w:t>Jeugd en Sport,</w:t>
      </w:r>
    </w:p>
    <w:p w:rsidR="004B7AA8" w:rsidP="004B7AA8" w:rsidRDefault="004B7AA8" w14:paraId="2AFA0609" w14:textId="77777777">
      <w:pPr>
        <w:suppressAutoHyphens/>
      </w:pPr>
    </w:p>
    <w:p w:rsidR="004B7AA8" w:rsidP="004B7AA8" w:rsidRDefault="004B7AA8" w14:paraId="54C6630E" w14:textId="77777777">
      <w:pPr>
        <w:suppressAutoHyphens/>
      </w:pPr>
    </w:p>
    <w:p w:rsidR="00D37CEA" w:rsidP="004B7AA8" w:rsidRDefault="004B7AA8" w14:paraId="7DA89AF6" w14:textId="0B0C6F05">
      <w:pPr>
        <w:suppressAutoHyphens/>
      </w:pPr>
      <w:r>
        <w:t>Mirjam Sterk</w:t>
      </w:r>
    </w:p>
    <w:sectPr w:rsidR="00D37CEA" w:rsidSect="00DD127F">
      <w:headerReference w:type="default" r:id="rId9"/>
      <w:headerReference w:type="first" r:id="rId10"/>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4DD3" w14:textId="77777777" w:rsidR="00214171" w:rsidRDefault="00214171">
      <w:pPr>
        <w:spacing w:line="240" w:lineRule="auto"/>
      </w:pPr>
      <w:r>
        <w:separator/>
      </w:r>
    </w:p>
  </w:endnote>
  <w:endnote w:type="continuationSeparator" w:id="0">
    <w:p w14:paraId="7269CFF6" w14:textId="77777777" w:rsidR="00214171" w:rsidRDefault="002141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B5F46" w14:textId="77777777" w:rsidR="00214171" w:rsidRDefault="00214171">
      <w:pPr>
        <w:spacing w:line="240" w:lineRule="auto"/>
      </w:pPr>
      <w:r>
        <w:separator/>
      </w:r>
    </w:p>
  </w:footnote>
  <w:footnote w:type="continuationSeparator" w:id="0">
    <w:p w14:paraId="552B008F" w14:textId="77777777" w:rsidR="00214171" w:rsidRDefault="00214171">
      <w:pPr>
        <w:spacing w:line="240" w:lineRule="auto"/>
      </w:pPr>
      <w:r>
        <w:continuationSeparator/>
      </w:r>
    </w:p>
  </w:footnote>
  <w:footnote w:id="1">
    <w:p w14:paraId="1548A38B" w14:textId="77777777" w:rsidR="00C025FA" w:rsidRDefault="00000000" w:rsidP="00C025FA">
      <w:pPr>
        <w:pStyle w:val="Voetnoottekst"/>
      </w:pPr>
      <w:r w:rsidRPr="00527194">
        <w:rPr>
          <w:rStyle w:val="Voetnootmarkering"/>
          <w:sz w:val="16"/>
          <w:szCs w:val="18"/>
        </w:rPr>
        <w:footnoteRef/>
      </w:r>
      <w:r w:rsidRPr="00527194">
        <w:rPr>
          <w:sz w:val="16"/>
          <w:szCs w:val="18"/>
        </w:rPr>
        <w:t xml:space="preserve"> Kamerstukken II, 20</w:t>
      </w:r>
      <w:r>
        <w:rPr>
          <w:sz w:val="16"/>
          <w:szCs w:val="18"/>
        </w:rPr>
        <w:t>24-2025</w:t>
      </w:r>
      <w:r w:rsidR="00AD2727">
        <w:rPr>
          <w:sz w:val="16"/>
          <w:szCs w:val="18"/>
        </w:rPr>
        <w:t>,</w:t>
      </w:r>
      <w:r>
        <w:rPr>
          <w:sz w:val="16"/>
          <w:szCs w:val="18"/>
        </w:rPr>
        <w:t xml:space="preserve"> </w:t>
      </w:r>
      <w:r w:rsidRPr="00527194">
        <w:rPr>
          <w:sz w:val="16"/>
          <w:szCs w:val="18"/>
        </w:rPr>
        <w:t>36546</w:t>
      </w:r>
      <w:r w:rsidR="00AD2727">
        <w:rPr>
          <w:sz w:val="16"/>
          <w:szCs w:val="18"/>
        </w:rPr>
        <w:t xml:space="preserve"> nr. </w:t>
      </w:r>
      <w:r w:rsidRPr="00527194">
        <w:rPr>
          <w:sz w:val="16"/>
          <w:szCs w:val="18"/>
        </w:rPr>
        <w:t>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B9D7" w14:textId="77777777" w:rsidR="00830438" w:rsidRDefault="00000000">
    <w:pPr>
      <w:pStyle w:val="Koptekst"/>
    </w:pPr>
    <w:r>
      <w:rPr>
        <w:noProof/>
      </w:rPr>
      <mc:AlternateContent>
        <mc:Choice Requires="wps">
          <w:drawing>
            <wp:anchor distT="0" distB="0" distL="114300" distR="114300" simplePos="0" relativeHeight="251663360" behindDoc="0" locked="0" layoutInCell="1" allowOverlap="1" wp14:anchorId="5D3409AB" wp14:editId="3063DE6E">
              <wp:simplePos x="0" y="0"/>
              <wp:positionH relativeFrom="column">
                <wp:posOffset>4928870</wp:posOffset>
              </wp:positionH>
              <wp:positionV relativeFrom="paragraph">
                <wp:posOffset>9721215</wp:posOffset>
              </wp:positionV>
              <wp:extent cx="1263650" cy="342900"/>
              <wp:effectExtent l="0" t="0" r="0" b="0"/>
              <wp:wrapNone/>
              <wp:docPr id="8975761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456BE"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D3409AB" id="_x0000_t202" coordsize="21600,21600" o:spt="202" path="m,l,21600r21600,l21600,xe">
              <v:stroke joinstyle="miter"/>
              <v:path gradientshapeok="t" o:connecttype="rect"/>
            </v:shapetype>
            <v:shape id="Text Box 1" o:spid="_x0000_s1026" type="#_x0000_t202" style="position:absolute;margin-left:388.1pt;margin-top:765.45pt;width:99.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dk3QEAAKADAAAOAAAAZHJzL2Uyb0RvYy54bWysU9uO0zAQfUfiHyy/07RdqCBquoKuipAW&#10;FmnhAyaOcxGOx4zdJuXrGTtNFy1viDxY44zneM6Z4+3t2Btx0uQ7tIVcLZZSaKuw6mxTyO/fDq/e&#10;SuED2AoMWl3Is/bydvfyxXZwuV5ji6bSJBjE+nxwhWxDcHmWedXqHvwCnbacrJF6CLylJqsIBkbv&#10;TbZeLjfZgFQ5QqW95793U1LuEn5daxUe6trrIEwhubeQVkprGddst4W8IXBtpy5twD900UNn+dIr&#10;1B0EEEfq/oLqO0XosQ4LhX2Gdd0pnTgwm9XyGZvHFpxOXFgc764y+f8Hq76cHt1XEmH8gCMPMJHw&#10;7h7VDy8s7luwjX5PhEOroeKLV1GybHA+v5RGqX3uI0g5fMaKhwzHgAlorKmPqjBPweg8gPNVdD0G&#10;oeKV683N5g2nFOduXq/fLdNUMsjnakc+fNTYixgUknioCR1O9z7EbiCfj8TLPJquOnTGpA015d6Q&#10;OAEb4JC+RODZMWPjYYuxbEKMfxLNyGziGMZy5GSkW2J1ZsKEk6H4AXDQIv2SYmAzFdL/PAJpKcwn&#10;y6JF580BzUE5B2AVlxYySDGF+zA59Oioa1pGfhKdbZAIXywbffbnPvX89LB2vwEAAP//AwBQSwME&#10;FAAGAAgAAAAhAAFN3tHhAAAADQEAAA8AAABkcnMvZG93bnJldi54bWxMj81OwzAQhO9IvIO1SFxQ&#10;6xBo0oQ4FbRwg0N/1LMbmyQiXke206Rvz/YEx535NDtTrCbTsbN2vrUo4HEeAdNYWdViLeCw/5gt&#10;gfkgUcnOohZw0R5W5e1NIXNlR9zq8y7UjELQ51JAE0Kfc+6rRhvp57bXSN63dUYGOl3NlZMjhZuO&#10;x1GUcCNbpA+N7PW60dXPbjACko0bxi2uHzaH90/51dfx8e1yFOL+bnp9ARb0FP5guNan6lBSp5Md&#10;UHnWCUjTJCaUjMVTlAEjJEsXJJ2u0vI5A14W/P+K8hcAAP//AwBQSwECLQAUAAYACAAAACEAtoM4&#10;kv4AAADhAQAAEwAAAAAAAAAAAAAAAAAAAAAAW0NvbnRlbnRfVHlwZXNdLnhtbFBLAQItABQABgAI&#10;AAAAIQA4/SH/1gAAAJQBAAALAAAAAAAAAAAAAAAAAC8BAABfcmVscy8ucmVsc1BLAQItABQABgAI&#10;AAAAIQDLM3dk3QEAAKADAAAOAAAAAAAAAAAAAAAAAC4CAABkcnMvZTJvRG9jLnhtbFBLAQItABQA&#10;BgAIAAAAIQABTd7R4QAAAA0BAAAPAAAAAAAAAAAAAAAAADcEAABkcnMvZG93bnJldi54bWxQSwUG&#10;AAAAAAQABADzAAAARQUAAAAA&#10;" stroked="f">
              <v:textbox inset="0,0,0,0">
                <w:txbxContent>
                  <w:p w14:paraId="628456BE"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v:textbox>
            </v:shape>
          </w:pict>
        </mc:Fallback>
      </mc:AlternateContent>
    </w:r>
  </w:p>
  <w:p w14:paraId="25965B8D"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F2BD" w14:textId="77777777" w:rsidR="00830438" w:rsidRDefault="00000000" w:rsidP="00536636">
    <w:pPr>
      <w:pStyle w:val="Koptekst"/>
    </w:pPr>
    <w:r>
      <w:rPr>
        <w:noProof/>
      </w:rPr>
      <mc:AlternateContent>
        <mc:Choice Requires="wps">
          <w:drawing>
            <wp:anchor distT="0" distB="0" distL="114300" distR="114300" simplePos="0" relativeHeight="251661312" behindDoc="0" locked="0" layoutInCell="1" allowOverlap="1" wp14:anchorId="0258FEBA" wp14:editId="2B30D41A">
              <wp:simplePos x="0" y="0"/>
              <wp:positionH relativeFrom="column">
                <wp:posOffset>4928870</wp:posOffset>
              </wp:positionH>
              <wp:positionV relativeFrom="paragraph">
                <wp:posOffset>9721215</wp:posOffset>
              </wp:positionV>
              <wp:extent cx="1263650" cy="342900"/>
              <wp:effectExtent l="0" t="0" r="0" b="0"/>
              <wp:wrapNone/>
              <wp:docPr id="1033867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7D178D"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258FEBA" id="_x0000_t202" coordsize="21600,21600" o:spt="202" path="m,l,21600r21600,l21600,xe">
              <v:stroke joinstyle="miter"/>
              <v:path gradientshapeok="t" o:connecttype="rect"/>
            </v:shapetype>
            <v:shape id="Text Box 2" o:spid="_x0000_s1027" type="#_x0000_t202" style="position:absolute;margin-left:388.1pt;margin-top:765.45pt;width:99.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8Jf3w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MuGiTWNagz8UaYfEXvgIIO8BdnA3mq4uHnUaDm&#10;zH5ypF0y4BzgHNRzIJyk1IpHzqZwHyejHj2atiPkJ+3JDZn3xbnJbn/uc+tP72v3GwAA//8DAFBL&#10;AwQUAAYACAAAACEAAU3e0eEAAAANAQAADwAAAGRycy9kb3ducmV2LnhtbEyPzU7DMBCE70i8g7VI&#10;XFDrEGjShDgVtHCDQ3/UsxubJCJeR7bTpG/P9gTHnfk0O1OsJtOxs3a+tSjgcR4B01hZ1WIt4LD/&#10;mC2B+SBRyc6iFnDRHlbl7U0hc2VH3OrzLtSMQtDnUkATQp9z7qtGG+nnttdI3rd1RgY6Xc2VkyOF&#10;m47HUZRwI1ukD43s9brR1c9uMAKSjRvGLa4fNof3T/nV1/Hx7XIU4v5uen0BFvQU/mC41qfqUFKn&#10;kx1QedYJSNMkJpSMxVOUASMkSxckna7S8jkDXhb8/4ryFwAA//8DAFBLAQItABQABgAIAAAAIQC2&#10;gziS/gAAAOEBAAATAAAAAAAAAAAAAAAAAAAAAABbQ29udGVudF9UeXBlc10ueG1sUEsBAi0AFAAG&#10;AAgAAAAhADj9If/WAAAAlAEAAAsAAAAAAAAAAAAAAAAALwEAAF9yZWxzLy5yZWxzUEsBAi0AFAAG&#10;AAgAAAAhAHuTwl/fAQAApwMAAA4AAAAAAAAAAAAAAAAALgIAAGRycy9lMm9Eb2MueG1sUEsBAi0A&#10;FAAGAAgAAAAhAAFN3tHhAAAADQEAAA8AAAAAAAAAAAAAAAAAOQQAAGRycy9kb3ducmV2LnhtbFBL&#10;BQYAAAAABAAEAPMAAABHBQAAAAA=&#10;" stroked="f">
              <v:textbox inset="0,0,0,0">
                <w:txbxContent>
                  <w:p w14:paraId="537D178D"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v:textbox>
            </v:shape>
          </w:pict>
        </mc:Fallback>
      </mc:AlternateContent>
    </w:r>
    <w:r>
      <w:rPr>
        <w:noProof/>
        <w:lang w:val="en-US" w:eastAsia="en-US"/>
      </w:rPr>
      <w:drawing>
        <wp:anchor distT="0" distB="0" distL="114300" distR="114300" simplePos="0" relativeHeight="251658240" behindDoc="0" locked="0" layoutInCell="1" allowOverlap="1" wp14:anchorId="0B45BB93" wp14:editId="0D399D85">
          <wp:simplePos x="0" y="0"/>
          <wp:positionH relativeFrom="page">
            <wp:posOffset>4032250</wp:posOffset>
          </wp:positionH>
          <wp:positionV relativeFrom="page">
            <wp:posOffset>0</wp:posOffset>
          </wp:positionV>
          <wp:extent cx="2343150" cy="158115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pic:spPr>
              </pic:pic>
            </a:graphicData>
          </a:graphic>
          <wp14:sizeRelH relativeFrom="page">
            <wp14:pctWidth>0</wp14:pctWidth>
          </wp14:sizeRelH>
          <wp14:sizeRelV relativeFrom="page">
            <wp14:pctHeight>0</wp14:pctHeight>
          </wp14:sizeRelV>
        </wp:anchor>
      </w:drawing>
    </w:r>
  </w:p>
  <w:p w14:paraId="75EB3A50" w14:textId="77777777" w:rsidR="00830438" w:rsidRDefault="00830438" w:rsidP="00536636">
    <w:pPr>
      <w:pStyle w:val="Koptekst"/>
    </w:pPr>
  </w:p>
  <w:p w14:paraId="5C29006D" w14:textId="77777777" w:rsidR="00830438" w:rsidRPr="00536636" w:rsidRDefault="00000000" w:rsidP="00536636">
    <w:pPr>
      <w:pStyle w:val="Koptekst"/>
    </w:pPr>
    <w:r>
      <w:rPr>
        <w:noProof/>
        <w:lang w:val="en-US" w:eastAsia="en-US"/>
      </w:rPr>
      <mc:AlternateContent>
        <mc:Choice Requires="wps">
          <w:drawing>
            <wp:anchor distT="0" distB="0" distL="114300" distR="114300" simplePos="0" relativeHeight="251659264" behindDoc="0" locked="0" layoutInCell="1" allowOverlap="1" wp14:anchorId="765CA3BF" wp14:editId="5B02CB93">
              <wp:simplePos x="0" y="0"/>
              <wp:positionH relativeFrom="margin">
                <wp:posOffset>4928870</wp:posOffset>
              </wp:positionH>
              <wp:positionV relativeFrom="paragraph">
                <wp:posOffset>1136650</wp:posOffset>
              </wp:positionV>
              <wp:extent cx="1263650" cy="8035925"/>
              <wp:effectExtent l="0" t="0" r="0" b="0"/>
              <wp:wrapSquare wrapText="bothSides"/>
              <wp:docPr id="1655199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03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41519" w14:textId="77777777" w:rsidR="00830438" w:rsidRPr="006D7336" w:rsidRDefault="00000000" w:rsidP="00536636">
                          <w:pPr>
                            <w:pStyle w:val="Afzendgegevens"/>
                            <w:rPr>
                              <w:b/>
                            </w:rPr>
                          </w:pPr>
                          <w:r w:rsidRPr="006D7336">
                            <w:rPr>
                              <w:b/>
                            </w:rPr>
                            <w:t>Bezoekadres:</w:t>
                          </w:r>
                        </w:p>
                        <w:p w14:paraId="760A2D1B" w14:textId="77777777" w:rsidR="00830438" w:rsidRDefault="00000000" w:rsidP="00536636">
                          <w:pPr>
                            <w:pStyle w:val="Afzendgegevens"/>
                          </w:pPr>
                          <w:r>
                            <w:t>Parnassusplein 5</w:t>
                          </w:r>
                        </w:p>
                        <w:p w14:paraId="7F716605"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3C63C421" w14:textId="77777777" w:rsidR="00830438" w:rsidRDefault="00000000" w:rsidP="00536636">
                          <w:pPr>
                            <w:pStyle w:val="Afzendgegevens"/>
                            <w:tabs>
                              <w:tab w:val="left" w:pos="170"/>
                            </w:tabs>
                          </w:pPr>
                          <w:r>
                            <w:t>T</w:t>
                          </w:r>
                          <w:r>
                            <w:tab/>
                            <w:t>070 340 79 11</w:t>
                          </w:r>
                        </w:p>
                        <w:p w14:paraId="5A67F8A2" w14:textId="77777777" w:rsidR="00830438" w:rsidRDefault="00000000" w:rsidP="00536636">
                          <w:pPr>
                            <w:pStyle w:val="Afzendgegevens"/>
                            <w:tabs>
                              <w:tab w:val="left" w:pos="170"/>
                            </w:tabs>
                          </w:pPr>
                          <w:r>
                            <w:t>F</w:t>
                          </w:r>
                          <w:r>
                            <w:tab/>
                            <w:t>070 340 78 34</w:t>
                          </w:r>
                        </w:p>
                        <w:p w14:paraId="61BA461A" w14:textId="77777777" w:rsidR="00830438" w:rsidRDefault="00000000" w:rsidP="00536636">
                          <w:pPr>
                            <w:pStyle w:val="Afzendgegevens"/>
                          </w:pPr>
                          <w:r>
                            <w:t>www.rijksoverheid.nl</w:t>
                          </w:r>
                        </w:p>
                        <w:p w14:paraId="422038D3" w14:textId="77777777" w:rsidR="00830438" w:rsidRDefault="00830438" w:rsidP="00536636">
                          <w:pPr>
                            <w:pStyle w:val="Afzendgegevenswitregel2"/>
                          </w:pPr>
                        </w:p>
                        <w:p w14:paraId="6930C746" w14:textId="77777777" w:rsidR="00830438" w:rsidRPr="006D7336" w:rsidRDefault="00000000" w:rsidP="00005041">
                          <w:pPr>
                            <w:pStyle w:val="Afzendgegevens"/>
                            <w:rPr>
                              <w:b/>
                            </w:rPr>
                          </w:pPr>
                          <w:r w:rsidRPr="006D7336">
                            <w:rPr>
                              <w:b/>
                            </w:rPr>
                            <w:t>Ons kenmerk</w:t>
                          </w:r>
                        </w:p>
                        <w:p w14:paraId="0F59B35B" w14:textId="77777777" w:rsidR="00830438" w:rsidRDefault="00000000" w:rsidP="00005041">
                          <w:pPr>
                            <w:pStyle w:val="Afzendgegevens"/>
                          </w:pPr>
                          <w:r>
                            <w:t>4473500-1100842-J</w:t>
                          </w:r>
                        </w:p>
                        <w:p w14:paraId="7F426540" w14:textId="77777777" w:rsidR="0012322E" w:rsidRDefault="0012322E" w:rsidP="0012322E">
                          <w:pPr>
                            <w:pStyle w:val="Afzendgegevens"/>
                          </w:pPr>
                        </w:p>
                        <w:p w14:paraId="3133351F" w14:textId="77777777" w:rsidR="0012322E" w:rsidRPr="001E7B11" w:rsidRDefault="00000000" w:rsidP="0012322E">
                          <w:pPr>
                            <w:pStyle w:val="Afzendgegevens"/>
                            <w:rPr>
                              <w:b/>
                            </w:rPr>
                          </w:pPr>
                          <w:r w:rsidRPr="001E7B11">
                            <w:rPr>
                              <w:b/>
                            </w:rPr>
                            <w:t>Bijlage</w:t>
                          </w:r>
                          <w:r>
                            <w:rPr>
                              <w:b/>
                            </w:rPr>
                            <w:t>(n)</w:t>
                          </w:r>
                        </w:p>
                        <w:p w14:paraId="1489BD42" w14:textId="77777777" w:rsidR="0012322E" w:rsidRDefault="00000000" w:rsidP="0012322E">
                          <w:pPr>
                            <w:pStyle w:val="Afzendgegevens"/>
                          </w:pPr>
                          <w:r>
                            <w:t>-</w:t>
                          </w:r>
                        </w:p>
                        <w:p w14:paraId="032E3C09" w14:textId="77777777" w:rsidR="0012322E" w:rsidRPr="0012322E" w:rsidRDefault="0012322E" w:rsidP="0012322E">
                          <w:pPr>
                            <w:pStyle w:val="Afzendgegevens"/>
                          </w:pPr>
                        </w:p>
                        <w:p w14:paraId="1FC1DB72" w14:textId="77777777" w:rsidR="00830438" w:rsidRPr="0051346F" w:rsidRDefault="00000000" w:rsidP="00536636">
                          <w:pPr>
                            <w:pStyle w:val="Afzendgegevenskopjes"/>
                          </w:pPr>
                          <w:r>
                            <w:t>Uw</w:t>
                          </w:r>
                          <w:r w:rsidRPr="0051346F">
                            <w:t xml:space="preserve"> kenmerk</w:t>
                          </w:r>
                        </w:p>
                        <w:p w14:paraId="6B0C6467" w14:textId="77777777" w:rsidR="00830438" w:rsidRDefault="00000000" w:rsidP="00384D72">
                          <w:pPr>
                            <w:pStyle w:val="Afzendgegevens"/>
                          </w:pPr>
                          <w:r>
                            <w:t>2026Z14577</w:t>
                          </w:r>
                        </w:p>
                        <w:p w14:paraId="5574B8E8" w14:textId="77777777" w:rsidR="00830438" w:rsidRDefault="00830438" w:rsidP="00384D72">
                          <w:pPr>
                            <w:pStyle w:val="Afzendgegevens"/>
                          </w:pPr>
                        </w:p>
                        <w:p w14:paraId="79E66EED" w14:textId="77777777" w:rsidR="0012322E" w:rsidRDefault="0012322E" w:rsidP="00384D72">
                          <w:pPr>
                            <w:pStyle w:val="Afzendgegevens"/>
                          </w:pPr>
                        </w:p>
                        <w:p w14:paraId="183A615A" w14:textId="77777777" w:rsidR="00830438" w:rsidRPr="00C45528" w:rsidRDefault="00000000" w:rsidP="00536636">
                          <w:pPr>
                            <w:pStyle w:val="Afzendgegevens"/>
                            <w:rPr>
                              <w:i/>
                            </w:rPr>
                          </w:pPr>
                          <w:bookmarkStart w:id="3" w:name="bmkUwBrief"/>
                          <w:bookmarkEnd w:id="3"/>
                          <w:r>
                            <w:rPr>
                              <w:i/>
                            </w:rPr>
                            <w:t>Correspondentie uitsluitend richten aan het retouradres met vermelding van de datum en het kenmerk van deze brief.</w:t>
                          </w:r>
                        </w:p>
                      </w:txbxContent>
                    </wps:txbx>
                    <wps:bodyPr rot="0" vert="horz" wrap="square" lIns="0" tIns="540004" rIns="0" bIns="0" anchor="t" anchorCtr="0" upright="1"/>
                  </wps:wsp>
                </a:graphicData>
              </a:graphic>
              <wp14:sizeRelH relativeFrom="page">
                <wp14:pctWidth>0</wp14:pctWidth>
              </wp14:sizeRelH>
              <wp14:sizeRelV relativeFrom="page">
                <wp14:pctHeight>0</wp14:pctHeight>
              </wp14:sizeRelV>
            </wp:anchor>
          </w:drawing>
        </mc:Choice>
        <mc:Fallback>
          <w:pict>
            <v:shape w14:anchorId="765CA3BF" id="Text Box 4" o:spid="_x0000_s1028" type="#_x0000_t202" style="position:absolute;margin-left:388.1pt;margin-top:89.5pt;width:99.5pt;height:63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bX1wEAAIQDAAAOAAAAZHJzL2Uyb0RvYy54bWysU9tu2zAMfR+wfxD0vthJm6Az4hRbiw4D&#10;ugvQ7QNoWbaF2aJGKbGzrx8lJ+kub8NeBJqUDs85pLe309CLgyZv0JZyucil0FZhbWxbyq9fHl7d&#10;SOED2Bp6tLqUR+3l7e7li+3oCr3CDvtak2AQ64vRlbILwRVZ5lWnB/ALdNpysUEaIPAntVlNMDL6&#10;0GerPN9kI1LtCJX2nrP3c1HuEn7TaBU+NY3XQfSlZG4hnZTOKp7ZbgtFS+A6o0404B9YDGAsN71A&#10;3UMAsSfzF9RgFKHHJiwUDhk2jVE6aWA1y/wPNU8dOJ20sDneXWzy/w9WfTw8uc8kwvQWJx5gEuHd&#10;I6pvXli868C2+g0Rjp2Gmhsvo2XZ6Hxxehqt9oWPINX4AWseMuwDJqCpoSG6wjoFo/MAjhfT9RSE&#10;ii1Xm6vNmkuKazf51fr1ap16QHF+7siHdxoHEYNSEk81wcPh0YdIB4rzldjN4oPp+zTZ3v6W4Isx&#10;k+hHxjP3MFWTMHUpV7FvVFNhfWQ9hPO+8H5z0CH9kGLkXSml/74H0lL07y17EhcrBevrPM+vpaBz&#10;ujoHYBW/L2WQYg7vwryFe0em7Rj+2VgeddJ0Wsu4S79+J/7PP8/uJwAAAP//AwBQSwMEFAAGAAgA&#10;AAAhAKN1VzrfAAAADAEAAA8AAABkcnMvZG93bnJldi54bWxMj81OwzAQhO9IvIO1SNyokyo/JI1T&#10;ISQuFRcKUq9uvE1C43WI3Sa8PcsJjjvzaXam2i52EFecfO9IQbyKQCA1zvTUKvh4f3l4BOGDJqMH&#10;R6jgGz1s69ubSpfGzfSG131oBYeQL7WCLoSxlNI3HVrtV25EYu/kJqsDn1MrzaRnDreDXEdRJq3u&#10;iT90esTnDpvz/mIVLCkWYTd+fsXJ6yHuo3nXnw+ZUvd3y9MGRMAl/MHwW5+rQ82dju5CxotBQZ5n&#10;a0bZyAsexUSRp6wcWUmSJAVZV/L/iPoHAAD//wMAUEsBAi0AFAAGAAgAAAAhALaDOJL+AAAA4QEA&#10;ABMAAAAAAAAAAAAAAAAAAAAAAFtDb250ZW50X1R5cGVzXS54bWxQSwECLQAUAAYACAAAACEAOP0h&#10;/9YAAACUAQAACwAAAAAAAAAAAAAAAAAvAQAAX3JlbHMvLnJlbHNQSwECLQAUAAYACAAAACEAv3H2&#10;19cBAACEAwAADgAAAAAAAAAAAAAAAAAuAgAAZHJzL2Uyb0RvYy54bWxQSwECLQAUAAYACAAAACEA&#10;o3VXOt8AAAAMAQAADwAAAAAAAAAAAAAAAAAxBAAAZHJzL2Rvd25yZXYueG1sUEsFBgAAAAAEAAQA&#10;8wAAAD0FAAAAAA==&#10;" filled="f" stroked="f">
              <v:textbox inset="0,42.52pt,0,0">
                <w:txbxContent>
                  <w:p w14:paraId="11E41519" w14:textId="77777777" w:rsidR="00830438" w:rsidRPr="006D7336" w:rsidRDefault="00000000" w:rsidP="00536636">
                    <w:pPr>
                      <w:pStyle w:val="Afzendgegevens"/>
                      <w:rPr>
                        <w:b/>
                      </w:rPr>
                    </w:pPr>
                    <w:r w:rsidRPr="006D7336">
                      <w:rPr>
                        <w:b/>
                      </w:rPr>
                      <w:t>Bezoekadres:</w:t>
                    </w:r>
                  </w:p>
                  <w:p w14:paraId="760A2D1B" w14:textId="77777777" w:rsidR="00830438" w:rsidRDefault="00000000" w:rsidP="00536636">
                    <w:pPr>
                      <w:pStyle w:val="Afzendgegevens"/>
                    </w:pPr>
                    <w:r>
                      <w:t>Parnassusplein 5</w:t>
                    </w:r>
                  </w:p>
                  <w:p w14:paraId="7F716605"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3C63C421" w14:textId="77777777" w:rsidR="00830438" w:rsidRDefault="00000000" w:rsidP="00536636">
                    <w:pPr>
                      <w:pStyle w:val="Afzendgegevens"/>
                      <w:tabs>
                        <w:tab w:val="left" w:pos="170"/>
                      </w:tabs>
                    </w:pPr>
                    <w:r>
                      <w:t>T</w:t>
                    </w:r>
                    <w:r>
                      <w:tab/>
                      <w:t>070 340 79 11</w:t>
                    </w:r>
                  </w:p>
                  <w:p w14:paraId="5A67F8A2" w14:textId="77777777" w:rsidR="00830438" w:rsidRDefault="00000000" w:rsidP="00536636">
                    <w:pPr>
                      <w:pStyle w:val="Afzendgegevens"/>
                      <w:tabs>
                        <w:tab w:val="left" w:pos="170"/>
                      </w:tabs>
                    </w:pPr>
                    <w:r>
                      <w:t>F</w:t>
                    </w:r>
                    <w:r>
                      <w:tab/>
                      <w:t>070 340 78 34</w:t>
                    </w:r>
                  </w:p>
                  <w:p w14:paraId="61BA461A" w14:textId="77777777" w:rsidR="00830438" w:rsidRDefault="00000000" w:rsidP="00536636">
                    <w:pPr>
                      <w:pStyle w:val="Afzendgegevens"/>
                    </w:pPr>
                    <w:r>
                      <w:t>www.rijksoverheid.nl</w:t>
                    </w:r>
                  </w:p>
                  <w:p w14:paraId="422038D3" w14:textId="77777777" w:rsidR="00830438" w:rsidRDefault="00830438" w:rsidP="00536636">
                    <w:pPr>
                      <w:pStyle w:val="Afzendgegevenswitregel2"/>
                    </w:pPr>
                  </w:p>
                  <w:p w14:paraId="6930C746" w14:textId="77777777" w:rsidR="00830438" w:rsidRPr="006D7336" w:rsidRDefault="00000000" w:rsidP="00005041">
                    <w:pPr>
                      <w:pStyle w:val="Afzendgegevens"/>
                      <w:rPr>
                        <w:b/>
                      </w:rPr>
                    </w:pPr>
                    <w:r w:rsidRPr="006D7336">
                      <w:rPr>
                        <w:b/>
                      </w:rPr>
                      <w:t>Ons kenmerk</w:t>
                    </w:r>
                  </w:p>
                  <w:p w14:paraId="0F59B35B" w14:textId="77777777" w:rsidR="00830438" w:rsidRDefault="00000000" w:rsidP="00005041">
                    <w:pPr>
                      <w:pStyle w:val="Afzendgegevens"/>
                    </w:pPr>
                    <w:r>
                      <w:t>4473500-1100842-J</w:t>
                    </w:r>
                  </w:p>
                  <w:p w14:paraId="7F426540" w14:textId="77777777" w:rsidR="0012322E" w:rsidRDefault="0012322E" w:rsidP="0012322E">
                    <w:pPr>
                      <w:pStyle w:val="Afzendgegevens"/>
                    </w:pPr>
                  </w:p>
                  <w:p w14:paraId="3133351F" w14:textId="77777777" w:rsidR="0012322E" w:rsidRPr="001E7B11" w:rsidRDefault="00000000" w:rsidP="0012322E">
                    <w:pPr>
                      <w:pStyle w:val="Afzendgegevens"/>
                      <w:rPr>
                        <w:b/>
                      </w:rPr>
                    </w:pPr>
                    <w:r w:rsidRPr="001E7B11">
                      <w:rPr>
                        <w:b/>
                      </w:rPr>
                      <w:t>Bijlage</w:t>
                    </w:r>
                    <w:r>
                      <w:rPr>
                        <w:b/>
                      </w:rPr>
                      <w:t>(n)</w:t>
                    </w:r>
                  </w:p>
                  <w:p w14:paraId="1489BD42" w14:textId="77777777" w:rsidR="0012322E" w:rsidRDefault="00000000" w:rsidP="0012322E">
                    <w:pPr>
                      <w:pStyle w:val="Afzendgegevens"/>
                    </w:pPr>
                    <w:r>
                      <w:t>-</w:t>
                    </w:r>
                  </w:p>
                  <w:p w14:paraId="032E3C09" w14:textId="77777777" w:rsidR="0012322E" w:rsidRPr="0012322E" w:rsidRDefault="0012322E" w:rsidP="0012322E">
                    <w:pPr>
                      <w:pStyle w:val="Afzendgegevens"/>
                    </w:pPr>
                  </w:p>
                  <w:p w14:paraId="1FC1DB72" w14:textId="77777777" w:rsidR="00830438" w:rsidRPr="0051346F" w:rsidRDefault="00000000" w:rsidP="00536636">
                    <w:pPr>
                      <w:pStyle w:val="Afzendgegevenskopjes"/>
                    </w:pPr>
                    <w:r>
                      <w:t>Uw</w:t>
                    </w:r>
                    <w:r w:rsidRPr="0051346F">
                      <w:t xml:space="preserve"> kenmerk</w:t>
                    </w:r>
                  </w:p>
                  <w:p w14:paraId="6B0C6467" w14:textId="77777777" w:rsidR="00830438" w:rsidRDefault="00000000" w:rsidP="00384D72">
                    <w:pPr>
                      <w:pStyle w:val="Afzendgegevens"/>
                    </w:pPr>
                    <w:r>
                      <w:t>2026Z14577</w:t>
                    </w:r>
                  </w:p>
                  <w:p w14:paraId="5574B8E8" w14:textId="77777777" w:rsidR="00830438" w:rsidRDefault="00830438" w:rsidP="00384D72">
                    <w:pPr>
                      <w:pStyle w:val="Afzendgegevens"/>
                    </w:pPr>
                  </w:p>
                  <w:p w14:paraId="79E66EED" w14:textId="77777777" w:rsidR="0012322E" w:rsidRDefault="0012322E" w:rsidP="00384D72">
                    <w:pPr>
                      <w:pStyle w:val="Afzendgegevens"/>
                    </w:pPr>
                  </w:p>
                  <w:p w14:paraId="183A615A" w14:textId="77777777" w:rsidR="00830438" w:rsidRPr="00C45528" w:rsidRDefault="00000000" w:rsidP="00536636">
                    <w:pPr>
                      <w:pStyle w:val="Afzendgegevens"/>
                      <w:rPr>
                        <w:i/>
                      </w:rPr>
                    </w:pPr>
                    <w:bookmarkStart w:id="4" w:name="bmkUwBrief"/>
                    <w:bookmarkEnd w:id="4"/>
                    <w:r>
                      <w:rPr>
                        <w:i/>
                      </w:rPr>
                      <w:t>Correspondentie uitsluitend richten aan het retouradres met vermelding van de datum en het kenmerk van deze brief.</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76E5018E"/>
    <w:multiLevelType w:val="hybridMultilevel"/>
    <w:tmpl w:val="94E820CA"/>
    <w:lvl w:ilvl="0" w:tplc="8764AEA0">
      <w:start w:val="1"/>
      <w:numFmt w:val="decimal"/>
      <w:lvlText w:val="%1."/>
      <w:lvlJc w:val="left"/>
      <w:pPr>
        <w:ind w:left="720" w:hanging="360"/>
      </w:pPr>
    </w:lvl>
    <w:lvl w:ilvl="1" w:tplc="E4008D76" w:tentative="1">
      <w:start w:val="1"/>
      <w:numFmt w:val="lowerLetter"/>
      <w:lvlText w:val="%2."/>
      <w:lvlJc w:val="left"/>
      <w:pPr>
        <w:ind w:left="1440" w:hanging="360"/>
      </w:pPr>
    </w:lvl>
    <w:lvl w:ilvl="2" w:tplc="5FE2D9F8" w:tentative="1">
      <w:start w:val="1"/>
      <w:numFmt w:val="lowerRoman"/>
      <w:lvlText w:val="%3."/>
      <w:lvlJc w:val="right"/>
      <w:pPr>
        <w:ind w:left="2160" w:hanging="180"/>
      </w:pPr>
    </w:lvl>
    <w:lvl w:ilvl="3" w:tplc="9FB43E20" w:tentative="1">
      <w:start w:val="1"/>
      <w:numFmt w:val="decimal"/>
      <w:lvlText w:val="%4."/>
      <w:lvlJc w:val="left"/>
      <w:pPr>
        <w:ind w:left="2880" w:hanging="360"/>
      </w:pPr>
    </w:lvl>
    <w:lvl w:ilvl="4" w:tplc="BAF00082" w:tentative="1">
      <w:start w:val="1"/>
      <w:numFmt w:val="lowerLetter"/>
      <w:lvlText w:val="%5."/>
      <w:lvlJc w:val="left"/>
      <w:pPr>
        <w:ind w:left="3600" w:hanging="360"/>
      </w:pPr>
    </w:lvl>
    <w:lvl w:ilvl="5" w:tplc="E0FE1434" w:tentative="1">
      <w:start w:val="1"/>
      <w:numFmt w:val="lowerRoman"/>
      <w:lvlText w:val="%6."/>
      <w:lvlJc w:val="right"/>
      <w:pPr>
        <w:ind w:left="4320" w:hanging="180"/>
      </w:pPr>
    </w:lvl>
    <w:lvl w:ilvl="6" w:tplc="8F62350C" w:tentative="1">
      <w:start w:val="1"/>
      <w:numFmt w:val="decimal"/>
      <w:lvlText w:val="%7."/>
      <w:lvlJc w:val="left"/>
      <w:pPr>
        <w:ind w:left="5040" w:hanging="360"/>
      </w:pPr>
    </w:lvl>
    <w:lvl w:ilvl="7" w:tplc="5EEE5B5A" w:tentative="1">
      <w:start w:val="1"/>
      <w:numFmt w:val="lowerLetter"/>
      <w:lvlText w:val="%8."/>
      <w:lvlJc w:val="left"/>
      <w:pPr>
        <w:ind w:left="5760" w:hanging="360"/>
      </w:pPr>
    </w:lvl>
    <w:lvl w:ilvl="8" w:tplc="F04653EE" w:tentative="1">
      <w:start w:val="1"/>
      <w:numFmt w:val="lowerRoman"/>
      <w:lvlText w:val="%9."/>
      <w:lvlJc w:val="right"/>
      <w:pPr>
        <w:ind w:left="6480" w:hanging="180"/>
      </w:pPr>
    </w:lvl>
  </w:abstractNum>
  <w:abstractNum w:abstractNumId="8"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287084234">
    <w:abstractNumId w:val="6"/>
  </w:num>
  <w:num w:numId="2" w16cid:durableId="799349185">
    <w:abstractNumId w:val="5"/>
  </w:num>
  <w:num w:numId="3" w16cid:durableId="2095734797">
    <w:abstractNumId w:val="4"/>
  </w:num>
  <w:num w:numId="4" w16cid:durableId="1393623263">
    <w:abstractNumId w:val="3"/>
  </w:num>
  <w:num w:numId="5" w16cid:durableId="1821459361">
    <w:abstractNumId w:val="2"/>
  </w:num>
  <w:num w:numId="6" w16cid:durableId="1336299155">
    <w:abstractNumId w:val="1"/>
  </w:num>
  <w:num w:numId="7" w16cid:durableId="641735822">
    <w:abstractNumId w:val="8"/>
  </w:num>
  <w:num w:numId="8" w16cid:durableId="911964963">
    <w:abstractNumId w:val="0"/>
  </w:num>
  <w:num w:numId="9" w16cid:durableId="99353076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BA2E03"/>
    <w:rsid w:val="00005041"/>
    <w:rsid w:val="000106BB"/>
    <w:rsid w:val="00011DBF"/>
    <w:rsid w:val="000124C1"/>
    <w:rsid w:val="00024097"/>
    <w:rsid w:val="00033F0D"/>
    <w:rsid w:val="000364BD"/>
    <w:rsid w:val="000377CE"/>
    <w:rsid w:val="000429AB"/>
    <w:rsid w:val="00044264"/>
    <w:rsid w:val="00053407"/>
    <w:rsid w:val="00054C93"/>
    <w:rsid w:val="00084E8C"/>
    <w:rsid w:val="00087A99"/>
    <w:rsid w:val="000929C0"/>
    <w:rsid w:val="00093B1A"/>
    <w:rsid w:val="000A114B"/>
    <w:rsid w:val="000B186D"/>
    <w:rsid w:val="000B5BE7"/>
    <w:rsid w:val="000C3852"/>
    <w:rsid w:val="000C5E29"/>
    <w:rsid w:val="000E3C14"/>
    <w:rsid w:val="000E4C38"/>
    <w:rsid w:val="000E5D1B"/>
    <w:rsid w:val="000F262C"/>
    <w:rsid w:val="000F4685"/>
    <w:rsid w:val="00106D6E"/>
    <w:rsid w:val="00111ABC"/>
    <w:rsid w:val="00117027"/>
    <w:rsid w:val="0012322E"/>
    <w:rsid w:val="00126768"/>
    <w:rsid w:val="00132B19"/>
    <w:rsid w:val="00142461"/>
    <w:rsid w:val="00144715"/>
    <w:rsid w:val="001456A9"/>
    <w:rsid w:val="00160FE0"/>
    <w:rsid w:val="0017019F"/>
    <w:rsid w:val="001751C3"/>
    <w:rsid w:val="00181280"/>
    <w:rsid w:val="00195B45"/>
    <w:rsid w:val="001B69D3"/>
    <w:rsid w:val="001C1B88"/>
    <w:rsid w:val="001D5CE1"/>
    <w:rsid w:val="001E4AA7"/>
    <w:rsid w:val="001E7B11"/>
    <w:rsid w:val="001F4FDF"/>
    <w:rsid w:val="001F5EFA"/>
    <w:rsid w:val="00207873"/>
    <w:rsid w:val="00213634"/>
    <w:rsid w:val="00214171"/>
    <w:rsid w:val="0022640B"/>
    <w:rsid w:val="002402CA"/>
    <w:rsid w:val="00243503"/>
    <w:rsid w:val="00261464"/>
    <w:rsid w:val="0026437C"/>
    <w:rsid w:val="0027138F"/>
    <w:rsid w:val="00275778"/>
    <w:rsid w:val="0027737A"/>
    <w:rsid w:val="00282965"/>
    <w:rsid w:val="00283FB4"/>
    <w:rsid w:val="002937FB"/>
    <w:rsid w:val="002A1EAA"/>
    <w:rsid w:val="002C1A5D"/>
    <w:rsid w:val="002C728A"/>
    <w:rsid w:val="002F03F9"/>
    <w:rsid w:val="00305A22"/>
    <w:rsid w:val="00323A44"/>
    <w:rsid w:val="00335EAC"/>
    <w:rsid w:val="003502AE"/>
    <w:rsid w:val="00364915"/>
    <w:rsid w:val="003808CB"/>
    <w:rsid w:val="00384D72"/>
    <w:rsid w:val="00394359"/>
    <w:rsid w:val="00394BD1"/>
    <w:rsid w:val="00395A73"/>
    <w:rsid w:val="00396C15"/>
    <w:rsid w:val="003F281F"/>
    <w:rsid w:val="004071AE"/>
    <w:rsid w:val="00423F87"/>
    <w:rsid w:val="00442544"/>
    <w:rsid w:val="004542AB"/>
    <w:rsid w:val="00472D0A"/>
    <w:rsid w:val="004731DB"/>
    <w:rsid w:val="0047594C"/>
    <w:rsid w:val="00483689"/>
    <w:rsid w:val="0048542D"/>
    <w:rsid w:val="00494227"/>
    <w:rsid w:val="004B5A41"/>
    <w:rsid w:val="004B7179"/>
    <w:rsid w:val="004B7AA8"/>
    <w:rsid w:val="004C28CC"/>
    <w:rsid w:val="004C2FB3"/>
    <w:rsid w:val="004C6A27"/>
    <w:rsid w:val="004D16B3"/>
    <w:rsid w:val="004D3EE4"/>
    <w:rsid w:val="004D506C"/>
    <w:rsid w:val="004D782C"/>
    <w:rsid w:val="004E2A1A"/>
    <w:rsid w:val="004F24CB"/>
    <w:rsid w:val="004F4498"/>
    <w:rsid w:val="0051346F"/>
    <w:rsid w:val="00516263"/>
    <w:rsid w:val="00516695"/>
    <w:rsid w:val="005212B5"/>
    <w:rsid w:val="00527194"/>
    <w:rsid w:val="005352CF"/>
    <w:rsid w:val="00536636"/>
    <w:rsid w:val="00542622"/>
    <w:rsid w:val="00547739"/>
    <w:rsid w:val="00547FE6"/>
    <w:rsid w:val="00581D53"/>
    <w:rsid w:val="00586002"/>
    <w:rsid w:val="005874D3"/>
    <w:rsid w:val="005A668A"/>
    <w:rsid w:val="005C55B1"/>
    <w:rsid w:val="005C61EB"/>
    <w:rsid w:val="005D2B0D"/>
    <w:rsid w:val="00635330"/>
    <w:rsid w:val="0065343A"/>
    <w:rsid w:val="00662198"/>
    <w:rsid w:val="00670F32"/>
    <w:rsid w:val="00672ECF"/>
    <w:rsid w:val="0067640E"/>
    <w:rsid w:val="00682AC0"/>
    <w:rsid w:val="00682EE7"/>
    <w:rsid w:val="006A186F"/>
    <w:rsid w:val="006C0CC8"/>
    <w:rsid w:val="006D6512"/>
    <w:rsid w:val="006D7336"/>
    <w:rsid w:val="006E1A46"/>
    <w:rsid w:val="006F0AEE"/>
    <w:rsid w:val="00702212"/>
    <w:rsid w:val="00707D48"/>
    <w:rsid w:val="007216AD"/>
    <w:rsid w:val="007275B8"/>
    <w:rsid w:val="00730703"/>
    <w:rsid w:val="007539FC"/>
    <w:rsid w:val="00754BBC"/>
    <w:rsid w:val="0075628C"/>
    <w:rsid w:val="00756CC5"/>
    <w:rsid w:val="007605B0"/>
    <w:rsid w:val="00793857"/>
    <w:rsid w:val="007A5CB5"/>
    <w:rsid w:val="007A6B88"/>
    <w:rsid w:val="007B24EE"/>
    <w:rsid w:val="007B6116"/>
    <w:rsid w:val="007C0BC6"/>
    <w:rsid w:val="007C6FCF"/>
    <w:rsid w:val="007D15EC"/>
    <w:rsid w:val="007D6882"/>
    <w:rsid w:val="007E13A5"/>
    <w:rsid w:val="007E5B79"/>
    <w:rsid w:val="007F5AEE"/>
    <w:rsid w:val="007F63F2"/>
    <w:rsid w:val="00803C7D"/>
    <w:rsid w:val="00814714"/>
    <w:rsid w:val="00830438"/>
    <w:rsid w:val="008537C9"/>
    <w:rsid w:val="00861D19"/>
    <w:rsid w:val="008637B7"/>
    <w:rsid w:val="008729DD"/>
    <w:rsid w:val="008754B9"/>
    <w:rsid w:val="00881A5B"/>
    <w:rsid w:val="00891202"/>
    <w:rsid w:val="008C0C90"/>
    <w:rsid w:val="008E68E8"/>
    <w:rsid w:val="009071A4"/>
    <w:rsid w:val="00907302"/>
    <w:rsid w:val="00920DD6"/>
    <w:rsid w:val="00932D38"/>
    <w:rsid w:val="0093416E"/>
    <w:rsid w:val="009608D3"/>
    <w:rsid w:val="009615EB"/>
    <w:rsid w:val="00963E22"/>
    <w:rsid w:val="00964A27"/>
    <w:rsid w:val="0096635E"/>
    <w:rsid w:val="0097357D"/>
    <w:rsid w:val="0097481D"/>
    <w:rsid w:val="009751B1"/>
    <w:rsid w:val="009932FB"/>
    <w:rsid w:val="009945B3"/>
    <w:rsid w:val="009A2719"/>
    <w:rsid w:val="009B7B79"/>
    <w:rsid w:val="009D469E"/>
    <w:rsid w:val="009E49D6"/>
    <w:rsid w:val="009E59AE"/>
    <w:rsid w:val="00A0092D"/>
    <w:rsid w:val="00A036D4"/>
    <w:rsid w:val="00A11E19"/>
    <w:rsid w:val="00A420CE"/>
    <w:rsid w:val="00A43560"/>
    <w:rsid w:val="00A457DA"/>
    <w:rsid w:val="00A46115"/>
    <w:rsid w:val="00A75276"/>
    <w:rsid w:val="00A810C0"/>
    <w:rsid w:val="00A902DB"/>
    <w:rsid w:val="00A95AF0"/>
    <w:rsid w:val="00A962AF"/>
    <w:rsid w:val="00A97BB8"/>
    <w:rsid w:val="00AB0B6F"/>
    <w:rsid w:val="00AB33BE"/>
    <w:rsid w:val="00AB4A9A"/>
    <w:rsid w:val="00AB4AB7"/>
    <w:rsid w:val="00AB6116"/>
    <w:rsid w:val="00AC1B4F"/>
    <w:rsid w:val="00AC3430"/>
    <w:rsid w:val="00AC6801"/>
    <w:rsid w:val="00AD2727"/>
    <w:rsid w:val="00AE5E7A"/>
    <w:rsid w:val="00AE7E55"/>
    <w:rsid w:val="00AF35D8"/>
    <w:rsid w:val="00B02455"/>
    <w:rsid w:val="00B1080E"/>
    <w:rsid w:val="00B32594"/>
    <w:rsid w:val="00B40935"/>
    <w:rsid w:val="00B42A63"/>
    <w:rsid w:val="00B45DDD"/>
    <w:rsid w:val="00B4655F"/>
    <w:rsid w:val="00B478A6"/>
    <w:rsid w:val="00B53439"/>
    <w:rsid w:val="00B54A56"/>
    <w:rsid w:val="00B55170"/>
    <w:rsid w:val="00B5555C"/>
    <w:rsid w:val="00B65DEA"/>
    <w:rsid w:val="00B67708"/>
    <w:rsid w:val="00B83641"/>
    <w:rsid w:val="00B95F71"/>
    <w:rsid w:val="00BA19A7"/>
    <w:rsid w:val="00BA2E03"/>
    <w:rsid w:val="00BA4151"/>
    <w:rsid w:val="00BC3DB1"/>
    <w:rsid w:val="00BD76E0"/>
    <w:rsid w:val="00BE1ECC"/>
    <w:rsid w:val="00BF0167"/>
    <w:rsid w:val="00BF0A88"/>
    <w:rsid w:val="00BF1E5F"/>
    <w:rsid w:val="00BF4D73"/>
    <w:rsid w:val="00C025FA"/>
    <w:rsid w:val="00C03573"/>
    <w:rsid w:val="00C04DE9"/>
    <w:rsid w:val="00C21323"/>
    <w:rsid w:val="00C2219A"/>
    <w:rsid w:val="00C35894"/>
    <w:rsid w:val="00C45528"/>
    <w:rsid w:val="00C509B0"/>
    <w:rsid w:val="00C54346"/>
    <w:rsid w:val="00C55C24"/>
    <w:rsid w:val="00C638EB"/>
    <w:rsid w:val="00C70223"/>
    <w:rsid w:val="00C742D7"/>
    <w:rsid w:val="00C87B4D"/>
    <w:rsid w:val="00C92432"/>
    <w:rsid w:val="00C9417E"/>
    <w:rsid w:val="00C94191"/>
    <w:rsid w:val="00CA481F"/>
    <w:rsid w:val="00CA76AB"/>
    <w:rsid w:val="00CB09AE"/>
    <w:rsid w:val="00CB2BFA"/>
    <w:rsid w:val="00CC600F"/>
    <w:rsid w:val="00CD04DD"/>
    <w:rsid w:val="00D057BA"/>
    <w:rsid w:val="00D10638"/>
    <w:rsid w:val="00D12650"/>
    <w:rsid w:val="00D34A46"/>
    <w:rsid w:val="00D376E1"/>
    <w:rsid w:val="00D37CEA"/>
    <w:rsid w:val="00D61B85"/>
    <w:rsid w:val="00D744AD"/>
    <w:rsid w:val="00D77A4C"/>
    <w:rsid w:val="00D81FF9"/>
    <w:rsid w:val="00D85A97"/>
    <w:rsid w:val="00D87848"/>
    <w:rsid w:val="00D91799"/>
    <w:rsid w:val="00D97A0B"/>
    <w:rsid w:val="00DB211D"/>
    <w:rsid w:val="00DC19C7"/>
    <w:rsid w:val="00DC7090"/>
    <w:rsid w:val="00DD127F"/>
    <w:rsid w:val="00DD536E"/>
    <w:rsid w:val="00DE3C6C"/>
    <w:rsid w:val="00E00E6C"/>
    <w:rsid w:val="00E073FA"/>
    <w:rsid w:val="00E079EF"/>
    <w:rsid w:val="00E25996"/>
    <w:rsid w:val="00E3247D"/>
    <w:rsid w:val="00E46900"/>
    <w:rsid w:val="00E57FE4"/>
    <w:rsid w:val="00E736D3"/>
    <w:rsid w:val="00E975C0"/>
    <w:rsid w:val="00EB11C1"/>
    <w:rsid w:val="00EB2F0F"/>
    <w:rsid w:val="00EB49A6"/>
    <w:rsid w:val="00ED0AC5"/>
    <w:rsid w:val="00ED63F8"/>
    <w:rsid w:val="00EE6EBB"/>
    <w:rsid w:val="00F01F8C"/>
    <w:rsid w:val="00F10705"/>
    <w:rsid w:val="00F15E23"/>
    <w:rsid w:val="00F1624B"/>
    <w:rsid w:val="00F306B5"/>
    <w:rsid w:val="00F3128D"/>
    <w:rsid w:val="00F32278"/>
    <w:rsid w:val="00F35583"/>
    <w:rsid w:val="00F36B68"/>
    <w:rsid w:val="00F46DEC"/>
    <w:rsid w:val="00F63BB7"/>
    <w:rsid w:val="00F71053"/>
    <w:rsid w:val="00F76E60"/>
    <w:rsid w:val="00F77854"/>
    <w:rsid w:val="00F86048"/>
    <w:rsid w:val="00F86190"/>
    <w:rsid w:val="00F96B86"/>
    <w:rsid w:val="00FB3314"/>
    <w:rsid w:val="00FE3EF4"/>
    <w:rsid w:val="00FE47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C7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1"/>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1"/>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2"/>
      </w:numPr>
      <w:tabs>
        <w:tab w:val="left" w:pos="567"/>
      </w:tabs>
      <w:spacing w:line="240" w:lineRule="auto"/>
      <w:ind w:left="0" w:firstLine="0"/>
    </w:pPr>
  </w:style>
  <w:style w:type="paragraph" w:styleId="Lijstopsomteken2">
    <w:name w:val="List Bullet 2"/>
    <w:basedOn w:val="Standaard"/>
    <w:rsid w:val="00EB49A6"/>
    <w:pPr>
      <w:numPr>
        <w:numId w:val="3"/>
      </w:numPr>
      <w:tabs>
        <w:tab w:val="clear" w:pos="643"/>
        <w:tab w:val="num" w:pos="360"/>
        <w:tab w:val="left" w:pos="851"/>
      </w:tabs>
      <w:ind w:left="0" w:firstLine="0"/>
    </w:pPr>
  </w:style>
  <w:style w:type="paragraph" w:styleId="Lijstopsomteken3">
    <w:name w:val="List Bullet 3"/>
    <w:basedOn w:val="Standaard"/>
    <w:rsid w:val="00EB49A6"/>
    <w:pPr>
      <w:numPr>
        <w:numId w:val="4"/>
      </w:numPr>
      <w:tabs>
        <w:tab w:val="clear" w:pos="926"/>
        <w:tab w:val="num" w:pos="360"/>
      </w:tabs>
      <w:spacing w:line="240" w:lineRule="auto"/>
      <w:ind w:left="0" w:firstLine="0"/>
    </w:pPr>
  </w:style>
  <w:style w:type="paragraph" w:styleId="Lijstopsomteken4">
    <w:name w:val="List Bullet 4"/>
    <w:basedOn w:val="Standaard"/>
    <w:rsid w:val="00EB49A6"/>
    <w:pPr>
      <w:numPr>
        <w:numId w:val="5"/>
      </w:numPr>
      <w:tabs>
        <w:tab w:val="clear" w:pos="1209"/>
        <w:tab w:val="num" w:pos="360"/>
      </w:tabs>
      <w:spacing w:line="240" w:lineRule="auto"/>
      <w:ind w:left="0" w:firstLine="0"/>
    </w:pPr>
  </w:style>
  <w:style w:type="paragraph" w:styleId="Lijstopsomteken5">
    <w:name w:val="List Bullet 5"/>
    <w:basedOn w:val="Standaard"/>
    <w:rsid w:val="00EB49A6"/>
    <w:pPr>
      <w:numPr>
        <w:numId w:val="6"/>
      </w:numPr>
      <w:tabs>
        <w:tab w:val="clear" w:pos="1492"/>
        <w:tab w:val="num" w:pos="360"/>
      </w:tabs>
      <w:spacing w:line="240" w:lineRule="auto"/>
      <w:ind w:left="0" w:firstLine="0"/>
    </w:pPr>
  </w:style>
  <w:style w:type="paragraph" w:styleId="Lijstnummering">
    <w:name w:val="List Number"/>
    <w:basedOn w:val="Standaard"/>
    <w:rsid w:val="00EB49A6"/>
    <w:pPr>
      <w:numPr>
        <w:numId w:val="7"/>
      </w:numPr>
      <w:tabs>
        <w:tab w:val="left" w:pos="567"/>
      </w:tabs>
      <w:ind w:left="0" w:firstLine="0"/>
    </w:pPr>
  </w:style>
  <w:style w:type="paragraph" w:styleId="Lijstnummering2">
    <w:name w:val="List Number 2"/>
    <w:basedOn w:val="Standaard"/>
    <w:rsid w:val="00EB49A6"/>
    <w:pPr>
      <w:numPr>
        <w:ilvl w:val="1"/>
        <w:numId w:val="7"/>
      </w:numPr>
      <w:tabs>
        <w:tab w:val="clear" w:pos="792"/>
        <w:tab w:val="num" w:pos="360"/>
        <w:tab w:val="left" w:pos="851"/>
      </w:tabs>
      <w:ind w:left="0" w:firstLine="0"/>
    </w:pPr>
  </w:style>
  <w:style w:type="paragraph" w:styleId="Lijstnummering3">
    <w:name w:val="List Number 3"/>
    <w:basedOn w:val="Standaard"/>
    <w:rsid w:val="00EB49A6"/>
    <w:pPr>
      <w:numPr>
        <w:ilvl w:val="2"/>
        <w:numId w:val="7"/>
      </w:numPr>
      <w:tabs>
        <w:tab w:val="clear" w:pos="1440"/>
        <w:tab w:val="num" w:pos="360"/>
        <w:tab w:val="left" w:pos="1134"/>
      </w:tabs>
      <w:ind w:left="0" w:firstLine="0"/>
    </w:pPr>
  </w:style>
  <w:style w:type="paragraph" w:styleId="Lijstnummering4">
    <w:name w:val="List Number 4"/>
    <w:basedOn w:val="Standaard"/>
    <w:rsid w:val="00EB49A6"/>
    <w:pPr>
      <w:numPr>
        <w:ilvl w:val="3"/>
        <w:numId w:val="7"/>
      </w:numPr>
      <w:tabs>
        <w:tab w:val="clear" w:pos="2160"/>
        <w:tab w:val="num" w:pos="360"/>
        <w:tab w:val="left" w:pos="1418"/>
      </w:tabs>
      <w:ind w:left="0" w:firstLine="0"/>
    </w:pPr>
  </w:style>
  <w:style w:type="paragraph" w:styleId="Lijstnummering5">
    <w:name w:val="List Number 5"/>
    <w:basedOn w:val="Standaard"/>
    <w:rsid w:val="00EB49A6"/>
    <w:pPr>
      <w:numPr>
        <w:numId w:val="8"/>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character" w:styleId="Voetnootmarkering">
    <w:name w:val="footnote reference"/>
    <w:basedOn w:val="Standaardalinea-lettertype"/>
    <w:semiHidden/>
    <w:unhideWhenUsed/>
    <w:rsid w:val="00527194"/>
    <w:rPr>
      <w:vertAlign w:val="superscript"/>
    </w:rPr>
  </w:style>
  <w:style w:type="character" w:styleId="Hyperlink">
    <w:name w:val="Hyperlink"/>
    <w:basedOn w:val="Standaardalinea-lettertype"/>
    <w:unhideWhenUsed/>
    <w:rsid w:val="004731DB"/>
    <w:rPr>
      <w:color w:val="0000FF" w:themeColor="hyperlink"/>
      <w:u w:val="single"/>
    </w:rPr>
  </w:style>
  <w:style w:type="character" w:styleId="Onopgelostemelding">
    <w:name w:val="Unresolved Mention"/>
    <w:basedOn w:val="Standaardalinea-lettertype"/>
    <w:uiPriority w:val="99"/>
    <w:semiHidden/>
    <w:unhideWhenUsed/>
    <w:rsid w:val="004731DB"/>
    <w:rPr>
      <w:color w:val="605E5C"/>
      <w:shd w:val="clear" w:color="auto" w:fill="E1DFDD"/>
    </w:rPr>
  </w:style>
  <w:style w:type="paragraph" w:styleId="Geenafstand">
    <w:name w:val="No Spacing"/>
    <w:uiPriority w:val="1"/>
    <w:qFormat/>
    <w:rsid w:val="005D2B0D"/>
    <w:rPr>
      <w:rFonts w:ascii="Calibri" w:eastAsia="Calibri" w:hAnsi="Calibri"/>
      <w:kern w:val="2"/>
      <w:sz w:val="22"/>
      <w:szCs w:val="22"/>
      <w:lang w:eastAsia="en-US"/>
    </w:rPr>
  </w:style>
  <w:style w:type="character" w:styleId="Verwijzingopmerking">
    <w:name w:val="annotation reference"/>
    <w:basedOn w:val="Standaardalinea-lettertype"/>
    <w:semiHidden/>
    <w:unhideWhenUsed/>
    <w:rsid w:val="00ED0AC5"/>
    <w:rPr>
      <w:sz w:val="16"/>
      <w:szCs w:val="16"/>
    </w:rPr>
  </w:style>
  <w:style w:type="paragraph" w:styleId="Onderwerpvanopmerking">
    <w:name w:val="annotation subject"/>
    <w:basedOn w:val="Tekstopmerking"/>
    <w:next w:val="Tekstopmerking"/>
    <w:link w:val="OnderwerpvanopmerkingChar"/>
    <w:semiHidden/>
    <w:unhideWhenUsed/>
    <w:rsid w:val="00ED0AC5"/>
    <w:pPr>
      <w:spacing w:line="240" w:lineRule="atLeast"/>
    </w:pPr>
    <w:rPr>
      <w:b/>
      <w:bCs/>
      <w:sz w:val="20"/>
    </w:rPr>
  </w:style>
  <w:style w:type="character" w:customStyle="1" w:styleId="TekstopmerkingChar">
    <w:name w:val="Tekst opmerking Char"/>
    <w:basedOn w:val="Standaardalinea-lettertype"/>
    <w:link w:val="Tekstopmerking"/>
    <w:semiHidden/>
    <w:rsid w:val="00ED0AC5"/>
    <w:rPr>
      <w:rFonts w:ascii="Verdana" w:hAnsi="Verdana"/>
      <w:sz w:val="18"/>
    </w:rPr>
  </w:style>
  <w:style w:type="character" w:customStyle="1" w:styleId="OnderwerpvanopmerkingChar">
    <w:name w:val="Onderwerp van opmerking Char"/>
    <w:basedOn w:val="TekstopmerkingChar"/>
    <w:link w:val="Onderwerpvanopmerking"/>
    <w:semiHidden/>
    <w:rsid w:val="00ED0AC5"/>
    <w:rPr>
      <w:rFonts w:ascii="Verdana" w:hAnsi="Verdana"/>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toetredingzorgaanbieders.nl"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825</ap:Words>
  <ap:Characters>4538</ap:Characters>
  <ap:DocSecurity>0</ap:DocSecurity>
  <ap:Lines>37</ap:Lines>
  <ap:Paragraphs>10</ap:Paragraphs>
  <ap:ScaleCrop>false</ap:ScaleCrop>
  <ap:LinksUpToDate>false</ap:LinksUpToDate>
  <ap:CharactersWithSpaces>5353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2026-08-31T15:02:00.0000000Z</dcterms:created>
  <dcterms:modified xsi:type="dcterms:W3CDTF">2026-08-31T15:02:00.0000000Z</dcterms:modified>
  <dc:description>------------------------</dc:description>
  <dc:subject/>
  <dc:title/>
  <keywords/>
  <version/>
  <category/>
</coreProperties>
</file>