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855" w:rsidP="00B17855" w:rsidRDefault="00B17855" w14:paraId="23A174E1" w14:textId="77777777">
      <w:pPr>
        <w:autoSpaceDE w:val="0"/>
        <w:adjustRightInd w:val="0"/>
        <w:spacing w:line="240" w:lineRule="auto"/>
        <w:rPr>
          <w:rFonts w:eastAsia="DejaVuSerifCondensed" w:cs="DejaVuSerifCondensed"/>
          <w:b/>
          <w:bCs/>
        </w:rPr>
      </w:pPr>
    </w:p>
    <w:p w:rsidR="00B17855" w:rsidP="00B17855" w:rsidRDefault="00B17855" w14:paraId="613A0969" w14:textId="4B293E3B">
      <w:pPr>
        <w:autoSpaceDE w:val="0"/>
        <w:adjustRightInd w:val="0"/>
        <w:spacing w:line="240" w:lineRule="auto"/>
        <w:rPr>
          <w:rFonts w:eastAsia="DejaVuSerifCondensed" w:cs="DejaVuSerifCondensed"/>
          <w:b/>
          <w:bCs/>
        </w:rPr>
      </w:pPr>
      <w:r>
        <w:rPr>
          <w:rFonts w:eastAsia="DejaVuSerifCondensed" w:cs="DejaVuSerifCondensed"/>
          <w:b/>
          <w:bCs/>
        </w:rPr>
        <w:t>AH 2907</w:t>
      </w:r>
    </w:p>
    <w:p w:rsidR="00B17855" w:rsidP="00B17855" w:rsidRDefault="00B17855" w14:paraId="621B8D76" w14:textId="654CE038">
      <w:pPr>
        <w:autoSpaceDE w:val="0"/>
        <w:adjustRightInd w:val="0"/>
        <w:spacing w:line="240" w:lineRule="auto"/>
        <w:rPr>
          <w:rFonts w:eastAsia="DejaVuSerifCondensed" w:cs="DejaVuSerifCondensed"/>
          <w:b/>
          <w:bCs/>
        </w:rPr>
      </w:pPr>
      <w:r>
        <w:rPr>
          <w:rFonts w:eastAsia="DejaVuSerifCondensed" w:cs="DejaVuSerifCondensed"/>
          <w:b/>
          <w:bCs/>
        </w:rPr>
        <w:t>2026Z16768</w:t>
      </w:r>
    </w:p>
    <w:p w:rsidRPr="00B17855" w:rsidR="00B17855" w:rsidP="00B17855" w:rsidRDefault="00B17855" w14:paraId="03EF006C" w14:textId="1535522C">
      <w:pPr>
        <w:rPr>
          <w:rFonts w:ascii="Arial" w:hAnsi="Arial" w:cs="Arial"/>
          <w:color w:val="000000"/>
          <w:sz w:val="24"/>
          <w:szCs w:val="24"/>
        </w:rPr>
      </w:pPr>
      <w:r w:rsidRPr="00B17855">
        <w:rPr>
          <w:rFonts w:eastAsia="DejaVuSerifCondensed" w:cs="DejaVuSerifCondensed"/>
          <w:b/>
          <w:bCs/>
          <w:sz w:val="24"/>
          <w:szCs w:val="24"/>
        </w:rPr>
        <w:t>Antwoord van minister Van Weel (Justitie en Veiligheid)</w:t>
      </w:r>
      <w:r>
        <w:rPr>
          <w:rFonts w:eastAsia="DejaVuSerifCondensed" w:cs="DejaVuSerifCondensed"/>
          <w:b/>
          <w:bCs/>
          <w:sz w:val="24"/>
          <w:szCs w:val="24"/>
        </w:rPr>
        <w:t xml:space="preserve">, mede namens de </w:t>
      </w:r>
      <w:r w:rsidRPr="007D78AD">
        <w:rPr>
          <w:rFonts w:ascii="Times New Roman" w:hAnsi="Times New Roman"/>
          <w:sz w:val="24"/>
        </w:rPr>
        <w:t>minister van Economische Zaken en Klimaat</w:t>
      </w:r>
      <w:r w:rsidRPr="00B17855">
        <w:rPr>
          <w:rFonts w:eastAsia="DejaVuSerifCondensed" w:cs="DejaVuSerifCondensed"/>
          <w:b/>
          <w:bCs/>
          <w:sz w:val="24"/>
          <w:szCs w:val="24"/>
        </w:rPr>
        <w:t xml:space="preserve"> (ontvangen </w:t>
      </w:r>
      <w:r>
        <w:rPr>
          <w:rFonts w:eastAsia="DejaVuSerifCondensed" w:cs="DejaVuSerifCondensed"/>
          <w:b/>
          <w:bCs/>
          <w:sz w:val="24"/>
          <w:szCs w:val="24"/>
        </w:rPr>
        <w:t xml:space="preserve"> 1 september 2026)</w:t>
      </w:r>
    </w:p>
    <w:p w:rsidR="00B17855" w:rsidP="00B17855" w:rsidRDefault="00B17855" w14:paraId="1C63DF21" w14:textId="77777777">
      <w:pPr>
        <w:autoSpaceDE w:val="0"/>
        <w:adjustRightInd w:val="0"/>
        <w:spacing w:line="240" w:lineRule="auto"/>
        <w:rPr>
          <w:rFonts w:eastAsia="DejaVuSerifCondensed" w:cs="DejaVuSerifCondensed"/>
          <w:b/>
          <w:bCs/>
        </w:rPr>
      </w:pPr>
    </w:p>
    <w:p w:rsidRPr="00972859" w:rsidR="00B17855" w:rsidP="00B17855" w:rsidRDefault="00B17855" w14:paraId="7A068160" w14:textId="6921DF5F">
      <w:pPr>
        <w:autoSpaceDE w:val="0"/>
        <w:adjustRightInd w:val="0"/>
        <w:spacing w:line="240" w:lineRule="auto"/>
        <w:rPr>
          <w:rFonts w:eastAsia="DejaVuSerifCondensed" w:cs="DejaVuSerifCondensed"/>
          <w:b/>
          <w:bCs/>
        </w:rPr>
      </w:pPr>
      <w:r w:rsidRPr="00B17855">
        <w:rPr>
          <w:rFonts w:eastAsia="DejaVuSerifCondensed" w:cs="DejaVuSerifCondensed"/>
          <w:b/>
          <w:bCs/>
          <w:color w:val="000000"/>
          <w:sz w:val="24"/>
          <w:szCs w:val="24"/>
        </w:rPr>
        <w:t xml:space="preserve">Zie ook Aanhangsel Handelingen, vergaderjaar 2025-2026, nr. </w:t>
      </w:r>
      <w:r>
        <w:rPr>
          <w:rFonts w:eastAsia="DejaVuSerifCondensed" w:cs="DejaVuSerifCondensed"/>
          <w:b/>
          <w:bCs/>
        </w:rPr>
        <w:t>2857</w:t>
      </w:r>
    </w:p>
    <w:p w:rsidRPr="00972859" w:rsidR="00B17855" w:rsidP="00B17855" w:rsidRDefault="00B17855" w14:paraId="040DB3A2" w14:textId="77777777">
      <w:pPr>
        <w:autoSpaceDE w:val="0"/>
        <w:adjustRightInd w:val="0"/>
        <w:spacing w:line="240" w:lineRule="auto"/>
        <w:rPr>
          <w:rFonts w:eastAsia="DejaVuSerifCondensed" w:cs="DejaVuSerifCondensed"/>
          <w:b/>
          <w:bCs/>
        </w:rPr>
      </w:pPr>
    </w:p>
    <w:p w:rsidRPr="00972859" w:rsidR="00B17855" w:rsidP="00B17855" w:rsidRDefault="00B17855" w14:paraId="1CB103CD"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1</w:t>
      </w:r>
    </w:p>
    <w:p w:rsidRPr="00972859" w:rsidR="00B17855" w:rsidP="00B17855" w:rsidRDefault="00B17855" w14:paraId="4DEBA0EB"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Herinnert u zich uw antwoord op de Kamervragen naar aanleiding van de rellen op de kermis in Purmerend waarin u zei dat de huidige aanpak voldoende handvatten biedt? Hoe verklaart u dan de nieuwe massale ongeregeldheden op de kermis in Dreumel? 1)</w:t>
      </w:r>
    </w:p>
    <w:p w:rsidR="00B17855" w:rsidP="00B17855" w:rsidRDefault="00B17855" w14:paraId="63894238" w14:textId="77777777">
      <w:pPr>
        <w:autoSpaceDE w:val="0"/>
        <w:adjustRightInd w:val="0"/>
        <w:spacing w:line="240" w:lineRule="auto"/>
        <w:rPr>
          <w:rFonts w:eastAsia="DejaVuSerifCondensed" w:cs="DejaVuSerifCondensed"/>
          <w:b/>
          <w:bCs/>
        </w:rPr>
      </w:pPr>
    </w:p>
    <w:p w:rsidRPr="00972859" w:rsidR="00B17855" w:rsidP="00B17855" w:rsidRDefault="00B17855" w14:paraId="23BE38EF"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1</w:t>
      </w:r>
    </w:p>
    <w:p w:rsidRPr="00972859" w:rsidR="00B17855" w:rsidP="00B17855" w:rsidRDefault="00B17855" w14:paraId="539AF374"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Ja. Zoals eerder toegelicht bij de vragen over Purmerend is de handhaving van de openbare orde primair een verantwoordelijkheid van de burgemeester. De lokale driehoek en andere partners bereiden zich bij (grote) evenementen voor met risico-inschattingen en passende maatregelen. Ook bij Dreumel zijn lokaal maatregelen getroffen. Helaas kunnen incidenten ondanks een goede voorbereiding niet altijd volledig worden voorkomen. </w:t>
      </w:r>
    </w:p>
    <w:p w:rsidRPr="00972859" w:rsidR="00B17855" w:rsidP="00B17855" w:rsidRDefault="00B17855" w14:paraId="7A7A7FAE" w14:textId="77777777">
      <w:pPr>
        <w:autoSpaceDE w:val="0"/>
        <w:adjustRightInd w:val="0"/>
        <w:spacing w:line="240" w:lineRule="auto"/>
        <w:rPr>
          <w:rFonts w:eastAsia="DejaVuSerifCondensed" w:cs="DejaVuSerifCondensed"/>
          <w:b/>
          <w:bCs/>
        </w:rPr>
      </w:pPr>
    </w:p>
    <w:p w:rsidRPr="00972859" w:rsidR="00B17855" w:rsidP="00B17855" w:rsidRDefault="00B17855" w14:paraId="48812E8C"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2</w:t>
      </w:r>
    </w:p>
    <w:p w:rsidRPr="00972859" w:rsidR="00B17855" w:rsidP="00B17855" w:rsidRDefault="00B17855" w14:paraId="1EE37FE9"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Bent u nu eindelijk bereid incidenten op kermissen en volksfeesten landelijk te registreren want tot op heden had u geen overzicht van soortgelijke incidenten? Zo nee, waarom niet?</w:t>
      </w:r>
    </w:p>
    <w:p w:rsidR="00B17855" w:rsidP="00B17855" w:rsidRDefault="00B17855" w14:paraId="18AED953" w14:textId="77777777">
      <w:pPr>
        <w:autoSpaceDE w:val="0"/>
        <w:adjustRightInd w:val="0"/>
        <w:spacing w:line="240" w:lineRule="auto"/>
        <w:rPr>
          <w:rFonts w:eastAsia="DejaVuSerifCondensed" w:cs="DejaVuSerifCondensed"/>
          <w:b/>
          <w:bCs/>
        </w:rPr>
      </w:pPr>
    </w:p>
    <w:p w:rsidRPr="00972859" w:rsidR="00B17855" w:rsidP="00B17855" w:rsidRDefault="00B17855" w14:paraId="06D40A2A"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2</w:t>
      </w:r>
    </w:p>
    <w:p w:rsidRPr="00972859" w:rsidR="00B17855" w:rsidP="00B17855" w:rsidRDefault="00B17855" w14:paraId="0F96ABE7"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Registratie van incidenten vindt plaats binnen de bestaande systemen van politie en OM en is niet specifiek gericht op het type evenement. Een aparte landelijke registratiesystematiek past niet in de huidige werkwijze. Op dit moment zie ik geen aanleiding om hier van af te wijken. </w:t>
      </w:r>
    </w:p>
    <w:p w:rsidRPr="00972859" w:rsidR="00B17855" w:rsidP="00B17855" w:rsidRDefault="00B17855" w14:paraId="224D6AB4" w14:textId="77777777">
      <w:pPr>
        <w:autoSpaceDE w:val="0"/>
        <w:adjustRightInd w:val="0"/>
        <w:spacing w:line="240" w:lineRule="auto"/>
        <w:rPr>
          <w:rFonts w:eastAsia="DejaVuSerifCondensed" w:cs="DejaVuSerifCondensed"/>
          <w:b/>
          <w:bCs/>
        </w:rPr>
      </w:pPr>
    </w:p>
    <w:p w:rsidRPr="00972859" w:rsidR="00B17855" w:rsidP="00B17855" w:rsidRDefault="00B17855" w14:paraId="0F032E32"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3</w:t>
      </w:r>
    </w:p>
    <w:p w:rsidRPr="00972859" w:rsidR="00B17855" w:rsidP="00B17855" w:rsidRDefault="00B17855" w14:paraId="080FED7D"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Wanneer komt er een landelijke aanpak in plaats van alleen lokaal maatwerk na wederom grootschalig geweld waarbij opnieuw ondernemers en bezoekers de dupe zijn geworden?</w:t>
      </w:r>
    </w:p>
    <w:p w:rsidR="00B17855" w:rsidP="00B17855" w:rsidRDefault="00B17855" w14:paraId="66168629" w14:textId="77777777">
      <w:pPr>
        <w:autoSpaceDE w:val="0"/>
        <w:adjustRightInd w:val="0"/>
        <w:spacing w:line="240" w:lineRule="auto"/>
        <w:rPr>
          <w:rFonts w:eastAsia="DejaVuSerifCondensed" w:cs="DejaVuSerifCondensed"/>
          <w:b/>
          <w:bCs/>
        </w:rPr>
      </w:pPr>
    </w:p>
    <w:p w:rsidRPr="00972859" w:rsidR="00B17855" w:rsidP="00B17855" w:rsidRDefault="00B17855" w14:paraId="0925C41D"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3</w:t>
      </w:r>
    </w:p>
    <w:p w:rsidRPr="00972859" w:rsidR="00B17855" w:rsidP="00B17855" w:rsidRDefault="00B17855" w14:paraId="08E1519F" w14:textId="77777777">
      <w:r w:rsidRPr="00972859">
        <w:t xml:space="preserve">Op grond van artikel 172 van de Gemeentewet is de burgemeester belast met de handhaving van de openbare orde. De beoordeling van risico’s en de inzet van maatregelen vindt dan ook plaats op lokaal niveau. </w:t>
      </w:r>
      <w:r w:rsidRPr="00972859">
        <w:rPr>
          <w:rFonts w:eastAsia="DejaVuSerifCondensed" w:cs="DejaVuSerifCondensed"/>
        </w:rPr>
        <w:t xml:space="preserve">Landelijk ondersteunen wij de lokale inzet, zo is in 2023 een wegwijzer gemeentelijk </w:t>
      </w:r>
      <w:r w:rsidRPr="00972859">
        <w:rPr>
          <w:rFonts w:eastAsia="DejaVuSerifCondensed" w:cs="DejaVuSerifCondensed"/>
        </w:rPr>
        <w:lastRenderedPageBreak/>
        <w:t xml:space="preserve">kermisbeleid opgesteld met financiering van het ministerie van EZK en de Vereniging van Nederlandse Gemeenten. </w:t>
      </w:r>
      <w:r w:rsidRPr="00972859">
        <w:t xml:space="preserve">Hiermee worden gemeenten ondersteund bij het organiseren van een kermis en in de samenwerking met onder meer exploitanten en omwonenden. In deze handleiding staan ook enkele voorbeelden en overwegingen hoe om te gaan met overlast en geweldplegers. Op 2 juli 2025 heb ik de wegwijzer bij het Strategisch Beraad Veiligheid onder de aandacht gebracht. Daaruit bleek geen behoefte aan aanvullende maatregelen. </w:t>
      </w:r>
    </w:p>
    <w:p w:rsidRPr="00972859" w:rsidR="00B17855" w:rsidP="00B17855" w:rsidRDefault="00B17855" w14:paraId="4705065F" w14:textId="77777777">
      <w:pPr>
        <w:autoSpaceDE w:val="0"/>
        <w:adjustRightInd w:val="0"/>
        <w:spacing w:line="240" w:lineRule="auto"/>
        <w:rPr>
          <w:rFonts w:eastAsia="DejaVuSerifCondensed" w:cs="DejaVuSerifCondensed"/>
          <w:b/>
          <w:bCs/>
        </w:rPr>
      </w:pPr>
    </w:p>
    <w:p w:rsidR="00B17855" w:rsidP="00B17855" w:rsidRDefault="00B17855" w14:paraId="26D23A89" w14:textId="77777777">
      <w:pPr>
        <w:autoSpaceDE w:val="0"/>
        <w:adjustRightInd w:val="0"/>
        <w:spacing w:line="240" w:lineRule="auto"/>
        <w:rPr>
          <w:rFonts w:eastAsia="DejaVuSerifCondensed" w:cs="DejaVuSerifCondensed"/>
          <w:b/>
          <w:bCs/>
        </w:rPr>
      </w:pPr>
    </w:p>
    <w:p w:rsidR="00B17855" w:rsidP="00B17855" w:rsidRDefault="00B17855" w14:paraId="6A1C734E" w14:textId="77777777">
      <w:pPr>
        <w:autoSpaceDE w:val="0"/>
        <w:adjustRightInd w:val="0"/>
        <w:spacing w:line="240" w:lineRule="auto"/>
        <w:rPr>
          <w:rFonts w:eastAsia="DejaVuSerifCondensed" w:cs="DejaVuSerifCondensed"/>
          <w:b/>
          <w:bCs/>
        </w:rPr>
      </w:pPr>
    </w:p>
    <w:p w:rsidR="00B17855" w:rsidP="00B17855" w:rsidRDefault="00B17855" w14:paraId="608079DC" w14:textId="77777777">
      <w:pPr>
        <w:autoSpaceDE w:val="0"/>
        <w:adjustRightInd w:val="0"/>
        <w:spacing w:line="240" w:lineRule="auto"/>
        <w:rPr>
          <w:rFonts w:eastAsia="DejaVuSerifCondensed" w:cs="DejaVuSerifCondensed"/>
          <w:b/>
          <w:bCs/>
        </w:rPr>
      </w:pPr>
    </w:p>
    <w:p w:rsidR="00B17855" w:rsidP="00B17855" w:rsidRDefault="00B17855" w14:paraId="3BCFD6CC" w14:textId="77777777">
      <w:pPr>
        <w:autoSpaceDE w:val="0"/>
        <w:adjustRightInd w:val="0"/>
        <w:spacing w:line="240" w:lineRule="auto"/>
        <w:rPr>
          <w:rFonts w:eastAsia="DejaVuSerifCondensed" w:cs="DejaVuSerifCondensed"/>
          <w:b/>
          <w:bCs/>
        </w:rPr>
      </w:pPr>
    </w:p>
    <w:p w:rsidRPr="00972859" w:rsidR="00B17855" w:rsidP="00B17855" w:rsidRDefault="00B17855" w14:paraId="2F701CD6"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4</w:t>
      </w:r>
    </w:p>
    <w:p w:rsidRPr="00972859" w:rsidR="00B17855" w:rsidP="00B17855" w:rsidRDefault="00B17855" w14:paraId="7B0F1794"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 xml:space="preserve">Deelt u de mening dat bij ordeverstoringen, zoals de eerdere sluiting van de kermis in Purmerend en het afgelasten van festiviteiten door een ondernemer in Dreumel, de financiële gevolgen nu vooral voor de ondernemers zijn en niet voor de relschoppers? </w:t>
      </w:r>
    </w:p>
    <w:p w:rsidR="00B17855" w:rsidP="00B17855" w:rsidRDefault="00B17855" w14:paraId="0D0880CE" w14:textId="77777777">
      <w:pPr>
        <w:autoSpaceDE w:val="0"/>
        <w:adjustRightInd w:val="0"/>
        <w:spacing w:line="240" w:lineRule="auto"/>
        <w:rPr>
          <w:rFonts w:eastAsia="DejaVuSerifCondensed" w:cs="DejaVuSerifCondensed"/>
          <w:b/>
          <w:bCs/>
        </w:rPr>
      </w:pPr>
    </w:p>
    <w:p w:rsidRPr="00972859" w:rsidR="00B17855" w:rsidP="00B17855" w:rsidRDefault="00B17855" w14:paraId="1A421204"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4</w:t>
      </w:r>
    </w:p>
    <w:p w:rsidRPr="00972859" w:rsidR="00B17855" w:rsidP="00B17855" w:rsidRDefault="00B17855" w14:paraId="73B9D940" w14:textId="77777777">
      <w:pPr>
        <w:autoSpaceDE w:val="0"/>
        <w:adjustRightInd w:val="0"/>
        <w:spacing w:line="240" w:lineRule="auto"/>
        <w:rPr>
          <w:rFonts w:eastAsia="DejaVuSerifCondensed" w:cs="DejaVuSerifCondensed"/>
        </w:rPr>
      </w:pPr>
      <w:r w:rsidRPr="00972859">
        <w:rPr>
          <w:rFonts w:eastAsia="DejaVuSerifCondensed" w:cs="DejaVuSerifCondensed"/>
        </w:rPr>
        <w:t>Ja.</w:t>
      </w:r>
    </w:p>
    <w:p w:rsidRPr="00972859" w:rsidR="00B17855" w:rsidP="00B17855" w:rsidRDefault="00B17855" w14:paraId="3BD05620" w14:textId="77777777">
      <w:pPr>
        <w:autoSpaceDE w:val="0"/>
        <w:adjustRightInd w:val="0"/>
        <w:spacing w:line="240" w:lineRule="auto"/>
        <w:rPr>
          <w:rFonts w:eastAsia="DejaVuSerifCondensed" w:cs="DejaVuSerifCondensed"/>
          <w:b/>
          <w:bCs/>
        </w:rPr>
      </w:pPr>
    </w:p>
    <w:p w:rsidRPr="00972859" w:rsidR="00B17855" w:rsidP="00B17855" w:rsidRDefault="00B17855" w14:paraId="4284D66D"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Zo ja, welke maatregelen gaat u nemen om ervoor te zorgen dat de kosten zoveel mogelijk worden verhaald op de relschoppers die verantwoordelijk zijn voor deze schade?</w:t>
      </w:r>
    </w:p>
    <w:p w:rsidRPr="00972859" w:rsidR="00B17855" w:rsidP="00B17855" w:rsidRDefault="00B17855" w14:paraId="7D22F467" w14:textId="77777777">
      <w:pPr>
        <w:autoSpaceDE w:val="0"/>
        <w:adjustRightInd w:val="0"/>
        <w:spacing w:line="240" w:lineRule="auto"/>
        <w:rPr>
          <w:rFonts w:eastAsia="DejaVuSerifCondensed" w:cs="DejaVuSerifCondensed"/>
          <w:b/>
          <w:bCs/>
        </w:rPr>
      </w:pPr>
    </w:p>
    <w:p w:rsidRPr="00972859" w:rsidR="00B17855" w:rsidP="00B17855" w:rsidRDefault="00B17855" w14:paraId="41070755"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Een beslissing tot eventuele compensatiemaatregelen is aan het lokaal bestuur in overleg met de kermisbranche. </w:t>
      </w:r>
    </w:p>
    <w:p w:rsidRPr="00972859" w:rsidR="00B17855" w:rsidP="00B17855" w:rsidRDefault="00B17855" w14:paraId="45B121B8" w14:textId="77777777">
      <w:pPr>
        <w:autoSpaceDE w:val="0"/>
        <w:adjustRightInd w:val="0"/>
        <w:spacing w:line="240" w:lineRule="auto"/>
        <w:rPr>
          <w:rFonts w:eastAsia="DejaVuSerifCondensed" w:cs="DejaVuSerifCondensed"/>
          <w:b/>
          <w:bCs/>
        </w:rPr>
      </w:pPr>
    </w:p>
    <w:p w:rsidRPr="00972859" w:rsidR="00B17855" w:rsidP="00B17855" w:rsidRDefault="00B17855" w14:paraId="37676184"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5</w:t>
      </w:r>
    </w:p>
    <w:p w:rsidRPr="00972859" w:rsidR="00B17855" w:rsidP="00B17855" w:rsidRDefault="00B17855" w14:paraId="1414DE58"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Wanneer komt u met landelijke maatregelen tegen notoire ordeverstoorders, zoals gebiedsverboden, betere informatie-uitwisseling en het verhalen van schade op daders?</w:t>
      </w:r>
    </w:p>
    <w:p w:rsidR="00B17855" w:rsidP="00B17855" w:rsidRDefault="00B17855" w14:paraId="7FA2A431" w14:textId="77777777">
      <w:pPr>
        <w:autoSpaceDE w:val="0"/>
        <w:adjustRightInd w:val="0"/>
        <w:spacing w:line="240" w:lineRule="auto"/>
        <w:rPr>
          <w:rFonts w:eastAsia="DejaVuSerifCondensed" w:cs="DejaVuSerifCondensed"/>
          <w:b/>
          <w:bCs/>
        </w:rPr>
      </w:pPr>
    </w:p>
    <w:p w:rsidRPr="00972859" w:rsidR="00B17855" w:rsidP="00B17855" w:rsidRDefault="00B17855" w14:paraId="1D81DDEB"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5</w:t>
      </w:r>
    </w:p>
    <w:p w:rsidRPr="00972859" w:rsidR="00B17855" w:rsidP="00B17855" w:rsidRDefault="00B17855" w14:paraId="1A2B4C6D" w14:textId="77777777">
      <w:r w:rsidRPr="00972859">
        <w:rPr>
          <w:rFonts w:eastAsia="DejaVuSerifCondensed" w:cs="DejaVuSerifCondensed"/>
        </w:rPr>
        <w:t xml:space="preserve">Hiervoor verwijs ik in de eerste plaats naar mijn eerdere antwoorden op Kamervragen gesteld door u, die ik op 22 juni jl. met uw Kamer heb gedeeld. Er zijn reeds diverse instrumenten beschikbaar. Zo kan de burgemeester op grond van artikel 172a van de Gemeentewet en lokale verordeningen gebiedsontzeggingen opleggen en bevelen geven ter voorkoming van ordeverstoringen. </w:t>
      </w:r>
      <w:r w:rsidRPr="00972859">
        <w:t xml:space="preserve">Ook de officier van justitie kan op basis van relevante feiten, omstandigheden en bewijzen besluiten tot vervolging van personen. Daarbij kan eventueel schadevergoeding worden gevorderd. </w:t>
      </w:r>
    </w:p>
    <w:p w:rsidRPr="00972859" w:rsidR="00B17855" w:rsidP="00B17855" w:rsidRDefault="00B17855" w14:paraId="0A1FB317" w14:textId="77777777">
      <w:pPr>
        <w:autoSpaceDE w:val="0"/>
        <w:adjustRightInd w:val="0"/>
        <w:spacing w:line="240" w:lineRule="auto"/>
        <w:rPr>
          <w:rFonts w:eastAsia="DejaVuSerifCondensed" w:cs="DejaVuSerifCondensed"/>
          <w:b/>
          <w:bCs/>
        </w:rPr>
      </w:pPr>
    </w:p>
    <w:p w:rsidRPr="00972859" w:rsidR="00B17855" w:rsidP="00B17855" w:rsidRDefault="00B17855" w14:paraId="7D262363" w14:textId="77777777">
      <w:pPr>
        <w:autoSpaceDE w:val="0"/>
        <w:adjustRightInd w:val="0"/>
        <w:spacing w:line="240" w:lineRule="auto"/>
        <w:rPr>
          <w:rFonts w:eastAsia="DejaVuSerifCondensed" w:cs="DejaVuSerifCondensed"/>
        </w:rPr>
      </w:pPr>
      <w:r w:rsidRPr="00972859">
        <w:rPr>
          <w:rFonts w:eastAsia="DejaVuSerifCondensed" w:cs="DejaVuSerifCondensed"/>
        </w:rPr>
        <w:lastRenderedPageBreak/>
        <w:t xml:space="preserve">Daarnaast is dit voorjaar het wetsvoorstel Wet gegevensvergaring openbare orde voor advies aan de Afdeling advisering van de Raad van State voorgelegd. Het wetsvoorstel geeft de politie twee extra bevoegdheden om online gegevens te verzamelen uit publiek toegankelijke bronnen. Het gaat om het verzamelen van persoonsgegevens uit publiek toegankelijke bronnen en online gegevens verzamelen van personen en hun openbare accounts voor zover dat noodzakelijk is om een ernstige verstoring van de openbare orde te voorkomen, te beletten of te beëindigen. Van deze personen moet het vermoeden bestaan dat zij een belangrijke rol spelen bij een (mogelijk) ernstige verstoring van de openbare orde. Met het wetsvoorstel wordt beoogd de politie en het lokaal gezag beter toe te rusten om snel over voldoende informatie te beschikken om een dreigende ernstige verstoring van de openbare orde tijdig te kunnen voorkomen, beletten of beëindigen. Zo kan de politie bij aanwijzingen dat rellen dreigen uit te breken de noodzakelijke gegevens online verzamelen om tijdig in te grijpen en de verstoring te voorkomen of te stoppen. De burgemeester kan de bevoegdheden alleen inzetten na een voorafgaande machtiging van de rechter-commissaris. Na deze machtiging geeft de burgemeester een bevel aan de politie, die de bevoegdheden onder zijn gezag uitvoert.  </w:t>
      </w:r>
    </w:p>
    <w:p w:rsidRPr="00972859" w:rsidR="00B17855" w:rsidP="00B17855" w:rsidRDefault="00B17855" w14:paraId="3B288959" w14:textId="77777777">
      <w:pPr>
        <w:autoSpaceDE w:val="0"/>
        <w:adjustRightInd w:val="0"/>
        <w:spacing w:line="240" w:lineRule="auto"/>
        <w:rPr>
          <w:rFonts w:eastAsia="DejaVuSerifCondensed" w:cs="DejaVuSerifCondensed"/>
          <w:b/>
          <w:bCs/>
        </w:rPr>
      </w:pPr>
    </w:p>
    <w:p w:rsidR="00B17855" w:rsidP="00B17855" w:rsidRDefault="00B17855" w14:paraId="1D29E2E4" w14:textId="77777777">
      <w:pPr>
        <w:autoSpaceDE w:val="0"/>
        <w:adjustRightInd w:val="0"/>
        <w:spacing w:line="240" w:lineRule="auto"/>
        <w:rPr>
          <w:rFonts w:eastAsia="DejaVuSerifCondensed" w:cs="DejaVuSerifCondensed"/>
          <w:b/>
          <w:bCs/>
        </w:rPr>
      </w:pPr>
    </w:p>
    <w:p w:rsidR="00B17855" w:rsidP="00B17855" w:rsidRDefault="00B17855" w14:paraId="6AF20A36" w14:textId="77777777">
      <w:pPr>
        <w:autoSpaceDE w:val="0"/>
        <w:adjustRightInd w:val="0"/>
        <w:spacing w:line="240" w:lineRule="auto"/>
        <w:rPr>
          <w:rFonts w:eastAsia="DejaVuSerifCondensed" w:cs="DejaVuSerifCondensed"/>
          <w:b/>
          <w:bCs/>
        </w:rPr>
      </w:pPr>
    </w:p>
    <w:p w:rsidR="00B17855" w:rsidP="00B17855" w:rsidRDefault="00B17855" w14:paraId="627E9B19" w14:textId="77777777">
      <w:pPr>
        <w:autoSpaceDE w:val="0"/>
        <w:adjustRightInd w:val="0"/>
        <w:spacing w:line="240" w:lineRule="auto"/>
        <w:rPr>
          <w:rFonts w:eastAsia="DejaVuSerifCondensed" w:cs="DejaVuSerifCondensed"/>
          <w:b/>
          <w:bCs/>
        </w:rPr>
      </w:pPr>
    </w:p>
    <w:p w:rsidRPr="00972859" w:rsidR="00B17855" w:rsidP="00B17855" w:rsidRDefault="00B17855" w14:paraId="2E10F410"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6</w:t>
      </w:r>
    </w:p>
    <w:p w:rsidRPr="00972859" w:rsidR="00B17855" w:rsidP="00B17855" w:rsidRDefault="00B17855" w14:paraId="5B6FC574"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Hoeveel incidenten zijn er nog nodig voordat u erkent dat dit geen op zichzelf staande voorvallen meer zijn, maar een landelijk veiligheidsprobleem rondom kermissen en volksfeesten?</w:t>
      </w:r>
    </w:p>
    <w:p w:rsidRPr="00972859" w:rsidR="00B17855" w:rsidP="00B17855" w:rsidRDefault="00B17855" w14:paraId="69F6E375" w14:textId="77777777">
      <w:pPr>
        <w:autoSpaceDE w:val="0"/>
        <w:adjustRightInd w:val="0"/>
        <w:spacing w:line="240" w:lineRule="auto"/>
        <w:rPr>
          <w:rFonts w:eastAsia="DejaVuSerifCondensed" w:cs="DejaVuSerifCondensed"/>
          <w:b/>
          <w:bCs/>
        </w:rPr>
      </w:pPr>
    </w:p>
    <w:p w:rsidR="00B17855" w:rsidP="00B17855" w:rsidRDefault="00B17855" w14:paraId="3F80E40F" w14:textId="77777777">
      <w:pPr>
        <w:autoSpaceDE w:val="0"/>
        <w:adjustRightInd w:val="0"/>
        <w:spacing w:line="240" w:lineRule="auto"/>
        <w:rPr>
          <w:rFonts w:eastAsia="DejaVuSerifCondensed" w:cs="DejaVuSerifCondensed"/>
        </w:rPr>
      </w:pPr>
    </w:p>
    <w:p w:rsidRPr="00972859" w:rsidR="00B17855" w:rsidP="00B17855" w:rsidRDefault="00B17855" w14:paraId="4EB9E425"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6</w:t>
      </w:r>
    </w:p>
    <w:p w:rsidRPr="00972859" w:rsidR="00B17855" w:rsidP="00B17855" w:rsidRDefault="00B17855" w14:paraId="4C725155"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Elk incident is er één te veel. Ieder incident wordt serieus genomen en waar nodig wordt opgetreden. Tegelijkertijd verloopt het overgrote deel van kermissen en volksfeesten ordelijk en veilig. Op dit moment is er geen aanleiding om te spreken van een landelijk veiligheidsprobleem.   </w:t>
      </w:r>
    </w:p>
    <w:p w:rsidRPr="00972859" w:rsidR="00B17855" w:rsidP="00B17855" w:rsidRDefault="00B17855" w14:paraId="58A70750" w14:textId="77777777">
      <w:pPr>
        <w:autoSpaceDE w:val="0"/>
        <w:adjustRightInd w:val="0"/>
        <w:spacing w:line="240" w:lineRule="auto"/>
        <w:rPr>
          <w:rFonts w:eastAsia="DejaVuSerifCondensed" w:cs="DejaVuSerifCondensed"/>
          <w:b/>
          <w:bCs/>
        </w:rPr>
      </w:pPr>
    </w:p>
    <w:p w:rsidRPr="00972859" w:rsidR="00B17855" w:rsidP="00B17855" w:rsidRDefault="00B17855" w14:paraId="1AD0754F"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7</w:t>
      </w:r>
    </w:p>
    <w:p w:rsidRPr="00972859" w:rsidR="00B17855" w:rsidP="00B17855" w:rsidRDefault="00B17855" w14:paraId="4A312B18"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Wanneer gaat u werkelijk benoemen dat dit geen ‘jongeren’ zijn, maar allochtone jongeren, in dit geval Syriërs, variërend in leeftijden van 10 tot 20+ jaar die georganiseerd elke keer deze ellende veroorzaken?</w:t>
      </w:r>
    </w:p>
    <w:p w:rsidR="00B17855" w:rsidP="00B17855" w:rsidRDefault="00B17855" w14:paraId="5B4F17ED" w14:textId="77777777">
      <w:pPr>
        <w:autoSpaceDE w:val="0"/>
        <w:adjustRightInd w:val="0"/>
        <w:spacing w:line="240" w:lineRule="auto"/>
        <w:rPr>
          <w:rFonts w:eastAsia="DejaVuSerifCondensed" w:cs="DejaVuSerifCondensed"/>
          <w:b/>
          <w:bCs/>
        </w:rPr>
      </w:pPr>
    </w:p>
    <w:p w:rsidRPr="00972859" w:rsidR="00B17855" w:rsidP="00B17855" w:rsidRDefault="00B17855" w14:paraId="0455C1A2" w14:textId="77777777">
      <w:pPr>
        <w:autoSpaceDE w:val="0"/>
        <w:adjustRightInd w:val="0"/>
        <w:spacing w:line="240" w:lineRule="auto"/>
        <w:rPr>
          <w:rFonts w:eastAsia="DejaVuSerifCondensed" w:cs="DejaVuSerifCondensed"/>
          <w:b/>
          <w:bCs/>
        </w:rPr>
      </w:pPr>
      <w:r>
        <w:rPr>
          <w:rFonts w:eastAsia="DejaVuSerifCondensed" w:cs="DejaVuSerifCondensed"/>
          <w:b/>
          <w:bCs/>
        </w:rPr>
        <w:t>Antwoord op vraag 7</w:t>
      </w:r>
    </w:p>
    <w:p w:rsidRPr="00972859" w:rsidR="00B17855" w:rsidP="00B17855" w:rsidRDefault="00B17855" w14:paraId="68F211DB"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De politie en het Openbaar Ministerie registreren geen migratieachtergrond of verblijfsstatus van verdachten. Indien bekend kan nationaliteit worden geregistreerd, maar alleen wanneer dit noodzakelijk is voor opsporing of vervolging binnen de kaders van de wet. Deze gegevens worden dan ook niet categorisch verwerkt, omdat de verwerking niet voor alle situaties noodzakelijk zal zijn. Het is aan het lokaal gezag om passende maatregelen te treffen en herhaling te voorkomen.  </w:t>
      </w:r>
    </w:p>
    <w:p w:rsidRPr="00972859" w:rsidR="00B17855" w:rsidP="00B17855" w:rsidRDefault="00B17855" w14:paraId="29A3ECA1" w14:textId="77777777">
      <w:pPr>
        <w:autoSpaceDE w:val="0"/>
        <w:adjustRightInd w:val="0"/>
        <w:spacing w:line="240" w:lineRule="auto"/>
        <w:rPr>
          <w:rFonts w:eastAsia="DejaVuSerifCondensed" w:cs="DejaVuSerifCondensed"/>
          <w:b/>
          <w:bCs/>
        </w:rPr>
      </w:pPr>
    </w:p>
    <w:p w:rsidRPr="00972859" w:rsidR="00B17855" w:rsidP="00B17855" w:rsidRDefault="00B17855" w14:paraId="10B9AFD0" w14:textId="77777777">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Pr>
          <w:rFonts w:eastAsia="DejaVuSerifCondensed" w:cs="DejaVuSerifCondensed"/>
          <w:b/>
          <w:bCs/>
        </w:rPr>
        <w:t>8</w:t>
      </w:r>
    </w:p>
    <w:p w:rsidRPr="00972859" w:rsidR="00B17855" w:rsidP="00B17855" w:rsidRDefault="00B17855" w14:paraId="3E9A7170"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lastRenderedPageBreak/>
        <w:t>Kunt U deze vragen met de grootst mogelijke spoed beantwoorden, aangezien het hoogseizoen voor de kermissen is en iedere dag uitstel ertoe kan leiden dat kermisondernemers opnieuw worden geconfronteerd met ordeverstoringen, schade en omzetverlies en goedwillende bezoekers niet langer de dupe zijn?</w:t>
      </w:r>
    </w:p>
    <w:p w:rsidR="00B17855" w:rsidP="00B17855" w:rsidRDefault="00B17855" w14:paraId="45FEBC57" w14:textId="77777777">
      <w:pPr>
        <w:autoSpaceDE w:val="0"/>
        <w:adjustRightInd w:val="0"/>
        <w:spacing w:line="240" w:lineRule="auto"/>
        <w:rPr>
          <w:rFonts w:eastAsia="DejaVuSerifCondensed" w:cs="DejaVuSerifCondensed"/>
        </w:rPr>
      </w:pPr>
    </w:p>
    <w:p w:rsidRPr="00972859" w:rsidR="00B17855" w:rsidP="00B17855" w:rsidRDefault="00B17855" w14:paraId="588C2999"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Antwoord op vraag 8</w:t>
      </w:r>
    </w:p>
    <w:p w:rsidRPr="00972859" w:rsidR="00B17855" w:rsidP="00B17855" w:rsidRDefault="00B17855" w14:paraId="1424C42D" w14:textId="77777777">
      <w:pPr>
        <w:autoSpaceDE w:val="0"/>
        <w:adjustRightInd w:val="0"/>
        <w:spacing w:line="240" w:lineRule="auto"/>
        <w:rPr>
          <w:rFonts w:eastAsia="DejaVuSerifCondensed" w:cs="DejaVuSerifCondensed"/>
        </w:rPr>
      </w:pPr>
      <w:r w:rsidRPr="00972859">
        <w:rPr>
          <w:rFonts w:eastAsia="DejaVuSerifCondensed" w:cs="DejaVuSerifCondensed"/>
        </w:rPr>
        <w:t>Ja.</w:t>
      </w:r>
    </w:p>
    <w:p w:rsidRPr="00972859" w:rsidR="00B17855" w:rsidP="00B17855" w:rsidRDefault="00B17855" w14:paraId="6186B3E8" w14:textId="77777777">
      <w:pPr>
        <w:autoSpaceDE w:val="0"/>
        <w:adjustRightInd w:val="0"/>
        <w:spacing w:line="240" w:lineRule="auto"/>
        <w:rPr>
          <w:rFonts w:eastAsia="DejaVuSerifCondensed" w:cs="DejaVuSerifCondensed"/>
        </w:rPr>
      </w:pPr>
    </w:p>
    <w:p w:rsidRPr="00972859" w:rsidR="00B17855" w:rsidP="00B17855" w:rsidRDefault="00B17855" w14:paraId="07B0C904"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1) De Gelderlander, 3 augustus 2026, 'Massale vechtpartij op kermis op beeld: ‘Kliko’s, fietsen en een autokrik vlogen over de kruising’', </w:t>
      </w:r>
      <w:r w:rsidRPr="00972859">
        <w:rPr>
          <w:rFonts w:eastAsia="DejaVuSerifCondensed" w:cs="DejaVuSerifCondensed"/>
          <w:color w:val="0000FF"/>
        </w:rPr>
        <w:t>www.gelderlander.nl/beuningen/massale-vechtpartij-op-kermis-op-beeld-klikos-fietsen-en-eenautokrik-vlogen-over-de-kruising~accf1cf9/</w:t>
      </w:r>
      <w:r w:rsidRPr="00972859">
        <w:rPr>
          <w:rFonts w:eastAsia="DejaVuSerifCondensed" w:cs="DejaVuSerifCondensed"/>
        </w:rPr>
        <w:t>en De Gelderlander, 5 augustus 2026, 'Vechtpartij in Dreumel begon bij botsauto’s: ‘Er werd een meisje</w:t>
      </w:r>
      <w:r w:rsidRPr="00972859">
        <w:rPr>
          <w:rFonts w:eastAsia="DejaVuSerifCondensed" w:cs="DejaVuSerifCondensed"/>
          <w:color w:val="0000FF"/>
        </w:rPr>
        <w:t xml:space="preserve"> </w:t>
      </w:r>
      <w:r w:rsidRPr="00972859">
        <w:rPr>
          <w:rFonts w:eastAsia="DejaVuSerifCondensed" w:cs="DejaVuSerifCondensed"/>
        </w:rPr>
        <w:t>geslagen, dan heb je het hele dorp achter je</w:t>
      </w:r>
      <w:r w:rsidRPr="00972859">
        <w:rPr>
          <w:rFonts w:eastAsia="DejaVuSerifCondensed" w:cs="DejaVuSerifCondensed"/>
          <w:color w:val="0000FF"/>
        </w:rPr>
        <w:t xml:space="preserve"> </w:t>
      </w:r>
      <w:r w:rsidRPr="00972859">
        <w:rPr>
          <w:rFonts w:eastAsia="DejaVuSerifCondensed" w:cs="DejaVuSerifCondensed"/>
        </w:rPr>
        <w:t xml:space="preserve">aan’', </w:t>
      </w:r>
      <w:r w:rsidRPr="00972859">
        <w:rPr>
          <w:rFonts w:eastAsia="DejaVuSerifCondensed" w:cs="DejaVuSerifCondensed"/>
          <w:color w:val="0000FF"/>
        </w:rPr>
        <w:t>www.gelderlander.nl/west-maas-en-waal/vechtpartij-in-dreumel-begon-bij-botsautos-er-werd-een-meisjegeslagen-</w:t>
      </w:r>
    </w:p>
    <w:p w:rsidRPr="00972859" w:rsidR="00B17855" w:rsidP="00B17855" w:rsidRDefault="00B17855" w14:paraId="241C49FD" w14:textId="77777777">
      <w:pPr>
        <w:autoSpaceDE w:val="0"/>
        <w:adjustRightInd w:val="0"/>
        <w:spacing w:line="240" w:lineRule="auto"/>
        <w:rPr>
          <w:rFonts w:eastAsia="DejaVuSerifCondensed" w:cs="DejaVuSerifCondensed"/>
          <w:color w:val="0000FF"/>
        </w:rPr>
      </w:pPr>
      <w:r w:rsidRPr="00972859">
        <w:rPr>
          <w:rFonts w:eastAsia="DejaVuSerifCondensed" w:cs="DejaVuSerifCondensed"/>
          <w:color w:val="0000FF"/>
        </w:rPr>
        <w:t>dan-heb-je-het-hele-dorp-achter-je-aan~a94733e7/</w:t>
      </w:r>
      <w:r w:rsidRPr="00972859">
        <w:rPr>
          <w:rFonts w:eastAsia="DejaVuSerifCondensed" w:cs="DejaVuSerifCondensed"/>
        </w:rPr>
        <w:t>en Omroep Gelderland, 4 augustus 2026, 'Ondernemer gelast feesten bij kermis af na vechtpartij: 'Voor ons</w:t>
      </w:r>
      <w:r w:rsidRPr="00972859">
        <w:rPr>
          <w:rFonts w:eastAsia="DejaVuSerifCondensed" w:cs="DejaVuSerifCondensed"/>
          <w:color w:val="0000FF"/>
        </w:rPr>
        <w:t xml:space="preserve"> </w:t>
      </w:r>
      <w:r w:rsidRPr="00972859">
        <w:rPr>
          <w:rFonts w:eastAsia="DejaVuSerifCondensed" w:cs="DejaVuSerifCondensed"/>
        </w:rPr>
        <w:t>stopt het</w:t>
      </w:r>
    </w:p>
    <w:p w:rsidRPr="00796204" w:rsidR="00B17855" w:rsidP="00B17855" w:rsidRDefault="00B17855" w14:paraId="6C4F36D7" w14:textId="77777777">
      <w:r w:rsidRPr="00972859">
        <w:rPr>
          <w:rFonts w:eastAsia="DejaVuSerifCondensed" w:cs="DejaVuSerifCondensed"/>
        </w:rPr>
        <w:t xml:space="preserve">hier'', </w:t>
      </w:r>
      <w:hyperlink w:history="1" r:id="rId6">
        <w:r w:rsidRPr="00972859">
          <w:rPr>
            <w:rStyle w:val="Hyperlink"/>
            <w:rFonts w:eastAsia="DejaVuSerifCondensed" w:cs="DejaVuSerifCondensed"/>
          </w:rPr>
          <w:t>www.gld.nl/nieuws/8505074/ondernemer-gelast-feesten-bij-kermis-af-na-vechtpartij-voor-ons-stopt-het</w:t>
        </w:r>
      </w:hyperlink>
      <w:r w:rsidRPr="00972859">
        <w:rPr>
          <w:rFonts w:eastAsia="DejaVuSerifCondensed" w:cs="DejaVuSerifCondensed"/>
        </w:rPr>
        <w:t xml:space="preserve"> hier</w:t>
      </w:r>
    </w:p>
    <w:p w:rsidR="00B17855" w:rsidP="00B17855" w:rsidRDefault="00B17855" w14:paraId="35F7BE55" w14:textId="77777777"/>
    <w:p w:rsidR="00B17855" w:rsidP="00B17855" w:rsidRDefault="00B17855" w14:paraId="7C4D8FD4" w14:textId="77777777"/>
    <w:p w:rsidR="00331F9E" w:rsidRDefault="00331F9E" w14:paraId="4693A6C2" w14:textId="77777777"/>
    <w:sectPr w:rsidR="00331F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19520" w14:textId="77777777" w:rsidR="00F3122D" w:rsidRDefault="00F3122D" w:rsidP="00B17855">
      <w:pPr>
        <w:spacing w:after="0" w:line="240" w:lineRule="auto"/>
      </w:pPr>
      <w:r>
        <w:separator/>
      </w:r>
    </w:p>
  </w:endnote>
  <w:endnote w:type="continuationSeparator" w:id="0">
    <w:p w14:paraId="77C68043" w14:textId="77777777" w:rsidR="00F3122D" w:rsidRDefault="00F3122D" w:rsidP="00B17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9E4CC" w14:textId="77777777" w:rsidR="00B17855" w:rsidRPr="00B17855" w:rsidRDefault="00B17855" w:rsidP="00B178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8FE4" w14:textId="77777777" w:rsidR="00B17855" w:rsidRPr="00B17855" w:rsidRDefault="00B17855" w:rsidP="00B178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6039" w14:textId="77777777" w:rsidR="00B17855" w:rsidRPr="00B17855" w:rsidRDefault="00B17855" w:rsidP="00B178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BDCCE" w14:textId="77777777" w:rsidR="00F3122D" w:rsidRDefault="00F3122D" w:rsidP="00B17855">
      <w:pPr>
        <w:spacing w:after="0" w:line="240" w:lineRule="auto"/>
      </w:pPr>
      <w:r>
        <w:separator/>
      </w:r>
    </w:p>
  </w:footnote>
  <w:footnote w:type="continuationSeparator" w:id="0">
    <w:p w14:paraId="7DE073D0" w14:textId="77777777" w:rsidR="00F3122D" w:rsidRDefault="00F3122D" w:rsidP="00B17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1B7A" w14:textId="77777777" w:rsidR="00B17855" w:rsidRPr="00B17855" w:rsidRDefault="00B17855" w:rsidP="00B178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61A2" w14:textId="77777777" w:rsidR="00B17855" w:rsidRPr="00B17855" w:rsidRDefault="00B17855" w:rsidP="00B178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48C8" w14:textId="77777777" w:rsidR="00B17855" w:rsidRPr="00B17855" w:rsidRDefault="00B17855" w:rsidP="00B1785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55"/>
    <w:rsid w:val="00331F9E"/>
    <w:rsid w:val="00845536"/>
    <w:rsid w:val="00B17855"/>
    <w:rsid w:val="00F31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1C84"/>
  <w15:chartTrackingRefBased/>
  <w15:docId w15:val="{5D4EBDAD-D2B6-450B-AC6E-A1F2D3D0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78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178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1785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1785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1785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178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78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78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78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785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1785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1785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1785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1785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178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78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78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7855"/>
    <w:rPr>
      <w:rFonts w:eastAsiaTheme="majorEastAsia" w:cstheme="majorBidi"/>
      <w:color w:val="272727" w:themeColor="text1" w:themeTint="D8"/>
    </w:rPr>
  </w:style>
  <w:style w:type="paragraph" w:styleId="Titel">
    <w:name w:val="Title"/>
    <w:basedOn w:val="Standaard"/>
    <w:next w:val="Standaard"/>
    <w:link w:val="TitelChar"/>
    <w:uiPriority w:val="10"/>
    <w:qFormat/>
    <w:rsid w:val="00B17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78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78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78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78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7855"/>
    <w:rPr>
      <w:i/>
      <w:iCs/>
      <w:color w:val="404040" w:themeColor="text1" w:themeTint="BF"/>
    </w:rPr>
  </w:style>
  <w:style w:type="paragraph" w:styleId="Lijstalinea">
    <w:name w:val="List Paragraph"/>
    <w:basedOn w:val="Standaard"/>
    <w:uiPriority w:val="34"/>
    <w:qFormat/>
    <w:rsid w:val="00B17855"/>
    <w:pPr>
      <w:ind w:left="720"/>
      <w:contextualSpacing/>
    </w:pPr>
  </w:style>
  <w:style w:type="character" w:styleId="Intensievebenadrukking">
    <w:name w:val="Intense Emphasis"/>
    <w:basedOn w:val="Standaardalinea-lettertype"/>
    <w:uiPriority w:val="21"/>
    <w:qFormat/>
    <w:rsid w:val="00B17855"/>
    <w:rPr>
      <w:i/>
      <w:iCs/>
      <w:color w:val="2F5496" w:themeColor="accent1" w:themeShade="BF"/>
    </w:rPr>
  </w:style>
  <w:style w:type="paragraph" w:styleId="Duidelijkcitaat">
    <w:name w:val="Intense Quote"/>
    <w:basedOn w:val="Standaard"/>
    <w:next w:val="Standaard"/>
    <w:link w:val="DuidelijkcitaatChar"/>
    <w:uiPriority w:val="30"/>
    <w:qFormat/>
    <w:rsid w:val="00B17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17855"/>
    <w:rPr>
      <w:i/>
      <w:iCs/>
      <w:color w:val="2F5496" w:themeColor="accent1" w:themeShade="BF"/>
    </w:rPr>
  </w:style>
  <w:style w:type="character" w:styleId="Intensieveverwijzing">
    <w:name w:val="Intense Reference"/>
    <w:basedOn w:val="Standaardalinea-lettertype"/>
    <w:uiPriority w:val="32"/>
    <w:qFormat/>
    <w:rsid w:val="00B17855"/>
    <w:rPr>
      <w:b/>
      <w:bCs/>
      <w:smallCaps/>
      <w:color w:val="2F5496" w:themeColor="accent1" w:themeShade="BF"/>
      <w:spacing w:val="5"/>
    </w:rPr>
  </w:style>
  <w:style w:type="character" w:styleId="Hyperlink">
    <w:name w:val="Hyperlink"/>
    <w:basedOn w:val="Standaardalinea-lettertype"/>
    <w:uiPriority w:val="99"/>
    <w:unhideWhenUsed/>
    <w:rsid w:val="00B17855"/>
    <w:rPr>
      <w:color w:val="0563C1" w:themeColor="hyperlink"/>
      <w:u w:val="single"/>
    </w:rPr>
  </w:style>
  <w:style w:type="paragraph" w:styleId="Koptekst">
    <w:name w:val="header"/>
    <w:basedOn w:val="Standaard"/>
    <w:link w:val="KoptekstChar"/>
    <w:uiPriority w:val="99"/>
    <w:unhideWhenUsed/>
    <w:rsid w:val="00B178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855"/>
  </w:style>
  <w:style w:type="paragraph" w:styleId="Voettekst">
    <w:name w:val="footer"/>
    <w:basedOn w:val="Standaard"/>
    <w:link w:val="VoettekstChar"/>
    <w:uiPriority w:val="99"/>
    <w:unhideWhenUsed/>
    <w:rsid w:val="00B178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d.nl/nieuws/8505074/ondernemer-gelast-feesten-bij-kermis-af-na-vechtpartij-voor-ons-stopt-he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1169</ap:Words>
  <ap:Characters>6432</ap:Characters>
  <ap:DocSecurity>0</ap:DocSecurity>
  <ap:Lines>53</ap:Lines>
  <ap:Paragraphs>15</ap:Paragraphs>
  <ap:ScaleCrop>false</ap:ScaleCrop>
  <ap:LinksUpToDate>false</ap:LinksUpToDate>
  <ap:CharactersWithSpaces>7586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2026-09-01T14:25:00.0000000Z</dcterms:created>
  <dcterms:modified xsi:type="dcterms:W3CDTF">2026-09-01T14:25:00.0000000Z</dcterms:modified>
  <version/>
  <category/>
</coreProperties>
</file>