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F20B6B" w14:paraId="0BEA135C" w14:textId="77777777">
        <w:tc>
          <w:tcPr>
            <w:tcW w:w="6733" w:type="dxa"/>
            <w:gridSpan w:val="2"/>
            <w:tcBorders>
              <w:top w:val="nil"/>
              <w:left w:val="nil"/>
              <w:bottom w:val="nil"/>
              <w:right w:val="nil"/>
            </w:tcBorders>
            <w:vAlign w:val="center"/>
          </w:tcPr>
          <w:p w:rsidR="00997775" w:rsidP="00710A7A" w:rsidRDefault="00997775" w14:paraId="41237FCD"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09EAB338" w14:textId="77777777">
            <w:pPr>
              <w:pStyle w:val="Amendement"/>
              <w:jc w:val="right"/>
              <w:rPr>
                <w:rFonts w:ascii="Times New Roman" w:hAnsi="Times New Roman"/>
                <w:spacing w:val="40"/>
                <w:sz w:val="22"/>
              </w:rPr>
            </w:pPr>
            <w:r>
              <w:rPr>
                <w:rFonts w:ascii="Times New Roman" w:hAnsi="Times New Roman"/>
                <w:sz w:val="88"/>
              </w:rPr>
              <w:t>2</w:t>
            </w:r>
          </w:p>
        </w:tc>
      </w:tr>
      <w:tr w:rsidR="00997775" w:rsidTr="00F20B6B" w14:paraId="3A00807C"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2DF563C0" w14:textId="77777777">
            <w:r w:rsidRPr="008B0CC5">
              <w:t xml:space="preserve">Vergaderjaar </w:t>
            </w:r>
            <w:r w:rsidR="00AC6B87">
              <w:t>202</w:t>
            </w:r>
            <w:r w:rsidR="00684DFF">
              <w:t>5</w:t>
            </w:r>
            <w:r w:rsidR="00AC6B87">
              <w:t>-202</w:t>
            </w:r>
            <w:r w:rsidR="00684DFF">
              <w:t>6</w:t>
            </w:r>
          </w:p>
        </w:tc>
      </w:tr>
      <w:tr w:rsidR="00997775" w:rsidTr="00F20B6B" w14:paraId="09FD3EB1" w14:textId="77777777">
        <w:trPr>
          <w:cantSplit/>
        </w:trPr>
        <w:tc>
          <w:tcPr>
            <w:tcW w:w="10985" w:type="dxa"/>
            <w:gridSpan w:val="3"/>
            <w:tcBorders>
              <w:top w:val="nil"/>
              <w:left w:val="nil"/>
              <w:bottom w:val="nil"/>
              <w:right w:val="nil"/>
            </w:tcBorders>
          </w:tcPr>
          <w:p w:rsidR="00997775" w:rsidRDefault="00997775" w14:paraId="404DF6AE" w14:textId="77777777"/>
        </w:tc>
      </w:tr>
      <w:tr w:rsidR="00997775" w:rsidTr="00F20B6B" w14:paraId="5A6DD31F" w14:textId="77777777">
        <w:trPr>
          <w:cantSplit/>
        </w:trPr>
        <w:tc>
          <w:tcPr>
            <w:tcW w:w="10985" w:type="dxa"/>
            <w:gridSpan w:val="3"/>
            <w:tcBorders>
              <w:top w:val="nil"/>
              <w:left w:val="nil"/>
              <w:bottom w:val="single" w:color="auto" w:sz="4" w:space="0"/>
              <w:right w:val="nil"/>
            </w:tcBorders>
          </w:tcPr>
          <w:p w:rsidR="00997775" w:rsidRDefault="00997775" w14:paraId="535AB8BB" w14:textId="77777777"/>
        </w:tc>
      </w:tr>
      <w:tr w:rsidR="00997775" w:rsidTr="00F20B6B" w14:paraId="45E4DC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2492966" w14:textId="77777777"/>
        </w:tc>
        <w:tc>
          <w:tcPr>
            <w:tcW w:w="7654" w:type="dxa"/>
            <w:gridSpan w:val="2"/>
          </w:tcPr>
          <w:p w:rsidR="00997775" w:rsidRDefault="00997775" w14:paraId="0BC5FF6E" w14:textId="77777777"/>
        </w:tc>
      </w:tr>
      <w:tr w:rsidR="00F20B6B" w:rsidTr="00F20B6B" w14:paraId="644ED3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0B6B" w:rsidP="00F20B6B" w:rsidRDefault="00F20B6B" w14:paraId="77EB1307" w14:textId="38FF3903">
            <w:pPr>
              <w:rPr>
                <w:b/>
              </w:rPr>
            </w:pPr>
            <w:r>
              <w:rPr>
                <w:b/>
              </w:rPr>
              <w:t>33 576</w:t>
            </w:r>
          </w:p>
        </w:tc>
        <w:tc>
          <w:tcPr>
            <w:tcW w:w="7654" w:type="dxa"/>
            <w:gridSpan w:val="2"/>
          </w:tcPr>
          <w:p w:rsidR="00F20B6B" w:rsidP="00F20B6B" w:rsidRDefault="00F20B6B" w14:paraId="1045E42A" w14:textId="1BA945F0">
            <w:pPr>
              <w:rPr>
                <w:b/>
              </w:rPr>
            </w:pPr>
            <w:r w:rsidRPr="002647F5">
              <w:rPr>
                <w:b/>
                <w:bCs/>
              </w:rPr>
              <w:t>Natuurbeleid</w:t>
            </w:r>
          </w:p>
        </w:tc>
      </w:tr>
      <w:tr w:rsidR="00F20B6B" w:rsidTr="00F20B6B" w14:paraId="6E7F7A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0B6B" w:rsidP="00F20B6B" w:rsidRDefault="00F20B6B" w14:paraId="3F02C774" w14:textId="77777777"/>
        </w:tc>
        <w:tc>
          <w:tcPr>
            <w:tcW w:w="7654" w:type="dxa"/>
            <w:gridSpan w:val="2"/>
          </w:tcPr>
          <w:p w:rsidR="00F20B6B" w:rsidP="00F20B6B" w:rsidRDefault="00F20B6B" w14:paraId="68AA760B" w14:textId="77777777"/>
        </w:tc>
      </w:tr>
      <w:tr w:rsidR="00F20B6B" w:rsidTr="00F20B6B" w14:paraId="3AC03D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0B6B" w:rsidP="00F20B6B" w:rsidRDefault="00F20B6B" w14:paraId="2B7B5BA9" w14:textId="77777777"/>
        </w:tc>
        <w:tc>
          <w:tcPr>
            <w:tcW w:w="7654" w:type="dxa"/>
            <w:gridSpan w:val="2"/>
          </w:tcPr>
          <w:p w:rsidR="00F20B6B" w:rsidP="00F20B6B" w:rsidRDefault="00F20B6B" w14:paraId="367828C1" w14:textId="77777777"/>
        </w:tc>
      </w:tr>
      <w:tr w:rsidR="00F20B6B" w:rsidTr="00F20B6B" w14:paraId="02DEE3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0B6B" w:rsidP="00F20B6B" w:rsidRDefault="00F20B6B" w14:paraId="7BF49868" w14:textId="30B44EDA">
            <w:pPr>
              <w:rPr>
                <w:b/>
              </w:rPr>
            </w:pPr>
            <w:r>
              <w:rPr>
                <w:b/>
              </w:rPr>
              <w:t xml:space="preserve">Nr. </w:t>
            </w:r>
            <w:r>
              <w:rPr>
                <w:b/>
              </w:rPr>
              <w:t>524</w:t>
            </w:r>
          </w:p>
        </w:tc>
        <w:tc>
          <w:tcPr>
            <w:tcW w:w="7654" w:type="dxa"/>
            <w:gridSpan w:val="2"/>
          </w:tcPr>
          <w:p w:rsidR="00F20B6B" w:rsidP="00F20B6B" w:rsidRDefault="00F20B6B" w14:paraId="7187D40D" w14:textId="4B40F407">
            <w:pPr>
              <w:rPr>
                <w:b/>
              </w:rPr>
            </w:pPr>
            <w:r>
              <w:rPr>
                <w:b/>
              </w:rPr>
              <w:t xml:space="preserve">MOTIE VAN </w:t>
            </w:r>
            <w:r>
              <w:rPr>
                <w:b/>
              </w:rPr>
              <w:t>HET LID VAN DER PLAS</w:t>
            </w:r>
          </w:p>
        </w:tc>
      </w:tr>
      <w:tr w:rsidR="00F20B6B" w:rsidTr="00F20B6B" w14:paraId="58BE83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0B6B" w:rsidP="00F20B6B" w:rsidRDefault="00F20B6B" w14:paraId="3BD3D4F4" w14:textId="77777777"/>
        </w:tc>
        <w:tc>
          <w:tcPr>
            <w:tcW w:w="7654" w:type="dxa"/>
            <w:gridSpan w:val="2"/>
          </w:tcPr>
          <w:p w:rsidR="00F20B6B" w:rsidP="00F20B6B" w:rsidRDefault="00F20B6B" w14:paraId="489D61D2" w14:textId="3C4FE8B1">
            <w:r>
              <w:t>Voorgesteld 1 september 2026</w:t>
            </w:r>
          </w:p>
        </w:tc>
      </w:tr>
      <w:tr w:rsidR="00F20B6B" w:rsidTr="00F20B6B" w14:paraId="6984FF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0B6B" w:rsidP="00F20B6B" w:rsidRDefault="00F20B6B" w14:paraId="1FBCAB3A" w14:textId="77777777"/>
        </w:tc>
        <w:tc>
          <w:tcPr>
            <w:tcW w:w="7654" w:type="dxa"/>
            <w:gridSpan w:val="2"/>
          </w:tcPr>
          <w:p w:rsidR="00F20B6B" w:rsidP="00F20B6B" w:rsidRDefault="00F20B6B" w14:paraId="2401862C" w14:textId="77777777"/>
        </w:tc>
      </w:tr>
      <w:tr w:rsidR="00F20B6B" w:rsidTr="00F20B6B" w14:paraId="60FB79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0B6B" w:rsidP="00F20B6B" w:rsidRDefault="00F20B6B" w14:paraId="2E37ABF8" w14:textId="77777777"/>
        </w:tc>
        <w:tc>
          <w:tcPr>
            <w:tcW w:w="7654" w:type="dxa"/>
            <w:gridSpan w:val="2"/>
          </w:tcPr>
          <w:p w:rsidR="00F20B6B" w:rsidP="00F20B6B" w:rsidRDefault="00F20B6B" w14:paraId="28CD246F" w14:textId="425A569A">
            <w:r>
              <w:t>De Kamer,</w:t>
            </w:r>
          </w:p>
        </w:tc>
      </w:tr>
      <w:tr w:rsidR="00F20B6B" w:rsidTr="00F20B6B" w14:paraId="3ACCD0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0B6B" w:rsidP="00F20B6B" w:rsidRDefault="00F20B6B" w14:paraId="2A80B357" w14:textId="77777777"/>
        </w:tc>
        <w:tc>
          <w:tcPr>
            <w:tcW w:w="7654" w:type="dxa"/>
            <w:gridSpan w:val="2"/>
          </w:tcPr>
          <w:p w:rsidR="00F20B6B" w:rsidP="00F20B6B" w:rsidRDefault="00F20B6B" w14:paraId="266CE653" w14:textId="77777777"/>
        </w:tc>
      </w:tr>
      <w:tr w:rsidR="00F20B6B" w:rsidTr="00F20B6B" w14:paraId="1C454E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0B6B" w:rsidP="00F20B6B" w:rsidRDefault="00F20B6B" w14:paraId="5E5C0A65" w14:textId="77777777"/>
        </w:tc>
        <w:tc>
          <w:tcPr>
            <w:tcW w:w="7654" w:type="dxa"/>
            <w:gridSpan w:val="2"/>
          </w:tcPr>
          <w:p w:rsidR="00F20B6B" w:rsidP="00F20B6B" w:rsidRDefault="00F20B6B" w14:paraId="0C07A4AE" w14:textId="42166114">
            <w:r>
              <w:t>gehoord de beraadslaging,</w:t>
            </w:r>
          </w:p>
        </w:tc>
      </w:tr>
      <w:tr w:rsidR="00997775" w:rsidTr="00F20B6B" w14:paraId="77DA6F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9E058B1" w14:textId="77777777"/>
        </w:tc>
        <w:tc>
          <w:tcPr>
            <w:tcW w:w="7654" w:type="dxa"/>
            <w:gridSpan w:val="2"/>
          </w:tcPr>
          <w:p w:rsidR="00997775" w:rsidRDefault="00997775" w14:paraId="1EB744E3" w14:textId="77777777"/>
        </w:tc>
      </w:tr>
      <w:tr w:rsidR="00997775" w:rsidTr="00F20B6B" w14:paraId="47818A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207073E" w14:textId="77777777"/>
        </w:tc>
        <w:tc>
          <w:tcPr>
            <w:tcW w:w="7654" w:type="dxa"/>
            <w:gridSpan w:val="2"/>
          </w:tcPr>
          <w:p w:rsidR="00F20B6B" w:rsidP="00F20B6B" w:rsidRDefault="00F20B6B" w14:paraId="3D1BB14E" w14:textId="77777777">
            <w:r>
              <w:t>constaterende dat de aanwijzing van een nationaal park aanzienlijke gevolgen heeft voor burgers, ondernemers en overheden;</w:t>
            </w:r>
          </w:p>
          <w:p w:rsidR="00F20B6B" w:rsidP="00F20B6B" w:rsidRDefault="00F20B6B" w14:paraId="163BBA18" w14:textId="77777777"/>
          <w:p w:rsidR="00F20B6B" w:rsidP="00F20B6B" w:rsidRDefault="00F20B6B" w14:paraId="6A6DD9CC" w14:textId="77777777">
            <w:r>
              <w:t>overwegende dat deze gevolgen vooraf niet zijn te overzien en dat de Nederlandse bevolking erop moet kunnen vertrouwen dat haar volksvertegenwoordiging zulke grote besluiten vooraf kan beoordelen;</w:t>
            </w:r>
          </w:p>
          <w:p w:rsidR="00F20B6B" w:rsidP="00F20B6B" w:rsidRDefault="00F20B6B" w14:paraId="3092BDE9" w14:textId="77777777"/>
          <w:p w:rsidR="00F20B6B" w:rsidP="00F20B6B" w:rsidRDefault="00F20B6B" w14:paraId="1349467F" w14:textId="77777777">
            <w:r>
              <w:t>verzoekt de regering voortaan geen nieuw nationaal park aan te wijzen of een bestaande aanwijzing uit te breiden voordat de Tweede Kamer hierover vooraf is geïnformeerd en in de gelegenheid is gesteld haar oordeel hierover te geven,</w:t>
            </w:r>
          </w:p>
          <w:p w:rsidR="00F20B6B" w:rsidP="00F20B6B" w:rsidRDefault="00F20B6B" w14:paraId="0EFA9818" w14:textId="77777777"/>
          <w:p w:rsidR="00F20B6B" w:rsidP="00F20B6B" w:rsidRDefault="00F20B6B" w14:paraId="7D223260" w14:textId="77777777">
            <w:r>
              <w:t>en gaat over tot de orde van de dag.</w:t>
            </w:r>
          </w:p>
          <w:p w:rsidR="00F20B6B" w:rsidP="00F20B6B" w:rsidRDefault="00F20B6B" w14:paraId="063EBAFD" w14:textId="77777777"/>
          <w:p w:rsidR="00997775" w:rsidP="00F20B6B" w:rsidRDefault="00F20B6B" w14:paraId="32AD9032" w14:textId="49DB470A">
            <w:r>
              <w:t>Van der Plas</w:t>
            </w:r>
          </w:p>
        </w:tc>
      </w:tr>
    </w:tbl>
    <w:p w:rsidR="00997775" w:rsidRDefault="00997775" w14:paraId="4FA1D360" w14:textId="77777777"/>
    <w:sectPr w:rsidR="00997775" w:rsidSect="00F20B6B">
      <w:endnotePr>
        <w:numFmt w:val="decimal"/>
      </w:endnotePr>
      <w:pgSz w:w="11906" w:h="16838"/>
      <w:pgMar w:top="1418" w:right="567" w:bottom="1418" w:left="567" w:header="357"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E9070" w14:textId="77777777" w:rsidR="009426C7" w:rsidRDefault="009426C7">
      <w:pPr>
        <w:spacing w:line="20" w:lineRule="exact"/>
      </w:pPr>
    </w:p>
  </w:endnote>
  <w:endnote w:type="continuationSeparator" w:id="0">
    <w:p w14:paraId="4701D36D" w14:textId="77777777" w:rsidR="009426C7" w:rsidRDefault="009426C7">
      <w:pPr>
        <w:pStyle w:val="Amendement"/>
      </w:pPr>
      <w:r>
        <w:rPr>
          <w:b w:val="0"/>
        </w:rPr>
        <w:t xml:space="preserve"> </w:t>
      </w:r>
    </w:p>
  </w:endnote>
  <w:endnote w:type="continuationNotice" w:id="1">
    <w:p w14:paraId="4EF5E339" w14:textId="77777777" w:rsidR="009426C7" w:rsidRDefault="009426C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089E2" w14:textId="77777777" w:rsidR="009426C7" w:rsidRDefault="009426C7">
      <w:pPr>
        <w:pStyle w:val="Amendement"/>
      </w:pPr>
      <w:r>
        <w:rPr>
          <w:b w:val="0"/>
        </w:rPr>
        <w:separator/>
      </w:r>
    </w:p>
  </w:footnote>
  <w:footnote w:type="continuationSeparator" w:id="0">
    <w:p w14:paraId="6516691D" w14:textId="77777777" w:rsidR="009426C7" w:rsidRDefault="009426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6B"/>
    <w:rsid w:val="00133FCE"/>
    <w:rsid w:val="001E482C"/>
    <w:rsid w:val="001E4877"/>
    <w:rsid w:val="0021105A"/>
    <w:rsid w:val="00280D6A"/>
    <w:rsid w:val="002B78E9"/>
    <w:rsid w:val="002C5406"/>
    <w:rsid w:val="00330D60"/>
    <w:rsid w:val="00345A5C"/>
    <w:rsid w:val="003F71A1"/>
    <w:rsid w:val="00476415"/>
    <w:rsid w:val="004D051C"/>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426C7"/>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0B6B"/>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839F7"/>
  <w15:docId w15:val="{FCA15B5E-19D2-46D7-84A8-73402BC6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698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2026-09-02T06:49:00.0000000Z</dcterms:created>
  <dcterms:modified xsi:type="dcterms:W3CDTF">2026-09-02T06:53:00.0000000Z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