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3A33BC" w14:paraId="5ABFB286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06A632ED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0FC5117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3A33BC" w14:paraId="71EA0EDC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0730B05A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3A33BC" w14:paraId="7BB2BEC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B490788" w14:textId="77777777"/>
        </w:tc>
      </w:tr>
      <w:tr w:rsidR="00997775" w:rsidTr="003A33BC" w14:paraId="020E5A6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134CBD7F" w14:textId="77777777"/>
        </w:tc>
      </w:tr>
      <w:tr w:rsidR="00997775" w:rsidTr="003A33BC" w14:paraId="27EC561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BAFBE4B" w14:textId="77777777"/>
        </w:tc>
        <w:tc>
          <w:tcPr>
            <w:tcW w:w="7654" w:type="dxa"/>
            <w:gridSpan w:val="2"/>
          </w:tcPr>
          <w:p w:rsidR="00997775" w:rsidRDefault="00997775" w14:paraId="20243405" w14:textId="77777777"/>
        </w:tc>
      </w:tr>
      <w:tr w:rsidR="003A33BC" w:rsidTr="003A33BC" w14:paraId="040984D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A33BC" w:rsidP="003A33BC" w:rsidRDefault="003A33BC" w14:paraId="30AFABFD" w14:textId="5CCC0AA8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3A33BC" w:rsidP="003A33BC" w:rsidRDefault="003A33BC" w14:paraId="5E65D782" w14:textId="1372596F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3A33BC" w:rsidTr="003A33BC" w14:paraId="057F7C4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A33BC" w:rsidP="003A33BC" w:rsidRDefault="003A33BC" w14:paraId="7C394A05" w14:textId="77777777"/>
        </w:tc>
        <w:tc>
          <w:tcPr>
            <w:tcW w:w="7654" w:type="dxa"/>
            <w:gridSpan w:val="2"/>
          </w:tcPr>
          <w:p w:rsidR="003A33BC" w:rsidP="003A33BC" w:rsidRDefault="003A33BC" w14:paraId="3CD9AAF0" w14:textId="77777777"/>
        </w:tc>
      </w:tr>
      <w:tr w:rsidR="003A33BC" w:rsidTr="003A33BC" w14:paraId="34AE551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A33BC" w:rsidP="003A33BC" w:rsidRDefault="003A33BC" w14:paraId="06CE6C89" w14:textId="77777777"/>
        </w:tc>
        <w:tc>
          <w:tcPr>
            <w:tcW w:w="7654" w:type="dxa"/>
            <w:gridSpan w:val="2"/>
          </w:tcPr>
          <w:p w:rsidR="003A33BC" w:rsidP="003A33BC" w:rsidRDefault="003A33BC" w14:paraId="3826699C" w14:textId="77777777"/>
        </w:tc>
      </w:tr>
      <w:tr w:rsidR="003A33BC" w:rsidTr="003A33BC" w14:paraId="2ABCE4F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A33BC" w:rsidP="003A33BC" w:rsidRDefault="003A33BC" w14:paraId="1F03683E" w14:textId="399F99B7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6D7D1D">
              <w:rPr>
                <w:b/>
              </w:rPr>
              <w:t>529</w:t>
            </w:r>
          </w:p>
        </w:tc>
        <w:tc>
          <w:tcPr>
            <w:tcW w:w="7654" w:type="dxa"/>
            <w:gridSpan w:val="2"/>
          </w:tcPr>
          <w:p w:rsidR="003A33BC" w:rsidP="003A33BC" w:rsidRDefault="003A33BC" w14:paraId="60C2C2ED" w14:textId="14124518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6D7D1D">
              <w:rPr>
                <w:b/>
              </w:rPr>
              <w:t>HET LID BECKERMAN</w:t>
            </w:r>
          </w:p>
        </w:tc>
      </w:tr>
      <w:tr w:rsidR="003A33BC" w:rsidTr="003A33BC" w14:paraId="2D3F769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A33BC" w:rsidP="003A33BC" w:rsidRDefault="003A33BC" w14:paraId="2BA90D5C" w14:textId="77777777"/>
        </w:tc>
        <w:tc>
          <w:tcPr>
            <w:tcW w:w="7654" w:type="dxa"/>
            <w:gridSpan w:val="2"/>
          </w:tcPr>
          <w:p w:rsidR="003A33BC" w:rsidP="003A33BC" w:rsidRDefault="003A33BC" w14:paraId="0F72414A" w14:textId="77C39D01">
            <w:r>
              <w:t>Voorgesteld 1 september 2026</w:t>
            </w:r>
          </w:p>
        </w:tc>
      </w:tr>
      <w:tr w:rsidR="003A33BC" w:rsidTr="003A33BC" w14:paraId="5F81B98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A33BC" w:rsidP="003A33BC" w:rsidRDefault="003A33BC" w14:paraId="76B48BD6" w14:textId="77777777"/>
        </w:tc>
        <w:tc>
          <w:tcPr>
            <w:tcW w:w="7654" w:type="dxa"/>
            <w:gridSpan w:val="2"/>
          </w:tcPr>
          <w:p w:rsidR="003A33BC" w:rsidP="003A33BC" w:rsidRDefault="003A33BC" w14:paraId="076597EB" w14:textId="77777777"/>
        </w:tc>
      </w:tr>
      <w:tr w:rsidR="003A33BC" w:rsidTr="003A33BC" w14:paraId="373F3F9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A33BC" w:rsidP="003A33BC" w:rsidRDefault="003A33BC" w14:paraId="0EB87CB7" w14:textId="77777777"/>
        </w:tc>
        <w:tc>
          <w:tcPr>
            <w:tcW w:w="7654" w:type="dxa"/>
            <w:gridSpan w:val="2"/>
          </w:tcPr>
          <w:p w:rsidR="003A33BC" w:rsidP="003A33BC" w:rsidRDefault="003A33BC" w14:paraId="5695432F" w14:textId="7A79AF12">
            <w:r>
              <w:t>De Kamer,</w:t>
            </w:r>
          </w:p>
        </w:tc>
      </w:tr>
      <w:tr w:rsidR="003A33BC" w:rsidTr="003A33BC" w14:paraId="4CB1911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A33BC" w:rsidP="003A33BC" w:rsidRDefault="003A33BC" w14:paraId="10772B59" w14:textId="77777777"/>
        </w:tc>
        <w:tc>
          <w:tcPr>
            <w:tcW w:w="7654" w:type="dxa"/>
            <w:gridSpan w:val="2"/>
          </w:tcPr>
          <w:p w:rsidR="003A33BC" w:rsidP="003A33BC" w:rsidRDefault="003A33BC" w14:paraId="46C69E3E" w14:textId="77777777"/>
        </w:tc>
      </w:tr>
      <w:tr w:rsidR="003A33BC" w:rsidTr="003A33BC" w14:paraId="1938C9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A33BC" w:rsidP="003A33BC" w:rsidRDefault="003A33BC" w14:paraId="531897D1" w14:textId="77777777"/>
        </w:tc>
        <w:tc>
          <w:tcPr>
            <w:tcW w:w="7654" w:type="dxa"/>
            <w:gridSpan w:val="2"/>
          </w:tcPr>
          <w:p w:rsidR="003A33BC" w:rsidP="003A33BC" w:rsidRDefault="003A33BC" w14:paraId="7185130D" w14:textId="535A0F1D">
            <w:r>
              <w:t>gehoord de beraadslaging,</w:t>
            </w:r>
          </w:p>
        </w:tc>
      </w:tr>
      <w:tr w:rsidR="00997775" w:rsidTr="003A33BC" w14:paraId="09BE7D0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29D66FC" w14:textId="77777777"/>
        </w:tc>
        <w:tc>
          <w:tcPr>
            <w:tcW w:w="7654" w:type="dxa"/>
            <w:gridSpan w:val="2"/>
          </w:tcPr>
          <w:p w:rsidR="00997775" w:rsidRDefault="00997775" w14:paraId="5B849E6C" w14:textId="77777777"/>
        </w:tc>
      </w:tr>
      <w:tr w:rsidR="00997775" w:rsidTr="003A33BC" w14:paraId="23C784C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BCEA584" w14:textId="77777777"/>
        </w:tc>
        <w:tc>
          <w:tcPr>
            <w:tcW w:w="7654" w:type="dxa"/>
            <w:gridSpan w:val="2"/>
          </w:tcPr>
          <w:p w:rsidR="003A33BC" w:rsidP="003A33BC" w:rsidRDefault="003A33BC" w14:paraId="1A508E4E" w14:textId="77777777">
            <w:r>
              <w:t>constaterende dat Nederland zich niet alleen moet aanpassen aan de komst van de wolf, maar dat ook gezorgd moet worden dat de wolf zich aanpast aan Nederlandse omstandigheden;</w:t>
            </w:r>
          </w:p>
          <w:p w:rsidR="003A33BC" w:rsidP="003A33BC" w:rsidRDefault="003A33BC" w14:paraId="78BF8866" w14:textId="77777777"/>
          <w:p w:rsidR="003A33BC" w:rsidP="003A33BC" w:rsidRDefault="003A33BC" w14:paraId="1F70190F" w14:textId="77777777">
            <w:r>
              <w:t xml:space="preserve">constaterende dat preventieve </w:t>
            </w:r>
            <w:proofErr w:type="spellStart"/>
            <w:r>
              <w:t>wolfwerende</w:t>
            </w:r>
            <w:proofErr w:type="spellEnd"/>
            <w:r>
              <w:t xml:space="preserve"> maatregelen zoals rasters en hekken hiervoor een bewezen effectief middel vormen;</w:t>
            </w:r>
          </w:p>
          <w:p w:rsidR="003A33BC" w:rsidP="003A33BC" w:rsidRDefault="003A33BC" w14:paraId="5516E17C" w14:textId="77777777"/>
          <w:p w:rsidR="003A33BC" w:rsidP="003A33BC" w:rsidRDefault="003A33BC" w14:paraId="2A7E1C4F" w14:textId="77777777">
            <w:r>
              <w:t>verzoekt de regering om een landelijke totaalaanpak voor preventieve maatregelen op te stellen voor zowel veehouders als de overheid zelf met concrete doelstellingen en een duidelijk tijdspad,</w:t>
            </w:r>
          </w:p>
          <w:p w:rsidR="003A33BC" w:rsidP="003A33BC" w:rsidRDefault="003A33BC" w14:paraId="322113B7" w14:textId="77777777"/>
          <w:p w:rsidR="003A33BC" w:rsidP="003A33BC" w:rsidRDefault="003A33BC" w14:paraId="4310BD98" w14:textId="77777777">
            <w:r>
              <w:t>en gaat over tot de orde van de dag.</w:t>
            </w:r>
          </w:p>
          <w:p w:rsidR="003A33BC" w:rsidP="003A33BC" w:rsidRDefault="003A33BC" w14:paraId="6600E143" w14:textId="77777777"/>
          <w:p w:rsidR="00997775" w:rsidP="003A33BC" w:rsidRDefault="003A33BC" w14:paraId="71B0B974" w14:textId="4915806A">
            <w:r>
              <w:t>Beckerman</w:t>
            </w:r>
          </w:p>
        </w:tc>
      </w:tr>
    </w:tbl>
    <w:p w:rsidR="00997775" w:rsidRDefault="00997775" w14:paraId="383CFCCA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C6467" w14:textId="77777777" w:rsidR="00A82547" w:rsidRDefault="00A82547">
      <w:pPr>
        <w:spacing w:line="20" w:lineRule="exact"/>
      </w:pPr>
    </w:p>
  </w:endnote>
  <w:endnote w:type="continuationSeparator" w:id="0">
    <w:p w14:paraId="2591C90E" w14:textId="77777777" w:rsidR="00A82547" w:rsidRDefault="00A82547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39F10F9F" w14:textId="77777777" w:rsidR="00A82547" w:rsidRDefault="00A82547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86345" w14:textId="77777777" w:rsidR="00A82547" w:rsidRDefault="00A82547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3EF34187" w14:textId="77777777" w:rsidR="00A82547" w:rsidRDefault="00A82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BC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A33BC"/>
    <w:rsid w:val="003F71A1"/>
    <w:rsid w:val="00476415"/>
    <w:rsid w:val="004D051C"/>
    <w:rsid w:val="00546F8D"/>
    <w:rsid w:val="00560113"/>
    <w:rsid w:val="00621F64"/>
    <w:rsid w:val="00644DED"/>
    <w:rsid w:val="006765BC"/>
    <w:rsid w:val="00684DFF"/>
    <w:rsid w:val="006D7D1D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82547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088E0"/>
  <w15:docId w15:val="{B77A51CD-0D61-430E-969F-34F602D7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757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