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0F3295" w14:paraId="57787BA7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04343949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2865BB1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0F3295" w14:paraId="7D3C77E0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442C9427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0F3295" w14:paraId="27CB05CA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3CFD92B" w14:textId="77777777"/>
        </w:tc>
      </w:tr>
      <w:tr w:rsidR="00997775" w:rsidTr="000F3295" w14:paraId="3766E672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32A9CE95" w14:textId="77777777"/>
        </w:tc>
      </w:tr>
      <w:tr w:rsidR="00997775" w:rsidTr="000F3295" w14:paraId="383E9F8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1A385B9" w14:textId="77777777"/>
        </w:tc>
        <w:tc>
          <w:tcPr>
            <w:tcW w:w="7654" w:type="dxa"/>
            <w:gridSpan w:val="2"/>
          </w:tcPr>
          <w:p w:rsidR="00997775" w:rsidRDefault="00997775" w14:paraId="794DC9AB" w14:textId="77777777"/>
        </w:tc>
      </w:tr>
      <w:tr w:rsidR="000F3295" w:rsidTr="000F3295" w14:paraId="605FE1C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F3295" w:rsidP="000F3295" w:rsidRDefault="000F3295" w14:paraId="557BE852" w14:textId="4C9596B7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0F3295" w:rsidP="000F3295" w:rsidRDefault="000F3295" w14:paraId="0D8C748C" w14:textId="710CAFE7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0F3295" w:rsidTr="000F3295" w14:paraId="20AA110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F3295" w:rsidP="000F3295" w:rsidRDefault="000F3295" w14:paraId="59652446" w14:textId="77777777"/>
        </w:tc>
        <w:tc>
          <w:tcPr>
            <w:tcW w:w="7654" w:type="dxa"/>
            <w:gridSpan w:val="2"/>
          </w:tcPr>
          <w:p w:rsidR="000F3295" w:rsidP="000F3295" w:rsidRDefault="000F3295" w14:paraId="182D65E0" w14:textId="77777777"/>
        </w:tc>
      </w:tr>
      <w:tr w:rsidR="000F3295" w:rsidTr="000F3295" w14:paraId="4975127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F3295" w:rsidP="000F3295" w:rsidRDefault="000F3295" w14:paraId="375CEEEC" w14:textId="77777777"/>
        </w:tc>
        <w:tc>
          <w:tcPr>
            <w:tcW w:w="7654" w:type="dxa"/>
            <w:gridSpan w:val="2"/>
          </w:tcPr>
          <w:p w:rsidR="000F3295" w:rsidP="000F3295" w:rsidRDefault="000F3295" w14:paraId="0346AD5A" w14:textId="77777777"/>
        </w:tc>
      </w:tr>
      <w:tr w:rsidR="000F3295" w:rsidTr="000F3295" w14:paraId="704E1AE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F3295" w:rsidP="000F3295" w:rsidRDefault="000F3295" w14:paraId="2B521EA0" w14:textId="3127B109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B15D72">
              <w:rPr>
                <w:b/>
              </w:rPr>
              <w:t>544</w:t>
            </w:r>
          </w:p>
        </w:tc>
        <w:tc>
          <w:tcPr>
            <w:tcW w:w="7654" w:type="dxa"/>
            <w:gridSpan w:val="2"/>
          </w:tcPr>
          <w:p w:rsidR="000F3295" w:rsidP="000F3295" w:rsidRDefault="000F3295" w14:paraId="086D9DDF" w14:textId="59AEE059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B15D72">
              <w:rPr>
                <w:b/>
              </w:rPr>
              <w:t>HET LID VAN MEIJEREN</w:t>
            </w:r>
          </w:p>
        </w:tc>
      </w:tr>
      <w:tr w:rsidR="000F3295" w:rsidTr="000F3295" w14:paraId="5485C6C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F3295" w:rsidP="000F3295" w:rsidRDefault="000F3295" w14:paraId="7F6ACDCE" w14:textId="77777777"/>
        </w:tc>
        <w:tc>
          <w:tcPr>
            <w:tcW w:w="7654" w:type="dxa"/>
            <w:gridSpan w:val="2"/>
          </w:tcPr>
          <w:p w:rsidR="000F3295" w:rsidP="000F3295" w:rsidRDefault="000F3295" w14:paraId="3F66598A" w14:textId="65263EBD">
            <w:r>
              <w:t>Voorgesteld 1 september 2026</w:t>
            </w:r>
          </w:p>
        </w:tc>
      </w:tr>
      <w:tr w:rsidR="000F3295" w:rsidTr="000F3295" w14:paraId="0E6B587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F3295" w:rsidP="000F3295" w:rsidRDefault="000F3295" w14:paraId="2B283469" w14:textId="77777777"/>
        </w:tc>
        <w:tc>
          <w:tcPr>
            <w:tcW w:w="7654" w:type="dxa"/>
            <w:gridSpan w:val="2"/>
          </w:tcPr>
          <w:p w:rsidR="000F3295" w:rsidP="000F3295" w:rsidRDefault="000F3295" w14:paraId="406F71BE" w14:textId="77777777"/>
        </w:tc>
      </w:tr>
      <w:tr w:rsidR="000F3295" w:rsidTr="000F3295" w14:paraId="19CEBED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F3295" w:rsidP="000F3295" w:rsidRDefault="000F3295" w14:paraId="472CDFC3" w14:textId="77777777"/>
        </w:tc>
        <w:tc>
          <w:tcPr>
            <w:tcW w:w="7654" w:type="dxa"/>
            <w:gridSpan w:val="2"/>
          </w:tcPr>
          <w:p w:rsidR="000F3295" w:rsidP="000F3295" w:rsidRDefault="000F3295" w14:paraId="1F910738" w14:textId="7EDF84DE">
            <w:r>
              <w:t>De Kamer,</w:t>
            </w:r>
          </w:p>
        </w:tc>
      </w:tr>
      <w:tr w:rsidR="000F3295" w:rsidTr="000F3295" w14:paraId="22FDA58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F3295" w:rsidP="000F3295" w:rsidRDefault="000F3295" w14:paraId="2B7C3398" w14:textId="77777777"/>
        </w:tc>
        <w:tc>
          <w:tcPr>
            <w:tcW w:w="7654" w:type="dxa"/>
            <w:gridSpan w:val="2"/>
          </w:tcPr>
          <w:p w:rsidR="000F3295" w:rsidP="000F3295" w:rsidRDefault="000F3295" w14:paraId="56D420DD" w14:textId="77777777"/>
        </w:tc>
      </w:tr>
      <w:tr w:rsidR="000F3295" w:rsidTr="000F3295" w14:paraId="54B6488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F3295" w:rsidP="000F3295" w:rsidRDefault="000F3295" w14:paraId="77C45E25" w14:textId="77777777"/>
        </w:tc>
        <w:tc>
          <w:tcPr>
            <w:tcW w:w="7654" w:type="dxa"/>
            <w:gridSpan w:val="2"/>
          </w:tcPr>
          <w:p w:rsidR="000F3295" w:rsidP="000F3295" w:rsidRDefault="000F3295" w14:paraId="435CA86D" w14:textId="74A2908F">
            <w:r>
              <w:t>gehoord de beraadslaging,</w:t>
            </w:r>
          </w:p>
        </w:tc>
      </w:tr>
      <w:tr w:rsidR="00997775" w:rsidTr="000F3295" w14:paraId="3A533F1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008F7DF" w14:textId="77777777"/>
        </w:tc>
        <w:tc>
          <w:tcPr>
            <w:tcW w:w="7654" w:type="dxa"/>
            <w:gridSpan w:val="2"/>
          </w:tcPr>
          <w:p w:rsidR="00997775" w:rsidRDefault="00997775" w14:paraId="231A12E2" w14:textId="77777777"/>
        </w:tc>
      </w:tr>
      <w:tr w:rsidR="00997775" w:rsidTr="000F3295" w14:paraId="2DA0E59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6A85124" w14:textId="77777777"/>
        </w:tc>
        <w:tc>
          <w:tcPr>
            <w:tcW w:w="7654" w:type="dxa"/>
            <w:gridSpan w:val="2"/>
          </w:tcPr>
          <w:p w:rsidR="000F3295" w:rsidP="000F3295" w:rsidRDefault="000F3295" w14:paraId="17A0420B" w14:textId="77777777">
            <w:r>
              <w:t>verzoekt de regering te bewerkstelligen dat er geen publieke middelen meer worden besteed aan projecten die gericht zijn op "</w:t>
            </w:r>
            <w:proofErr w:type="spellStart"/>
            <w:r>
              <w:t>rewilding</w:t>
            </w:r>
            <w:proofErr w:type="spellEnd"/>
            <w:r>
              <w:t>",</w:t>
            </w:r>
          </w:p>
          <w:p w:rsidR="00B15D72" w:rsidP="000F3295" w:rsidRDefault="00B15D72" w14:paraId="00AEC842" w14:textId="77777777"/>
          <w:p w:rsidR="000F3295" w:rsidP="000F3295" w:rsidRDefault="000F3295" w14:paraId="7A1251E5" w14:textId="77777777">
            <w:r>
              <w:t>en gaat over tot de orde van de dag.</w:t>
            </w:r>
          </w:p>
          <w:p w:rsidR="00B15D72" w:rsidP="000F3295" w:rsidRDefault="00B15D72" w14:paraId="175B19EC" w14:textId="77777777"/>
          <w:p w:rsidR="00997775" w:rsidP="000F3295" w:rsidRDefault="000F3295" w14:paraId="223D8841" w14:textId="17EE8CAB">
            <w:r>
              <w:t>Van Meijeren</w:t>
            </w:r>
          </w:p>
        </w:tc>
      </w:tr>
    </w:tbl>
    <w:p w:rsidR="00997775" w:rsidRDefault="00997775" w14:paraId="1095236F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52BE7" w14:textId="77777777" w:rsidR="004E0AED" w:rsidRDefault="004E0AED">
      <w:pPr>
        <w:spacing w:line="20" w:lineRule="exact"/>
      </w:pPr>
    </w:p>
  </w:endnote>
  <w:endnote w:type="continuationSeparator" w:id="0">
    <w:p w14:paraId="49EE60B6" w14:textId="77777777" w:rsidR="004E0AED" w:rsidRDefault="004E0AED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44BC3FE" w14:textId="77777777" w:rsidR="004E0AED" w:rsidRDefault="004E0AED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3227C" w14:textId="77777777" w:rsidR="004E0AED" w:rsidRDefault="004E0AED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E2A6233" w14:textId="77777777" w:rsidR="004E0AED" w:rsidRDefault="004E0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95"/>
    <w:rsid w:val="000F3295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4D051C"/>
    <w:rsid w:val="004E0AED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15D72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00EAB"/>
  <w15:docId w15:val="{9B4A6726-5FB5-426E-BFAD-44C8DA22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