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14:paraId="4BD1CB90" w14:textId="77777777">
        <w:tc>
          <w:tcPr>
            <w:tcW w:w="6733" w:type="dxa"/>
            <w:gridSpan w:val="2"/>
            <w:tcBorders>
              <w:top w:val="nil"/>
              <w:left w:val="nil"/>
              <w:bottom w:val="nil"/>
              <w:right w:val="nil"/>
            </w:tcBorders>
            <w:vAlign w:val="center"/>
          </w:tcPr>
          <w:p w:rsidR="00997775" w:rsidP="00710A7A" w:rsidRDefault="00997775" w14:paraId="6832467C"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BC6FC81" w14:textId="77777777">
            <w:pPr>
              <w:pStyle w:val="Amendement"/>
              <w:jc w:val="right"/>
              <w:rPr>
                <w:rFonts w:ascii="Times New Roman" w:hAnsi="Times New Roman"/>
                <w:spacing w:val="40"/>
                <w:sz w:val="22"/>
              </w:rPr>
            </w:pPr>
            <w:r>
              <w:rPr>
                <w:rFonts w:ascii="Times New Roman" w:hAnsi="Times New Roman"/>
                <w:sz w:val="88"/>
              </w:rPr>
              <w:t>2</w:t>
            </w:r>
          </w:p>
        </w:tc>
      </w:tr>
      <w:tr w:rsidR="00997775" w14:paraId="70861999"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4A7B1FF7" w14:textId="77777777">
            <w:r w:rsidRPr="008B0CC5">
              <w:t xml:space="preserve">Vergaderjaar </w:t>
            </w:r>
            <w:r w:rsidR="00AC6B87">
              <w:t>202</w:t>
            </w:r>
            <w:r w:rsidR="00684DFF">
              <w:t>5</w:t>
            </w:r>
            <w:r w:rsidR="00AC6B87">
              <w:t>-202</w:t>
            </w:r>
            <w:r w:rsidR="00684DFF">
              <w:t>6</w:t>
            </w:r>
          </w:p>
        </w:tc>
      </w:tr>
      <w:tr w:rsidR="00997775" w14:paraId="4C8971C0" w14:textId="77777777">
        <w:trPr>
          <w:cantSplit/>
        </w:trPr>
        <w:tc>
          <w:tcPr>
            <w:tcW w:w="10985" w:type="dxa"/>
            <w:gridSpan w:val="3"/>
            <w:tcBorders>
              <w:top w:val="nil"/>
              <w:left w:val="nil"/>
              <w:bottom w:val="nil"/>
              <w:right w:val="nil"/>
            </w:tcBorders>
          </w:tcPr>
          <w:p w:rsidR="00997775" w:rsidRDefault="00997775" w14:paraId="6390FEBD" w14:textId="77777777"/>
        </w:tc>
      </w:tr>
      <w:tr w:rsidR="00997775" w14:paraId="0607D079" w14:textId="77777777">
        <w:trPr>
          <w:cantSplit/>
        </w:trPr>
        <w:tc>
          <w:tcPr>
            <w:tcW w:w="10985" w:type="dxa"/>
            <w:gridSpan w:val="3"/>
            <w:tcBorders>
              <w:top w:val="nil"/>
              <w:left w:val="nil"/>
              <w:bottom w:val="single" w:color="auto" w:sz="4" w:space="0"/>
              <w:right w:val="nil"/>
            </w:tcBorders>
          </w:tcPr>
          <w:p w:rsidR="00997775" w:rsidRDefault="00997775" w14:paraId="4FDDAB77" w14:textId="77777777"/>
        </w:tc>
      </w:tr>
      <w:tr w:rsidR="00997775" w14:paraId="27B258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4D55612" w14:textId="77777777"/>
        </w:tc>
        <w:tc>
          <w:tcPr>
            <w:tcW w:w="7654" w:type="dxa"/>
            <w:gridSpan w:val="2"/>
          </w:tcPr>
          <w:p w:rsidRPr="0011136A" w:rsidR="00997775" w:rsidRDefault="00997775" w14:paraId="3753DF82" w14:textId="77777777">
            <w:pPr>
              <w:rPr>
                <w:b/>
                <w:bCs/>
              </w:rPr>
            </w:pPr>
          </w:p>
        </w:tc>
      </w:tr>
      <w:tr w:rsidR="00997775" w14:paraId="67431D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11136A" w14:paraId="7FFA9511" w14:textId="742399C8">
            <w:pPr>
              <w:rPr>
                <w:b/>
              </w:rPr>
            </w:pPr>
            <w:r>
              <w:rPr>
                <w:b/>
              </w:rPr>
              <w:t>36 892</w:t>
            </w:r>
          </w:p>
        </w:tc>
        <w:tc>
          <w:tcPr>
            <w:tcW w:w="7654" w:type="dxa"/>
            <w:gridSpan w:val="2"/>
          </w:tcPr>
          <w:p w:rsidRPr="0011136A" w:rsidR="00997775" w:rsidP="00A07C71" w:rsidRDefault="0011136A" w14:paraId="4B35BA91" w14:textId="7BEB5A8F">
            <w:pPr>
              <w:rPr>
                <w:b/>
                <w:bCs/>
                <w:szCs w:val="24"/>
              </w:rPr>
            </w:pPr>
            <w:r w:rsidRPr="0011136A">
              <w:rPr>
                <w:b/>
                <w:bCs/>
                <w:szCs w:val="24"/>
              </w:rPr>
              <w:t>Wijziging van de Gemeentewet, de Provinciewet, de Waterschapswet en de Wet openbare lichamen Bonaire, Sint Eustatius en Saba in verband met de risicoanalyse bestuurlijke integriteit voor kandidaat-bestuurders (Wet bevorderen integriteit en functioneren decentraal bestuur tweede tranche)</w:t>
            </w:r>
          </w:p>
        </w:tc>
      </w:tr>
      <w:tr w:rsidR="00997775" w14:paraId="266943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4C4F7AA" w14:textId="77777777"/>
        </w:tc>
        <w:tc>
          <w:tcPr>
            <w:tcW w:w="7654" w:type="dxa"/>
            <w:gridSpan w:val="2"/>
          </w:tcPr>
          <w:p w:rsidR="00997775" w:rsidRDefault="00997775" w14:paraId="635DF412" w14:textId="77777777"/>
        </w:tc>
      </w:tr>
      <w:tr w:rsidR="00997775" w14:paraId="6533F7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F3D8AB6" w14:textId="77777777"/>
        </w:tc>
        <w:tc>
          <w:tcPr>
            <w:tcW w:w="7654" w:type="dxa"/>
            <w:gridSpan w:val="2"/>
          </w:tcPr>
          <w:p w:rsidR="00997775" w:rsidRDefault="00997775" w14:paraId="66FF24CF" w14:textId="77777777"/>
        </w:tc>
      </w:tr>
      <w:tr w:rsidR="00997775" w14:paraId="08FB78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5BD4FC6" w14:textId="45EACC80">
            <w:pPr>
              <w:rPr>
                <w:b/>
              </w:rPr>
            </w:pPr>
            <w:r>
              <w:rPr>
                <w:b/>
              </w:rPr>
              <w:t xml:space="preserve">Nr. </w:t>
            </w:r>
            <w:r w:rsidR="0011136A">
              <w:rPr>
                <w:b/>
              </w:rPr>
              <w:t>14</w:t>
            </w:r>
          </w:p>
        </w:tc>
        <w:tc>
          <w:tcPr>
            <w:tcW w:w="7654" w:type="dxa"/>
            <w:gridSpan w:val="2"/>
          </w:tcPr>
          <w:p w:rsidR="00997775" w:rsidRDefault="00997775" w14:paraId="1AAA0E83" w14:textId="4F426AE3">
            <w:pPr>
              <w:rPr>
                <w:b/>
              </w:rPr>
            </w:pPr>
            <w:r>
              <w:rPr>
                <w:b/>
              </w:rPr>
              <w:t xml:space="preserve">MOTIE VAN </w:t>
            </w:r>
            <w:r w:rsidR="0011136A">
              <w:rPr>
                <w:b/>
              </w:rPr>
              <w:t>HET LID HUIZENGA</w:t>
            </w:r>
          </w:p>
        </w:tc>
      </w:tr>
      <w:tr w:rsidR="00997775" w14:paraId="3AE96E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3E4637" w14:textId="77777777"/>
        </w:tc>
        <w:tc>
          <w:tcPr>
            <w:tcW w:w="7654" w:type="dxa"/>
            <w:gridSpan w:val="2"/>
          </w:tcPr>
          <w:p w:rsidR="00997775" w:rsidP="00280D6A" w:rsidRDefault="00997775" w14:paraId="1A188D17" w14:textId="621F4E05">
            <w:r>
              <w:t>Voorgesteld</w:t>
            </w:r>
            <w:r w:rsidR="00280D6A">
              <w:t xml:space="preserve"> </w:t>
            </w:r>
            <w:r w:rsidR="0011136A">
              <w:t>2 september 2026</w:t>
            </w:r>
          </w:p>
        </w:tc>
      </w:tr>
      <w:tr w:rsidR="00997775" w14:paraId="2262A7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83DC827" w14:textId="77777777"/>
        </w:tc>
        <w:tc>
          <w:tcPr>
            <w:tcW w:w="7654" w:type="dxa"/>
            <w:gridSpan w:val="2"/>
          </w:tcPr>
          <w:p w:rsidR="00997775" w:rsidRDefault="00997775" w14:paraId="65344C5E" w14:textId="77777777"/>
        </w:tc>
      </w:tr>
      <w:tr w:rsidR="00997775" w14:paraId="0B2F7B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DD16A58" w14:textId="77777777"/>
        </w:tc>
        <w:tc>
          <w:tcPr>
            <w:tcW w:w="7654" w:type="dxa"/>
            <w:gridSpan w:val="2"/>
          </w:tcPr>
          <w:p w:rsidR="00997775" w:rsidRDefault="00997775" w14:paraId="25E988BD" w14:textId="77777777">
            <w:r>
              <w:t>De Kamer,</w:t>
            </w:r>
          </w:p>
        </w:tc>
      </w:tr>
      <w:tr w:rsidR="00997775" w14:paraId="44DD3D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952FE3" w14:textId="77777777"/>
        </w:tc>
        <w:tc>
          <w:tcPr>
            <w:tcW w:w="7654" w:type="dxa"/>
            <w:gridSpan w:val="2"/>
          </w:tcPr>
          <w:p w:rsidR="00997775" w:rsidRDefault="00997775" w14:paraId="715AD654" w14:textId="77777777"/>
        </w:tc>
      </w:tr>
      <w:tr w:rsidR="00997775" w14:paraId="6DC7A8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68FB0A0" w14:textId="77777777"/>
        </w:tc>
        <w:tc>
          <w:tcPr>
            <w:tcW w:w="7654" w:type="dxa"/>
            <w:gridSpan w:val="2"/>
          </w:tcPr>
          <w:p w:rsidR="00997775" w:rsidRDefault="00997775" w14:paraId="0177D8E0" w14:textId="77777777">
            <w:r>
              <w:t>gehoord de beraadslaging,</w:t>
            </w:r>
          </w:p>
        </w:tc>
      </w:tr>
      <w:tr w:rsidR="00997775" w14:paraId="66F1B0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F96EC0C" w14:textId="77777777"/>
        </w:tc>
        <w:tc>
          <w:tcPr>
            <w:tcW w:w="7654" w:type="dxa"/>
            <w:gridSpan w:val="2"/>
          </w:tcPr>
          <w:p w:rsidR="00997775" w:rsidRDefault="00997775" w14:paraId="7BEA4F50" w14:textId="77777777"/>
        </w:tc>
      </w:tr>
      <w:tr w:rsidR="00997775" w14:paraId="1649D2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118119E" w14:textId="77777777"/>
        </w:tc>
        <w:tc>
          <w:tcPr>
            <w:tcW w:w="7654" w:type="dxa"/>
            <w:gridSpan w:val="2"/>
          </w:tcPr>
          <w:p w:rsidR="0011136A" w:rsidP="0011136A" w:rsidRDefault="0011136A" w14:paraId="5913E05E" w14:textId="77777777">
            <w:r>
              <w:t>constaterende dat de risicoanalyse integriteit verplichtingen met zich meebrengt voor decentrale overheden;</w:t>
            </w:r>
          </w:p>
          <w:p w:rsidR="0011136A" w:rsidP="0011136A" w:rsidRDefault="0011136A" w14:paraId="514F3FA7" w14:textId="77777777"/>
          <w:p w:rsidR="0011136A" w:rsidP="0011136A" w:rsidRDefault="0011136A" w14:paraId="6A934AF7" w14:textId="77777777">
            <w:r>
              <w:t>van mening dat decentrale overheden van het Rijk mogen verwachten dat bij een wettelijke verplichting ook ondersteuning op rijksniveau wordt geboden;</w:t>
            </w:r>
          </w:p>
          <w:p w:rsidR="0011136A" w:rsidP="0011136A" w:rsidRDefault="0011136A" w14:paraId="73426859" w14:textId="77777777"/>
          <w:p w:rsidR="0011136A" w:rsidP="0011136A" w:rsidRDefault="0011136A" w14:paraId="2FAFD740" w14:textId="77777777">
            <w:r>
              <w:t>verzoekt de regering te verkennen hoe een onafhankelijk nationaal expertisecentrum kan worden ingericht dat decentrale overheden terzijde kan staan met vakkundig advies op het gebied van integriteit voor decentrale bestuurders, en de Kamer hier voor het einde van 2026 over te informeren,</w:t>
            </w:r>
          </w:p>
          <w:p w:rsidR="0011136A" w:rsidP="0011136A" w:rsidRDefault="0011136A" w14:paraId="7B00587A" w14:textId="77777777"/>
          <w:p w:rsidR="0011136A" w:rsidP="0011136A" w:rsidRDefault="0011136A" w14:paraId="07E16CD9" w14:textId="77777777">
            <w:r>
              <w:t>en gaat over tot de orde van de dag.</w:t>
            </w:r>
          </w:p>
          <w:p w:rsidR="0011136A" w:rsidP="0011136A" w:rsidRDefault="0011136A" w14:paraId="1337EB5D" w14:textId="77777777"/>
          <w:p w:rsidR="00997775" w:rsidP="0011136A" w:rsidRDefault="0011136A" w14:paraId="7368CB3D" w14:textId="399A4B76">
            <w:proofErr w:type="spellStart"/>
            <w:r>
              <w:t>Huizenga</w:t>
            </w:r>
            <w:proofErr w:type="spellEnd"/>
          </w:p>
        </w:tc>
      </w:tr>
    </w:tbl>
    <w:p w:rsidR="00997775" w:rsidRDefault="00997775" w14:paraId="290F1647"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BF49" w14:textId="77777777" w:rsidR="00640842" w:rsidRDefault="00640842">
      <w:pPr>
        <w:spacing w:line="20" w:lineRule="exact"/>
      </w:pPr>
    </w:p>
  </w:endnote>
  <w:endnote w:type="continuationSeparator" w:id="0">
    <w:p w14:paraId="38C03DB9" w14:textId="77777777" w:rsidR="00640842" w:rsidRDefault="00640842">
      <w:pPr>
        <w:pStyle w:val="Amendement"/>
      </w:pPr>
      <w:r>
        <w:rPr>
          <w:b w:val="0"/>
        </w:rPr>
        <w:t xml:space="preserve"> </w:t>
      </w:r>
    </w:p>
  </w:endnote>
  <w:endnote w:type="continuationNotice" w:id="1">
    <w:p w14:paraId="7A2D1158" w14:textId="77777777" w:rsidR="00640842" w:rsidRDefault="0064084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547C" w14:textId="77777777" w:rsidR="00640842" w:rsidRDefault="00640842">
      <w:pPr>
        <w:pStyle w:val="Amendement"/>
      </w:pPr>
      <w:r>
        <w:rPr>
          <w:b w:val="0"/>
        </w:rPr>
        <w:separator/>
      </w:r>
    </w:p>
  </w:footnote>
  <w:footnote w:type="continuationSeparator" w:id="0">
    <w:p w14:paraId="4A1EDF1E" w14:textId="77777777" w:rsidR="00640842" w:rsidRDefault="006408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6A"/>
    <w:rsid w:val="000A0FD3"/>
    <w:rsid w:val="0011136A"/>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0842"/>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694FA"/>
  <w15:docId w15:val="{C5911387-2FCB-438C-93F6-F3B5F9AD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2026-09-03T07:23:00.0000000Z</dcterms:created>
  <dcterms:modified xsi:type="dcterms:W3CDTF">2026-09-03T07:25:00.0000000Z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