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4DCF" w:rsidP="00DE4DCF" w:rsidRDefault="00DE4DCF" w14:paraId="43BDE709" w14:textId="77777777">
      <w:pPr>
        <w:ind w:left="1410" w:hanging="1410"/>
      </w:pPr>
      <w:r>
        <w:rPr>
          <w:rStyle w:val="normaltextrun"/>
          <w:rFonts w:ascii="Times New Roman" w:hAnsi="Times New Roman" w:cs="Times New Roman"/>
          <w:b/>
          <w:bCs/>
        </w:rPr>
        <w:t>36 800 XVI</w:t>
      </w:r>
      <w:r>
        <w:rPr>
          <w:rStyle w:val="normaltextrun"/>
          <w:rFonts w:ascii="Times New Roman" w:hAnsi="Times New Roman" w:cs="Times New Roman"/>
          <w:b/>
          <w:bCs/>
        </w:rPr>
        <w:tab/>
      </w:r>
      <w:r w:rsidRPr="00DE4DCF">
        <w:rPr>
          <w:rFonts w:ascii="Times New Roman" w:hAnsi="Times New Roman" w:cs="Times New Roman"/>
          <w:b/>
          <w:bCs/>
          <w:sz w:val="24"/>
          <w:szCs w:val="24"/>
        </w:rPr>
        <w:t>Vaststelling van de begrotingsstaten van het Ministerie van Volksgezondheid, Welzijn en Sport (XVI) voor het jaar 2026</w:t>
      </w:r>
    </w:p>
    <w:p w:rsidRPr="00DE4DCF" w:rsidR="003E0273" w:rsidP="00DE4DCF" w:rsidRDefault="00DE4DCF" w14:paraId="46EF8F72" w14:textId="0E466292">
      <w:pPr>
        <w:spacing w:line="240" w:lineRule="auto"/>
        <w:ind w:left="1410" w:hanging="1410"/>
        <w:rPr>
          <w:rStyle w:val="normaltextrun"/>
          <w:rFonts w:ascii="Times New Roman" w:hAnsi="Times New Roman" w:cs="Times New Roman"/>
        </w:rPr>
      </w:pPr>
      <w:r>
        <w:rPr>
          <w:rStyle w:val="normaltextrun"/>
          <w:rFonts w:ascii="Times New Roman" w:hAnsi="Times New Roman" w:cs="Times New Roman"/>
          <w:b/>
          <w:bCs/>
        </w:rPr>
        <w:t>Nr. 206</w:t>
      </w:r>
      <w:r>
        <w:rPr>
          <w:rStyle w:val="normaltextrun"/>
          <w:rFonts w:ascii="Times New Roman" w:hAnsi="Times New Roman" w:cs="Times New Roman"/>
          <w:b/>
          <w:bCs/>
        </w:rPr>
        <w:tab/>
      </w:r>
      <w:r>
        <w:rPr>
          <w:rStyle w:val="normaltextrun"/>
          <w:rFonts w:ascii="Times New Roman" w:hAnsi="Times New Roman" w:cs="Times New Roman"/>
          <w:b/>
          <w:bCs/>
        </w:rPr>
        <w:tab/>
      </w:r>
      <w:r w:rsidRPr="00966180" w:rsidR="003E0273">
        <w:rPr>
          <w:rStyle w:val="normaltextrun"/>
          <w:rFonts w:ascii="Times New Roman" w:hAnsi="Times New Roman" w:cs="Times New Roman"/>
          <w:b/>
          <w:bCs/>
        </w:rPr>
        <w:t>VERSLAG VAN EEN WERKBEZOEK VAN EEN DELEGATIE VAN DE VASTE COMMISSIE VOOR VOLKSGEZONDHEID, WELZIJN EN SPORT AAN CARIBISCH NEDERLAND VAN 4 TOT EN MET 8 MEI 2026</w:t>
      </w:r>
      <w:r>
        <w:rPr>
          <w:rStyle w:val="normaltextrun"/>
          <w:rFonts w:ascii="Times New Roman" w:hAnsi="Times New Roman" w:cs="Times New Roman"/>
          <w:b/>
          <w:bCs/>
        </w:rPr>
        <w:br/>
      </w:r>
      <w:r>
        <w:rPr>
          <w:rStyle w:val="normaltextrun"/>
          <w:rFonts w:ascii="Times New Roman" w:hAnsi="Times New Roman" w:cs="Times New Roman"/>
        </w:rPr>
        <w:t>Vastgesteld 2 september 2026</w:t>
      </w:r>
    </w:p>
    <w:p w:rsidRPr="00966180" w:rsidR="003E0273" w:rsidP="00966180" w:rsidRDefault="003E0273" w14:paraId="2B323635" w14:textId="77777777">
      <w:pPr>
        <w:spacing w:line="240" w:lineRule="auto"/>
        <w:rPr>
          <w:rFonts w:ascii="Times New Roman" w:hAnsi="Times New Roman" w:cs="Times New Roman"/>
        </w:rPr>
      </w:pPr>
    </w:p>
    <w:p w:rsidRPr="00E17CB1" w:rsidR="003311CF" w:rsidP="00966180" w:rsidRDefault="003E0273" w14:paraId="3D4B11D6" w14:textId="6133D0E9">
      <w:pPr>
        <w:spacing w:line="240" w:lineRule="auto"/>
        <w:rPr>
          <w:rFonts w:ascii="Times New Roman" w:hAnsi="Times New Roman" w:cs="Times New Roman"/>
          <w:kern w:val="3"/>
          <w:lang w:eastAsia="zh-CN" w:bidi="hi-IN"/>
        </w:rPr>
      </w:pPr>
      <w:r w:rsidRPr="00966180">
        <w:rPr>
          <w:rFonts w:ascii="Times New Roman" w:hAnsi="Times New Roman" w:cs="Times New Roman"/>
        </w:rPr>
        <w:t>Een delegatie van de vaste Kamercommissie voor Volksgezondheid, Welzijn en Sport </w:t>
      </w:r>
      <w:r w:rsidR="00EF6AE9">
        <w:rPr>
          <w:rFonts w:ascii="Times New Roman" w:hAnsi="Times New Roman" w:cs="Times New Roman"/>
        </w:rPr>
        <w:t xml:space="preserve">(VWS) </w:t>
      </w:r>
      <w:r w:rsidRPr="00966180">
        <w:rPr>
          <w:rFonts w:ascii="Times New Roman" w:hAnsi="Times New Roman" w:cs="Times New Roman"/>
        </w:rPr>
        <w:t xml:space="preserve">bracht op 4 tot en met 8 mei 2026 een bezoek aan Caribisch Nederland. De delegatie bezocht de eilanden Saba, Sint Eustatius en Bonaire. De delegatie brengt hierbij verslag uit van dit werkbezoek. De delegatie bestond uit de leden Mohandis (commissievoorzitter), Vervuurt (D66), Wendel (VVD), Vliegenthart (PRO), Van Meetelen (PVV), Tijmstra (CDA), Diederik van Dijk (SGP), Van Brenk (50PLUS) en Claassen (Groep Markuszower). Het werkbezoek had als doel </w:t>
      </w:r>
      <w:r w:rsidRPr="00966180">
        <w:rPr>
          <w:rFonts w:ascii="Times New Roman" w:hAnsi="Times New Roman" w:cs="Times New Roman"/>
          <w:kern w:val="3"/>
          <w:lang w:eastAsia="zh-CN" w:bidi="hi-IN"/>
        </w:rPr>
        <w:t>om een beter beeld te krijgen van de toegankelijkheid en betaalbaarheid van de zorg in Caribisch Nederland en te bezien of op basis van de opgedane ervaringen het beleid en wet- en regelgeving aangepast moet worden</w:t>
      </w:r>
      <w:r w:rsidR="008004F4">
        <w:rPr>
          <w:rFonts w:ascii="Times New Roman" w:hAnsi="Times New Roman" w:cs="Times New Roman"/>
          <w:kern w:val="3"/>
          <w:lang w:eastAsia="zh-CN" w:bidi="hi-IN"/>
        </w:rPr>
        <w:t xml:space="preserve"> -</w:t>
      </w:r>
      <w:r w:rsidR="00691E9F">
        <w:rPr>
          <w:rFonts w:ascii="Times New Roman" w:hAnsi="Times New Roman" w:cs="Times New Roman"/>
          <w:kern w:val="3"/>
          <w:lang w:eastAsia="zh-CN" w:bidi="hi-IN"/>
        </w:rPr>
        <w:t xml:space="preserve"> </w:t>
      </w:r>
      <w:r w:rsidR="008004F4">
        <w:rPr>
          <w:rFonts w:ascii="Times New Roman" w:hAnsi="Times New Roman" w:cs="Times New Roman"/>
          <w:kern w:val="3"/>
          <w:lang w:eastAsia="zh-CN" w:bidi="hi-IN"/>
        </w:rPr>
        <w:t>h</w:t>
      </w:r>
      <w:r w:rsidR="00691E9F">
        <w:rPr>
          <w:rFonts w:ascii="Times New Roman" w:hAnsi="Times New Roman" w:cs="Times New Roman"/>
          <w:kern w:val="3"/>
          <w:lang w:eastAsia="zh-CN" w:bidi="hi-IN"/>
        </w:rPr>
        <w:t xml:space="preserve">et was </w:t>
      </w:r>
      <w:r w:rsidR="008004F4">
        <w:rPr>
          <w:rFonts w:ascii="Times New Roman" w:hAnsi="Times New Roman" w:cs="Times New Roman"/>
          <w:kern w:val="3"/>
          <w:lang w:eastAsia="zh-CN" w:bidi="hi-IN"/>
        </w:rPr>
        <w:t xml:space="preserve">bovendien </w:t>
      </w:r>
      <w:r w:rsidR="00691E9F">
        <w:rPr>
          <w:rFonts w:ascii="Times New Roman" w:hAnsi="Times New Roman" w:cs="Times New Roman"/>
          <w:kern w:val="3"/>
          <w:lang w:eastAsia="zh-CN" w:bidi="hi-IN"/>
        </w:rPr>
        <w:t xml:space="preserve">de eerste keer dat de Kamercommissie VWS </w:t>
      </w:r>
      <w:r w:rsidR="00E17CB1">
        <w:rPr>
          <w:rFonts w:ascii="Times New Roman" w:hAnsi="Times New Roman" w:cs="Times New Roman"/>
          <w:kern w:val="3"/>
          <w:lang w:eastAsia="zh-CN" w:bidi="hi-IN"/>
        </w:rPr>
        <w:t xml:space="preserve">een volledig op zorg gefocust werkbezoek aan Caribisch Nederland heeft </w:t>
      </w:r>
      <w:r w:rsidR="008004F4">
        <w:rPr>
          <w:rFonts w:ascii="Times New Roman" w:hAnsi="Times New Roman" w:cs="Times New Roman"/>
          <w:kern w:val="3"/>
          <w:lang w:eastAsia="zh-CN" w:bidi="hi-IN"/>
        </w:rPr>
        <w:t>gebracht</w:t>
      </w:r>
      <w:r w:rsidR="00E17CB1">
        <w:rPr>
          <w:rFonts w:ascii="Times New Roman" w:hAnsi="Times New Roman" w:cs="Times New Roman"/>
          <w:kern w:val="3"/>
          <w:lang w:eastAsia="zh-CN" w:bidi="hi-IN"/>
        </w:rPr>
        <w:t xml:space="preserve">. </w:t>
      </w:r>
      <w:r w:rsidRPr="00966180">
        <w:rPr>
          <w:rFonts w:ascii="Times New Roman" w:hAnsi="Times New Roman" w:cs="Times New Roman"/>
        </w:rPr>
        <w:t xml:space="preserve">De delegatie werd tijdens het werkbezoek ondersteund door de Rijksdienst Caribisch Nederland en </w:t>
      </w:r>
      <w:r w:rsidR="006D3B18">
        <w:rPr>
          <w:rFonts w:ascii="Times New Roman" w:hAnsi="Times New Roman" w:cs="Times New Roman"/>
        </w:rPr>
        <w:t>een</w:t>
      </w:r>
      <w:r w:rsidRPr="00966180">
        <w:rPr>
          <w:rFonts w:ascii="Times New Roman" w:hAnsi="Times New Roman" w:cs="Times New Roman"/>
        </w:rPr>
        <w:t xml:space="preserve"> </w:t>
      </w:r>
      <w:r w:rsidR="004740C2">
        <w:rPr>
          <w:rFonts w:ascii="Times New Roman" w:hAnsi="Times New Roman" w:cs="Times New Roman"/>
        </w:rPr>
        <w:t xml:space="preserve">van de </w:t>
      </w:r>
      <w:r w:rsidRPr="00966180">
        <w:rPr>
          <w:rFonts w:ascii="Times New Roman" w:hAnsi="Times New Roman" w:cs="Times New Roman"/>
        </w:rPr>
        <w:t>adjunct-griffier</w:t>
      </w:r>
      <w:r w:rsidR="004740C2">
        <w:rPr>
          <w:rFonts w:ascii="Times New Roman" w:hAnsi="Times New Roman" w:cs="Times New Roman"/>
        </w:rPr>
        <w:t>s</w:t>
      </w:r>
      <w:r w:rsidRPr="00966180">
        <w:rPr>
          <w:rFonts w:ascii="Times New Roman" w:hAnsi="Times New Roman" w:cs="Times New Roman"/>
        </w:rPr>
        <w:t xml:space="preserve"> van de commissie. </w:t>
      </w:r>
    </w:p>
    <w:p w:rsidRPr="003311CF" w:rsidR="003E0273" w:rsidP="00966180" w:rsidRDefault="003E0273" w14:paraId="0A6043EE" w14:textId="3E617ED2">
      <w:pPr>
        <w:spacing w:line="240" w:lineRule="auto"/>
        <w:rPr>
          <w:rFonts w:ascii="Times New Roman" w:hAnsi="Times New Roman" w:cs="Times New Roman"/>
          <w:kern w:val="3"/>
          <w:lang w:eastAsia="zh-CN" w:bidi="hi-IN"/>
        </w:rPr>
      </w:pPr>
      <w:r w:rsidRPr="00966180">
        <w:rPr>
          <w:rFonts w:ascii="Times New Roman" w:hAnsi="Times New Roman" w:cs="Times New Roman"/>
        </w:rPr>
        <w:t>De delegatie dankt alle gesprekspartners en degenen die betrokken zijn geweest bij het organiseren van dit werkbezoek</w:t>
      </w:r>
      <w:r w:rsidR="00267C43">
        <w:rPr>
          <w:rFonts w:ascii="Times New Roman" w:hAnsi="Times New Roman" w:cs="Times New Roman"/>
        </w:rPr>
        <w:t>.</w:t>
      </w:r>
      <w:r w:rsidRPr="00966180">
        <w:rPr>
          <w:rFonts w:ascii="Times New Roman" w:hAnsi="Times New Roman" w:cs="Times New Roman"/>
        </w:rPr>
        <w:t xml:space="preserve"> De hartelijke ontvangst en goede begeleiding van de delegatie hebben in belangrijke mate bijgedragen aan het welslagen van het bezoek.</w:t>
      </w:r>
    </w:p>
    <w:p w:rsidRPr="00966180" w:rsidR="003E0273" w:rsidP="00966180" w:rsidRDefault="003E0273" w14:paraId="5CC1B6B0" w14:textId="38E4FD88">
      <w:pPr>
        <w:spacing w:line="240" w:lineRule="auto"/>
        <w:rPr>
          <w:rFonts w:ascii="Times New Roman" w:hAnsi="Times New Roman" w:cs="Times New Roman"/>
        </w:rPr>
      </w:pPr>
      <w:r w:rsidRPr="00966180">
        <w:rPr>
          <w:rFonts w:ascii="Times New Roman" w:hAnsi="Times New Roman" w:cs="Times New Roman"/>
        </w:rPr>
        <w:t>In dit verslag worden kort de hoofdlijnen van de gevoerde gesprekken weergegeven. </w:t>
      </w:r>
    </w:p>
    <w:p w:rsidRPr="00966180" w:rsidR="003E0273" w:rsidP="00966180" w:rsidRDefault="003E0273" w14:paraId="0E8A5DA0" w14:textId="77777777">
      <w:pPr>
        <w:spacing w:line="240" w:lineRule="auto"/>
        <w:rPr>
          <w:rFonts w:ascii="Times New Roman" w:hAnsi="Times New Roman" w:cs="Times New Roman"/>
        </w:rPr>
      </w:pPr>
      <w:r w:rsidRPr="00966180">
        <w:rPr>
          <w:rFonts w:ascii="Times New Roman" w:hAnsi="Times New Roman" w:cs="Times New Roman"/>
        </w:rPr>
        <w:t> </w:t>
      </w:r>
    </w:p>
    <w:p w:rsidR="00A314B9" w:rsidP="00966180" w:rsidRDefault="009D1F9B" w14:paraId="2C7E9D54" w14:textId="57846D19">
      <w:pPr>
        <w:spacing w:line="240" w:lineRule="auto"/>
        <w:rPr>
          <w:rFonts w:ascii="Times New Roman" w:hAnsi="Times New Roman" w:cs="Times New Roman"/>
        </w:rPr>
      </w:pPr>
      <w:r w:rsidRPr="00966180">
        <w:rPr>
          <w:rFonts w:ascii="Times New Roman" w:hAnsi="Times New Roman" w:cs="Times New Roman"/>
          <w:i/>
          <w:iCs/>
        </w:rPr>
        <w:t>Maandag 4 mei 2026</w:t>
      </w:r>
    </w:p>
    <w:p w:rsidRPr="00960326" w:rsidR="00960326" w:rsidP="00960326" w:rsidRDefault="00960326" w14:paraId="1C248C85" w14:textId="46C65831">
      <w:pPr>
        <w:spacing w:line="240" w:lineRule="auto"/>
        <w:rPr>
          <w:rFonts w:ascii="Times New Roman" w:hAnsi="Times New Roman" w:cs="Times New Roman"/>
        </w:rPr>
      </w:pPr>
      <w:r w:rsidRPr="00960326">
        <w:rPr>
          <w:rFonts w:ascii="Times New Roman" w:hAnsi="Times New Roman" w:cs="Times New Roman"/>
        </w:rPr>
        <w:t xml:space="preserve">Op </w:t>
      </w:r>
      <w:r w:rsidRPr="00960326">
        <w:rPr>
          <w:rFonts w:ascii="Times New Roman" w:hAnsi="Times New Roman" w:cs="Times New Roman"/>
          <w:u w:val="single"/>
        </w:rPr>
        <w:t>maandagochtend</w:t>
      </w:r>
      <w:r w:rsidRPr="00960326">
        <w:rPr>
          <w:rFonts w:ascii="Times New Roman" w:hAnsi="Times New Roman" w:cs="Times New Roman"/>
        </w:rPr>
        <w:t xml:space="preserve"> werd de delegatie op het bestuurskantoor ontvangen door Jonathan Johnson</w:t>
      </w:r>
      <w:r w:rsidR="00FA6248">
        <w:rPr>
          <w:rFonts w:ascii="Times New Roman" w:hAnsi="Times New Roman" w:cs="Times New Roman"/>
        </w:rPr>
        <w:t xml:space="preserve">, </w:t>
      </w:r>
      <w:r w:rsidRPr="00960326" w:rsidR="00FA6248">
        <w:rPr>
          <w:rFonts w:ascii="Times New Roman" w:hAnsi="Times New Roman" w:cs="Times New Roman"/>
        </w:rPr>
        <w:t>de gezaghebber van Saba</w:t>
      </w:r>
      <w:r w:rsidRPr="00960326">
        <w:rPr>
          <w:rFonts w:ascii="Times New Roman" w:hAnsi="Times New Roman" w:cs="Times New Roman"/>
        </w:rPr>
        <w:t>. Daarnaast waren</w:t>
      </w:r>
      <w:r w:rsidR="00671B1E">
        <w:rPr>
          <w:rFonts w:ascii="Times New Roman" w:hAnsi="Times New Roman" w:cs="Times New Roman"/>
        </w:rPr>
        <w:t xml:space="preserve"> de</w:t>
      </w:r>
      <w:r w:rsidRPr="00960326">
        <w:rPr>
          <w:rFonts w:ascii="Times New Roman" w:hAnsi="Times New Roman" w:cs="Times New Roman"/>
        </w:rPr>
        <w:t xml:space="preserve"> eilandsecretaris</w:t>
      </w:r>
      <w:r w:rsidR="00671B1E">
        <w:rPr>
          <w:rFonts w:ascii="Times New Roman" w:hAnsi="Times New Roman" w:cs="Times New Roman"/>
        </w:rPr>
        <w:t>, het</w:t>
      </w:r>
      <w:r w:rsidRPr="00960326">
        <w:rPr>
          <w:rFonts w:ascii="Times New Roman" w:hAnsi="Times New Roman" w:cs="Times New Roman"/>
        </w:rPr>
        <w:t xml:space="preserve"> hoofd van het departement Publieke Gezondheid en Sport en enkele</w:t>
      </w:r>
      <w:r w:rsidR="00FE16EB">
        <w:rPr>
          <w:rFonts w:ascii="Times New Roman" w:hAnsi="Times New Roman" w:cs="Times New Roman"/>
        </w:rPr>
        <w:t xml:space="preserve"> (andere)</w:t>
      </w:r>
      <w:r w:rsidRPr="00960326">
        <w:rPr>
          <w:rFonts w:ascii="Times New Roman" w:hAnsi="Times New Roman" w:cs="Times New Roman"/>
        </w:rPr>
        <w:t xml:space="preserve"> leden van </w:t>
      </w:r>
      <w:r w:rsidR="00FE16EB">
        <w:rPr>
          <w:rFonts w:ascii="Times New Roman" w:hAnsi="Times New Roman" w:cs="Times New Roman"/>
        </w:rPr>
        <w:t xml:space="preserve">het Bestuurscollege en </w:t>
      </w:r>
      <w:r w:rsidRPr="00960326">
        <w:rPr>
          <w:rFonts w:ascii="Times New Roman" w:hAnsi="Times New Roman" w:cs="Times New Roman"/>
        </w:rPr>
        <w:t xml:space="preserve">de eilandsraad aanwezig. Tijdens </w:t>
      </w:r>
      <w:r w:rsidR="00640F78">
        <w:rPr>
          <w:rFonts w:ascii="Times New Roman" w:hAnsi="Times New Roman" w:cs="Times New Roman"/>
        </w:rPr>
        <w:t>dit</w:t>
      </w:r>
      <w:r w:rsidRPr="00960326">
        <w:rPr>
          <w:rFonts w:ascii="Times New Roman" w:hAnsi="Times New Roman" w:cs="Times New Roman"/>
        </w:rPr>
        <w:t xml:space="preserve"> </w:t>
      </w:r>
      <w:r w:rsidR="00540625">
        <w:rPr>
          <w:rFonts w:ascii="Times New Roman" w:hAnsi="Times New Roman" w:cs="Times New Roman"/>
        </w:rPr>
        <w:t>gesprek</w:t>
      </w:r>
      <w:r w:rsidRPr="00960326">
        <w:rPr>
          <w:rFonts w:ascii="Times New Roman" w:hAnsi="Times New Roman" w:cs="Times New Roman"/>
        </w:rPr>
        <w:t xml:space="preserve"> werd duidelijk dat de toegankelijkheid van de zorg</w:t>
      </w:r>
      <w:r w:rsidR="00540625">
        <w:rPr>
          <w:rFonts w:ascii="Times New Roman" w:hAnsi="Times New Roman" w:cs="Times New Roman"/>
        </w:rPr>
        <w:t xml:space="preserve"> op Saba</w:t>
      </w:r>
      <w:r w:rsidRPr="00960326">
        <w:rPr>
          <w:rFonts w:ascii="Times New Roman" w:hAnsi="Times New Roman" w:cs="Times New Roman"/>
        </w:rPr>
        <w:t xml:space="preserve"> sterk wordt bepaald door de kleinschaligheid en geografische ligging van het eiland. Hoewel op Saba een breed pakket aan eerstelijns- en spoedzorg beschikbaar is, zijn inwoners voor een belangrijk deel van de specialistische zorg aangewezen op voorzieningen buiten het eiland. Sint Maarten vormt daarbij de belangrijkste verwijslocatie. Bij spoedeisende situaties kan 24 uur per dag medische evacuatie per helikopter plaatsvinden. Voor complexe behandelingen vinden daarnaast medische uitzendingen plaats naar onder meer Bonaire, Curaçao of Colombia. Ook werd besproken of in de toekomst gebruik kan worden gemaakt van specialistische zorg op Guadeloupe, waar een universitair medisch centrum is gevestigd. De afhankelijkheid van zorg buiten het eiland heeft ook gevolgen voor de geboortezorg. Omdat de mogelijkheden om complicaties rond een bevalling op Saba op te vangen beperkt zijn, reizen vrouwen in de praktijk doorgaans enkele weken voor de uitgerekende datum naar Sint Maarten, waar zij de bevalling afwachten. Voor veel inwoners betekent dit dat zij voor een belangrijk deel van hun zorg zijn aangewezen op voorzieningen buiten hun eigen eiland.</w:t>
      </w:r>
    </w:p>
    <w:p w:rsidR="00EB16F3" w:rsidP="00487AC1" w:rsidRDefault="00960326" w14:paraId="43731FA6" w14:textId="1CAE1B15">
      <w:pPr>
        <w:spacing w:line="240" w:lineRule="auto"/>
        <w:rPr>
          <w:rFonts w:ascii="Times New Roman" w:hAnsi="Times New Roman" w:cs="Times New Roman"/>
        </w:rPr>
      </w:pPr>
      <w:r w:rsidRPr="00960326">
        <w:rPr>
          <w:rFonts w:ascii="Times New Roman" w:hAnsi="Times New Roman" w:cs="Times New Roman"/>
        </w:rPr>
        <w:t xml:space="preserve">Deze afhankelijkheid brengt verschillende knelpunten met zich mee. Zo kunnen wachttijden en de organisatie van medische verwijzingen ertoe leiden dat patiënten langer op behandeling moeten wachten. Hoewel een directe verwijzingsroute naar het </w:t>
      </w:r>
      <w:r w:rsidRPr="007F1C3A">
        <w:rPr>
          <w:rFonts w:ascii="Times New Roman" w:hAnsi="Times New Roman" w:cs="Times New Roman"/>
          <w:i/>
          <w:iCs/>
        </w:rPr>
        <w:t xml:space="preserve">Sint Maarten </w:t>
      </w:r>
      <w:proofErr w:type="spellStart"/>
      <w:r w:rsidRPr="007F1C3A">
        <w:rPr>
          <w:rFonts w:ascii="Times New Roman" w:hAnsi="Times New Roman" w:cs="Times New Roman"/>
          <w:i/>
          <w:iCs/>
        </w:rPr>
        <w:t>Medical</w:t>
      </w:r>
      <w:proofErr w:type="spellEnd"/>
      <w:r w:rsidRPr="007F1C3A">
        <w:rPr>
          <w:rFonts w:ascii="Times New Roman" w:hAnsi="Times New Roman" w:cs="Times New Roman"/>
          <w:i/>
          <w:iCs/>
        </w:rPr>
        <w:t xml:space="preserve"> Center</w:t>
      </w:r>
      <w:r w:rsidRPr="00960326">
        <w:rPr>
          <w:rFonts w:ascii="Times New Roman" w:hAnsi="Times New Roman" w:cs="Times New Roman"/>
        </w:rPr>
        <w:t xml:space="preserve"> is ingericht, blijven logistieke, organisatorische en communicatieve aspecten aandacht vragen. Ook de overdracht van medische informatie kan worden verbeterd, patiënten </w:t>
      </w:r>
      <w:r w:rsidR="007F1C3A">
        <w:rPr>
          <w:rFonts w:ascii="Times New Roman" w:hAnsi="Times New Roman" w:cs="Times New Roman"/>
        </w:rPr>
        <w:t xml:space="preserve">moeten momenteel </w:t>
      </w:r>
      <w:r w:rsidRPr="00960326">
        <w:rPr>
          <w:rFonts w:ascii="Times New Roman" w:hAnsi="Times New Roman" w:cs="Times New Roman"/>
        </w:rPr>
        <w:t>soms</w:t>
      </w:r>
      <w:r w:rsidR="00A1199C">
        <w:rPr>
          <w:rFonts w:ascii="Times New Roman" w:hAnsi="Times New Roman" w:cs="Times New Roman"/>
        </w:rPr>
        <w:t xml:space="preserve"> bij verwijzingen</w:t>
      </w:r>
      <w:r w:rsidRPr="00960326">
        <w:rPr>
          <w:rFonts w:ascii="Times New Roman" w:hAnsi="Times New Roman" w:cs="Times New Roman"/>
        </w:rPr>
        <w:t xml:space="preserve"> opnieuw hun medische voorgeschiedenis toelichten. Tijdens het overleg met de eilandsraadsleden kwa</w:t>
      </w:r>
      <w:r w:rsidR="006C59FA">
        <w:rPr>
          <w:rFonts w:ascii="Times New Roman" w:hAnsi="Times New Roman" w:cs="Times New Roman"/>
        </w:rPr>
        <w:t>m</w:t>
      </w:r>
      <w:r w:rsidRPr="00960326">
        <w:rPr>
          <w:rFonts w:ascii="Times New Roman" w:hAnsi="Times New Roman" w:cs="Times New Roman"/>
        </w:rPr>
        <w:t xml:space="preserve"> daarnaast de beperkte beschikbaarheid en betaalbaarheid van tandheelkundige zorg aan de orde. Ook </w:t>
      </w:r>
      <w:r w:rsidR="006C59FA">
        <w:rPr>
          <w:rFonts w:ascii="Times New Roman" w:hAnsi="Times New Roman" w:cs="Times New Roman"/>
        </w:rPr>
        <w:t xml:space="preserve">op het terrein van </w:t>
      </w:r>
      <w:r w:rsidRPr="00960326">
        <w:rPr>
          <w:rFonts w:ascii="Times New Roman" w:hAnsi="Times New Roman" w:cs="Times New Roman"/>
        </w:rPr>
        <w:t>preventie kent</w:t>
      </w:r>
      <w:r w:rsidR="006C59FA">
        <w:rPr>
          <w:rFonts w:ascii="Times New Roman" w:hAnsi="Times New Roman" w:cs="Times New Roman"/>
        </w:rPr>
        <w:t xml:space="preserve"> het eiland</w:t>
      </w:r>
      <w:r w:rsidRPr="00960326">
        <w:rPr>
          <w:rFonts w:ascii="Times New Roman" w:hAnsi="Times New Roman" w:cs="Times New Roman"/>
        </w:rPr>
        <w:t xml:space="preserve"> specifieke uitdagingen. Door de geïsoleerde ligging en afhankelijkheid van import zijn gezonde voedingsmiddelen relatief duur en niet altijd beschikbaar. </w:t>
      </w:r>
      <w:r w:rsidRPr="00960326">
        <w:rPr>
          <w:rFonts w:ascii="Times New Roman" w:hAnsi="Times New Roman" w:cs="Times New Roman"/>
        </w:rPr>
        <w:lastRenderedPageBreak/>
        <w:t>Saba zet daarom onder meer in op lokale voedselproductie en initiatieven om de beschikbaarheid van gezonde voeding te vergroten. Binnen de geestelijke gezondheidszorg werd gewezen op de gevolgen van de kleinschaligheid. Problemen kunnen binnen de gemeenschap relatief snel worden gesignaleerd, maar passende specialistische ondersteuning is niet altijd direct beschikbaar. De beperkte capaciteit en het ontbreken van bepaalde specialistische voorzieningen vormen hierbij een aandachtspunt.</w:t>
      </w:r>
      <w:r w:rsidR="00EB16F3">
        <w:rPr>
          <w:rFonts w:ascii="Times New Roman" w:hAnsi="Times New Roman" w:cs="Times New Roman"/>
        </w:rPr>
        <w:t xml:space="preserve"> </w:t>
      </w:r>
      <w:r w:rsidRPr="00960326">
        <w:rPr>
          <w:rFonts w:ascii="Times New Roman" w:hAnsi="Times New Roman" w:cs="Times New Roman"/>
        </w:rPr>
        <w:t xml:space="preserve">Tot slot is gesproken over de zorgverzekering en de mogelijkheden voor inwoners om klachten over de zorg of de uitvoering daarvan kenbaar te maken. </w:t>
      </w:r>
    </w:p>
    <w:p w:rsidR="00960326" w:rsidP="00487AC1" w:rsidRDefault="00960326" w14:paraId="793ED9E4" w14:textId="4900EC39">
      <w:pPr>
        <w:spacing w:line="240" w:lineRule="auto"/>
        <w:rPr>
          <w:rFonts w:ascii="Times New Roman" w:hAnsi="Times New Roman" w:cs="Times New Roman"/>
        </w:rPr>
      </w:pPr>
      <w:r w:rsidRPr="00960326">
        <w:rPr>
          <w:rFonts w:ascii="Times New Roman" w:hAnsi="Times New Roman" w:cs="Times New Roman"/>
        </w:rPr>
        <w:t>De gesprekken bevestigden het beeld dat de basis van de gezondheidszorg op Saba goed is georganiseerd, maar dat de continuïteit en toegankelijkheid van specialistische zorg kwetsbaar blijven door de beperkte schaal en geografische ligging. Het eilandbestuur benadrukte daarom het belang van ruimte voor maatwerk binnen de bestaande wet- en regelgeving en van een goede samenwerking tussen Caribisch en Europees Nederland. Daarbij zijn praktische uitvoerbaarheid, continuïteit van zorg en aansluiting bij de lokale omstandigheden belangrijke uitgangspunten. De gezaghebber benadrukte dat Saba de afgelopen decennia grote vooruitgang heeft geboekt, maar dat verdere ontwikkeling vraagt om blijvende aandacht voor de specifieke omstandigheden van het eiland.</w:t>
      </w:r>
    </w:p>
    <w:p w:rsidRPr="00487AC1" w:rsidR="00487AC1" w:rsidP="00487AC1" w:rsidRDefault="00487AC1" w14:paraId="6813ED9A" w14:textId="046A4F7C">
      <w:pPr>
        <w:spacing w:line="240" w:lineRule="auto"/>
        <w:rPr>
          <w:rFonts w:ascii="Times New Roman" w:hAnsi="Times New Roman" w:cs="Times New Roman"/>
        </w:rPr>
      </w:pPr>
      <w:r w:rsidRPr="00487AC1">
        <w:rPr>
          <w:rFonts w:ascii="Times New Roman" w:hAnsi="Times New Roman" w:cs="Times New Roman"/>
        </w:rPr>
        <w:t xml:space="preserve">Tijdens het bezoek </w:t>
      </w:r>
      <w:r w:rsidRPr="00487AC1">
        <w:rPr>
          <w:rFonts w:ascii="Times New Roman" w:hAnsi="Times New Roman" w:cs="Times New Roman"/>
          <w:u w:val="single"/>
        </w:rPr>
        <w:t>maandagmiddag</w:t>
      </w:r>
      <w:r>
        <w:rPr>
          <w:rFonts w:ascii="Times New Roman" w:hAnsi="Times New Roman" w:cs="Times New Roman"/>
        </w:rPr>
        <w:t xml:space="preserve"> </w:t>
      </w:r>
      <w:r w:rsidRPr="00487AC1">
        <w:rPr>
          <w:rFonts w:ascii="Times New Roman" w:hAnsi="Times New Roman" w:cs="Times New Roman"/>
        </w:rPr>
        <w:t xml:space="preserve">aan de </w:t>
      </w:r>
      <w:r w:rsidRPr="00487AC1">
        <w:rPr>
          <w:rFonts w:ascii="Times New Roman" w:hAnsi="Times New Roman" w:cs="Times New Roman"/>
          <w:i/>
          <w:iCs/>
        </w:rPr>
        <w:t xml:space="preserve">Saba </w:t>
      </w:r>
      <w:proofErr w:type="spellStart"/>
      <w:r w:rsidRPr="00487AC1">
        <w:rPr>
          <w:rFonts w:ascii="Times New Roman" w:hAnsi="Times New Roman" w:cs="Times New Roman"/>
          <w:i/>
          <w:iCs/>
        </w:rPr>
        <w:t>Cares</w:t>
      </w:r>
      <w:proofErr w:type="spellEnd"/>
      <w:r w:rsidRPr="00487AC1">
        <w:rPr>
          <w:rFonts w:ascii="Times New Roman" w:hAnsi="Times New Roman" w:cs="Times New Roman"/>
          <w:i/>
          <w:iCs/>
        </w:rPr>
        <w:t xml:space="preserve"> Foundation</w:t>
      </w:r>
      <w:r w:rsidRPr="00487AC1">
        <w:rPr>
          <w:rFonts w:ascii="Times New Roman" w:hAnsi="Times New Roman" w:cs="Times New Roman"/>
        </w:rPr>
        <w:t xml:space="preserve"> werd duidelijk hoe de kleinschaligheid en geografische ligging van Saba doorwerken in de organisatie van de zorg. </w:t>
      </w:r>
      <w:r w:rsidRPr="00487AC1">
        <w:rPr>
          <w:rFonts w:ascii="Times New Roman" w:hAnsi="Times New Roman" w:cs="Times New Roman"/>
          <w:i/>
          <w:iCs/>
        </w:rPr>
        <w:t xml:space="preserve">Saba </w:t>
      </w:r>
      <w:proofErr w:type="spellStart"/>
      <w:r w:rsidRPr="00487AC1">
        <w:rPr>
          <w:rFonts w:ascii="Times New Roman" w:hAnsi="Times New Roman" w:cs="Times New Roman"/>
          <w:i/>
          <w:iCs/>
        </w:rPr>
        <w:t>Cares</w:t>
      </w:r>
      <w:proofErr w:type="spellEnd"/>
      <w:r w:rsidRPr="00487AC1">
        <w:rPr>
          <w:rFonts w:ascii="Times New Roman" w:hAnsi="Times New Roman" w:cs="Times New Roman"/>
          <w:i/>
          <w:iCs/>
        </w:rPr>
        <w:t xml:space="preserve"> </w:t>
      </w:r>
      <w:r w:rsidRPr="00487AC1">
        <w:rPr>
          <w:rFonts w:ascii="Times New Roman" w:hAnsi="Times New Roman" w:cs="Times New Roman"/>
        </w:rPr>
        <w:t>biedt een breed pakket</w:t>
      </w:r>
      <w:r w:rsidR="00D475D4">
        <w:rPr>
          <w:rFonts w:ascii="Times New Roman" w:hAnsi="Times New Roman" w:cs="Times New Roman"/>
        </w:rPr>
        <w:t xml:space="preserve"> aan zorg aan</w:t>
      </w:r>
      <w:r w:rsidRPr="00487AC1">
        <w:rPr>
          <w:rFonts w:ascii="Times New Roman" w:hAnsi="Times New Roman" w:cs="Times New Roman"/>
        </w:rPr>
        <w:t xml:space="preserve">, waaronder eerstelijns- en spoedzorg, ziekenhuiszorg, thuiszorg en ouderenzorg. De organisatie is voor specialistische zorg deels aangewezen op periodiek ingevlogen specialisten en voor complexe behandelingen en medische evacuaties op voorzieningen buiten het eiland. De beperkte beschikbaarheid van medisch personeel maakt de continuïteit kwetsbaar, met name bij uitval of vervanging van artsen. Ook de BIG-registratie vormt volgens </w:t>
      </w:r>
      <w:r w:rsidRPr="00C92868">
        <w:rPr>
          <w:rFonts w:ascii="Times New Roman" w:hAnsi="Times New Roman" w:cs="Times New Roman"/>
          <w:i/>
          <w:iCs/>
        </w:rPr>
        <w:t xml:space="preserve">Saba </w:t>
      </w:r>
      <w:proofErr w:type="spellStart"/>
      <w:r w:rsidRPr="00C92868">
        <w:rPr>
          <w:rFonts w:ascii="Times New Roman" w:hAnsi="Times New Roman" w:cs="Times New Roman"/>
          <w:i/>
          <w:iCs/>
        </w:rPr>
        <w:t>Cares</w:t>
      </w:r>
      <w:proofErr w:type="spellEnd"/>
      <w:r w:rsidRPr="00487AC1">
        <w:rPr>
          <w:rFonts w:ascii="Times New Roman" w:hAnsi="Times New Roman" w:cs="Times New Roman"/>
        </w:rPr>
        <w:t xml:space="preserve"> een belemmering bij het aantrekken van buitenlandse zorgprofessionals. De organisatie pleit daarom voor ruimte voor maatwerk, met behoud van kwaliteit en patiëntveiligheid. Tegelijkertijd zijn preventie en leefstijl belangrijke aandachtspunten, onder meer vanwege diabetes en obesitas en de beperkte beschikbaarheid en hoge kosten van gezonde voeding. De brede dienstverlening van </w:t>
      </w:r>
      <w:r w:rsidRPr="00C92868">
        <w:rPr>
          <w:rFonts w:ascii="Times New Roman" w:hAnsi="Times New Roman" w:cs="Times New Roman"/>
          <w:i/>
          <w:iCs/>
        </w:rPr>
        <w:t xml:space="preserve">Saba </w:t>
      </w:r>
      <w:proofErr w:type="spellStart"/>
      <w:r w:rsidRPr="00C92868">
        <w:rPr>
          <w:rFonts w:ascii="Times New Roman" w:hAnsi="Times New Roman" w:cs="Times New Roman"/>
          <w:i/>
          <w:iCs/>
        </w:rPr>
        <w:t>Cares</w:t>
      </w:r>
      <w:proofErr w:type="spellEnd"/>
      <w:r w:rsidRPr="00487AC1">
        <w:rPr>
          <w:rFonts w:ascii="Times New Roman" w:hAnsi="Times New Roman" w:cs="Times New Roman"/>
        </w:rPr>
        <w:t>, waaronder ook thuiszorg, ouderenzorg en activiteiten voor ouderen, onderstreept het belang van een geïntegreerde benadering op een eiland met ruim 2.000 inwoners.</w:t>
      </w:r>
    </w:p>
    <w:p w:rsidRPr="00487AC1" w:rsidR="00487AC1" w:rsidP="00487AC1" w:rsidRDefault="00487AC1" w14:paraId="5F8F2C3F" w14:textId="77777777">
      <w:pPr>
        <w:spacing w:line="240" w:lineRule="auto"/>
        <w:rPr>
          <w:rFonts w:ascii="Times New Roman" w:hAnsi="Times New Roman" w:cs="Times New Roman"/>
        </w:rPr>
      </w:pPr>
      <w:r w:rsidRPr="00487AC1">
        <w:rPr>
          <w:rFonts w:ascii="Times New Roman" w:hAnsi="Times New Roman" w:cs="Times New Roman"/>
        </w:rPr>
        <w:t xml:space="preserve">Ook de ouderenzorg stond tijdens het bezoek centraal. </w:t>
      </w:r>
      <w:r w:rsidRPr="00C92868">
        <w:rPr>
          <w:rFonts w:ascii="Times New Roman" w:hAnsi="Times New Roman" w:cs="Times New Roman"/>
          <w:i/>
          <w:iCs/>
        </w:rPr>
        <w:t xml:space="preserve">Saba </w:t>
      </w:r>
      <w:proofErr w:type="spellStart"/>
      <w:r w:rsidRPr="00C92868">
        <w:rPr>
          <w:rFonts w:ascii="Times New Roman" w:hAnsi="Times New Roman" w:cs="Times New Roman"/>
          <w:i/>
          <w:iCs/>
        </w:rPr>
        <w:t>Cares</w:t>
      </w:r>
      <w:proofErr w:type="spellEnd"/>
      <w:r w:rsidRPr="00487AC1">
        <w:rPr>
          <w:rFonts w:ascii="Times New Roman" w:hAnsi="Times New Roman" w:cs="Times New Roman"/>
        </w:rPr>
        <w:t xml:space="preserve"> combineert intramurale ouderenzorg met wijkverpleging en activiteiten die gericht zijn op het bevorderen van zelfstandigheid en sociale contacten. De organisatie werkt aan de vernieuwing van de voorzieningen, waaronder nieuwe aanleunwoningen en modernisering van het verpleeghuis. Binnen de kleinschalige gemeenschap speelt mantelzorg een belangrijke rol. Het </w:t>
      </w:r>
      <w:r w:rsidRPr="001A2932">
        <w:rPr>
          <w:rFonts w:ascii="Times New Roman" w:hAnsi="Times New Roman" w:cs="Times New Roman"/>
          <w:i/>
          <w:iCs/>
        </w:rPr>
        <w:t>Saba LIFE Center</w:t>
      </w:r>
      <w:r w:rsidRPr="00487AC1">
        <w:rPr>
          <w:rFonts w:ascii="Times New Roman" w:hAnsi="Times New Roman" w:cs="Times New Roman"/>
        </w:rPr>
        <w:t xml:space="preserve"> draagt met recreatieve, educatieve en sociale activiteiten bij aan het tegengaan van eenzaamheid en het ondersteunen van ouderen en mensen met een beperking om zo lang mogelijk zelfstandig te functioneren. Daarmee sluit de aanpak aan bij het bredere uitgangspunt om zorg en ondersteuning zoveel mogelijk in de eigen leefomgeving te organiseren.</w:t>
      </w:r>
    </w:p>
    <w:p w:rsidR="001A2932" w:rsidP="00966180" w:rsidRDefault="00487AC1" w14:paraId="5FBA0EA4" w14:textId="407A3A3B">
      <w:pPr>
        <w:spacing w:line="240" w:lineRule="auto"/>
        <w:rPr>
          <w:rFonts w:ascii="Times New Roman" w:hAnsi="Times New Roman" w:cs="Times New Roman"/>
        </w:rPr>
      </w:pPr>
      <w:r w:rsidRPr="00487AC1">
        <w:rPr>
          <w:rFonts w:ascii="Times New Roman" w:hAnsi="Times New Roman" w:cs="Times New Roman"/>
        </w:rPr>
        <w:t>Het werkbezoek</w:t>
      </w:r>
      <w:r w:rsidR="004B688C">
        <w:rPr>
          <w:rFonts w:ascii="Times New Roman" w:hAnsi="Times New Roman" w:cs="Times New Roman"/>
        </w:rPr>
        <w:t xml:space="preserve"> op Saba</w:t>
      </w:r>
      <w:r w:rsidRPr="00487AC1">
        <w:rPr>
          <w:rFonts w:ascii="Times New Roman" w:hAnsi="Times New Roman" w:cs="Times New Roman"/>
        </w:rPr>
        <w:t xml:space="preserve"> werd afgesloten met gesprekken met het </w:t>
      </w:r>
      <w:r w:rsidRPr="00D51C9B">
        <w:rPr>
          <w:rFonts w:ascii="Times New Roman" w:hAnsi="Times New Roman" w:cs="Times New Roman"/>
          <w:i/>
          <w:iCs/>
        </w:rPr>
        <w:t xml:space="preserve">Community Development </w:t>
      </w:r>
      <w:proofErr w:type="spellStart"/>
      <w:r w:rsidRPr="00D51C9B">
        <w:rPr>
          <w:rFonts w:ascii="Times New Roman" w:hAnsi="Times New Roman" w:cs="Times New Roman"/>
          <w:i/>
          <w:iCs/>
        </w:rPr>
        <w:t>Department</w:t>
      </w:r>
      <w:proofErr w:type="spellEnd"/>
      <w:r w:rsidRPr="00487AC1">
        <w:rPr>
          <w:rFonts w:ascii="Times New Roman" w:hAnsi="Times New Roman" w:cs="Times New Roman"/>
        </w:rPr>
        <w:t xml:space="preserve"> en Zorg en Jeugd Caribisch Nederland (ZJCN) over maatschappelijke ondersteuning, jeugdzorg en huiselijk geweld. Sinds 1 januari 2025 is hiervoor in Caribisch Nederland een nieuw wettelijk kader van kracht, gericht op het versterken van maatschappelijke ondersteuning en het voorkomen en aanpakken van huiselijk geweld en kindermishandeling. Op Saba wordt de toegang tot ondersteuning zo veel mogelijk laagdrempelig en passend bij de lokale schaal ingericht. De kleinschaligheid biedt mogelijkheden voor korte lijnen en nauwe samenwerking, maar kan er ook toe leiden dat problematiek minder snel wordt gesignaleerd en dat inwoners terughoudend zijn om hulp te zoeken. Het opbouwen van vertrouwen en het bieden van toegankelijke ondersteuning zijn daarom belangrijke voorwaarden om inwoners tijdig in beeld te krijgen en passende hulp te kunnen bieden.</w:t>
      </w:r>
    </w:p>
    <w:p w:rsidRPr="00966180" w:rsidR="009E1F02" w:rsidP="00966180" w:rsidRDefault="009E1F02" w14:paraId="6F53903B" w14:textId="77777777">
      <w:pPr>
        <w:spacing w:line="240" w:lineRule="auto"/>
        <w:rPr>
          <w:rFonts w:ascii="Times New Roman" w:hAnsi="Times New Roman" w:cs="Times New Roman"/>
        </w:rPr>
      </w:pPr>
    </w:p>
    <w:p w:rsidRPr="00966180" w:rsidR="009D1F9B" w:rsidP="00966180" w:rsidRDefault="009D1F9B" w14:paraId="70434ADD" w14:textId="34242B7B">
      <w:pPr>
        <w:spacing w:line="240" w:lineRule="auto"/>
        <w:rPr>
          <w:rFonts w:ascii="Times New Roman" w:hAnsi="Times New Roman" w:cs="Times New Roman"/>
        </w:rPr>
      </w:pPr>
      <w:r w:rsidRPr="00966180">
        <w:rPr>
          <w:rFonts w:ascii="Times New Roman" w:hAnsi="Times New Roman" w:cs="Times New Roman"/>
          <w:i/>
          <w:iCs/>
        </w:rPr>
        <w:t>Dinsdag 5 mei 2026</w:t>
      </w:r>
    </w:p>
    <w:p w:rsidRPr="005E619E" w:rsidR="005E619E" w:rsidP="005E619E" w:rsidRDefault="005E619E" w14:paraId="756CD751" w14:textId="46DCAF40">
      <w:pPr>
        <w:pStyle w:val="Default"/>
        <w:spacing w:before="160"/>
        <w:rPr>
          <w:sz w:val="22"/>
          <w:szCs w:val="22"/>
        </w:rPr>
      </w:pPr>
      <w:r>
        <w:rPr>
          <w:sz w:val="22"/>
          <w:szCs w:val="22"/>
        </w:rPr>
        <w:t xml:space="preserve">Op </w:t>
      </w:r>
      <w:r w:rsidRPr="005E619E">
        <w:rPr>
          <w:sz w:val="22"/>
          <w:szCs w:val="22"/>
          <w:u w:val="single"/>
        </w:rPr>
        <w:t>dinsdagochtend</w:t>
      </w:r>
      <w:r w:rsidRPr="005E619E">
        <w:rPr>
          <w:sz w:val="22"/>
          <w:szCs w:val="22"/>
        </w:rPr>
        <w:t xml:space="preserve"> werd de delegatie op het bestuurskantoor van Sint Eustatius ontvangen door </w:t>
      </w:r>
      <w:r w:rsidR="00845B1A">
        <w:rPr>
          <w:sz w:val="22"/>
          <w:szCs w:val="22"/>
        </w:rPr>
        <w:t>g</w:t>
      </w:r>
      <w:r w:rsidR="00767C39">
        <w:rPr>
          <w:sz w:val="22"/>
          <w:szCs w:val="22"/>
        </w:rPr>
        <w:t>ezaghebber</w:t>
      </w:r>
      <w:r w:rsidR="00845B1A">
        <w:rPr>
          <w:sz w:val="22"/>
          <w:szCs w:val="22"/>
        </w:rPr>
        <w:t xml:space="preserve"> </w:t>
      </w:r>
      <w:r w:rsidRPr="005E619E">
        <w:rPr>
          <w:sz w:val="22"/>
          <w:szCs w:val="22"/>
        </w:rPr>
        <w:t xml:space="preserve">Alida Francis </w:t>
      </w:r>
      <w:r w:rsidR="00FE16EB">
        <w:rPr>
          <w:sz w:val="22"/>
          <w:szCs w:val="22"/>
        </w:rPr>
        <w:t xml:space="preserve">en enkele (andere) leden </w:t>
      </w:r>
      <w:r w:rsidRPr="005E619E">
        <w:rPr>
          <w:sz w:val="22"/>
          <w:szCs w:val="22"/>
        </w:rPr>
        <w:t xml:space="preserve">van </w:t>
      </w:r>
      <w:r w:rsidR="00FE16EB">
        <w:rPr>
          <w:sz w:val="22"/>
          <w:szCs w:val="22"/>
        </w:rPr>
        <w:t xml:space="preserve">het Bestuurscollege en </w:t>
      </w:r>
      <w:r w:rsidRPr="005E619E">
        <w:rPr>
          <w:sz w:val="22"/>
          <w:szCs w:val="22"/>
        </w:rPr>
        <w:t xml:space="preserve">de eilandsraad. Met het Bestuurscollege en de eilandsraadsleden is gesproken over de ontwikkeling van de zorg, de maatschappelijke opgaven en de voorwaarden voor toekomstbestendige zorg. De kleinschaligheid en geografische ligging van het eiland hebben daarbij grote invloed op de beschikbaarheid van zorg. Het huidige ziekenhuis is meer dan zeventig jaar oud en aan vernieuwing toe. Er wordt gewerkt aan een </w:t>
      </w:r>
      <w:proofErr w:type="spellStart"/>
      <w:r w:rsidRPr="00845B1A">
        <w:rPr>
          <w:i/>
          <w:iCs/>
          <w:sz w:val="22"/>
          <w:szCs w:val="22"/>
        </w:rPr>
        <w:t>Integrated</w:t>
      </w:r>
      <w:proofErr w:type="spellEnd"/>
      <w:r w:rsidRPr="00845B1A">
        <w:rPr>
          <w:i/>
          <w:iCs/>
          <w:sz w:val="22"/>
          <w:szCs w:val="22"/>
        </w:rPr>
        <w:t xml:space="preserve"> Care </w:t>
      </w:r>
      <w:proofErr w:type="spellStart"/>
      <w:r w:rsidRPr="00845B1A">
        <w:rPr>
          <w:i/>
          <w:iCs/>
          <w:sz w:val="22"/>
          <w:szCs w:val="22"/>
        </w:rPr>
        <w:t>and</w:t>
      </w:r>
      <w:proofErr w:type="spellEnd"/>
      <w:r w:rsidRPr="00845B1A">
        <w:rPr>
          <w:i/>
          <w:iCs/>
          <w:sz w:val="22"/>
          <w:szCs w:val="22"/>
        </w:rPr>
        <w:t xml:space="preserve"> Living Centre </w:t>
      </w:r>
      <w:r w:rsidRPr="005E619E">
        <w:rPr>
          <w:sz w:val="22"/>
          <w:szCs w:val="22"/>
        </w:rPr>
        <w:t xml:space="preserve">waarin verschillende vormen van medische, preventieve en geriatrische zorg worden samengebracht. Tegelijkertijd blijft het aantrekken en behouden van medisch personeel een uitdaging. Door te werken met roulerende artsen kan expertise beschikbaar worden gehouden, maar dit leidt ook tot wisselingen van behandelaar. De regelgeving rond de BIG-registratie werd daarbij genoemd als een belemmering voor het inzetten van buitenlandse zorgprofessionals. Meer ruimte voor maatwerk zou volgens het eilandbestuur kunnen bijdragen aan de beschikbaarheid van specialistische zorg en het beperken van medische uitzendingen. </w:t>
      </w:r>
      <w:r w:rsidR="008C042A">
        <w:rPr>
          <w:sz w:val="22"/>
          <w:szCs w:val="22"/>
        </w:rPr>
        <w:t>V</w:t>
      </w:r>
      <w:r w:rsidRPr="005E619E">
        <w:rPr>
          <w:sz w:val="22"/>
          <w:szCs w:val="22"/>
        </w:rPr>
        <w:t>oor zorg die lokaal niet beschikbaar is, wordt gebruikgemaakt van regionale zorgaanbieders, onder meer in Sint Maarten, Curaçao, Aruba, Colombia en Nederland.</w:t>
      </w:r>
    </w:p>
    <w:p w:rsidRPr="005E619E" w:rsidR="005E619E" w:rsidP="005E619E" w:rsidRDefault="005E619E" w14:paraId="6B8D3376" w14:textId="7EF186BC">
      <w:pPr>
        <w:pStyle w:val="Default"/>
        <w:spacing w:before="160"/>
        <w:rPr>
          <w:sz w:val="22"/>
          <w:szCs w:val="22"/>
        </w:rPr>
      </w:pPr>
      <w:r w:rsidRPr="005E619E">
        <w:rPr>
          <w:sz w:val="22"/>
          <w:szCs w:val="22"/>
        </w:rPr>
        <w:t xml:space="preserve">Preventie en </w:t>
      </w:r>
      <w:proofErr w:type="spellStart"/>
      <w:r w:rsidRPr="005E619E">
        <w:rPr>
          <w:sz w:val="22"/>
          <w:szCs w:val="22"/>
        </w:rPr>
        <w:t>vroegsignalering</w:t>
      </w:r>
      <w:proofErr w:type="spellEnd"/>
      <w:r w:rsidRPr="005E619E">
        <w:rPr>
          <w:sz w:val="22"/>
          <w:szCs w:val="22"/>
        </w:rPr>
        <w:t xml:space="preserve"> vormden eveneens belangrijke gespreksonderwerpen</w:t>
      </w:r>
      <w:r w:rsidR="009B6FA6">
        <w:rPr>
          <w:sz w:val="22"/>
          <w:szCs w:val="22"/>
        </w:rPr>
        <w:t xml:space="preserve"> op Sint Eustatius</w:t>
      </w:r>
      <w:r w:rsidRPr="005E619E">
        <w:rPr>
          <w:sz w:val="22"/>
          <w:szCs w:val="22"/>
        </w:rPr>
        <w:t xml:space="preserve">. Overgewicht, obesitas en diabetes komen veel voor, terwijl gezonde voeding door de hoge kosten en de beperkte beschikbaarheid niet voor iedereen vanzelfsprekend toegankelijk is. Ook nierziekten en dementie werden genoemd als belangrijke aandachtspunten. Veel ouderen wonen zelfstandig en zijn voor ondersteuning mede afhankelijk van familie, terwijl de mogelijkheden voor mantelzorg beperkt kunnen zijn. Dit onderstreept het belang van preventie, </w:t>
      </w:r>
      <w:proofErr w:type="spellStart"/>
      <w:r w:rsidRPr="005E619E">
        <w:rPr>
          <w:sz w:val="22"/>
          <w:szCs w:val="22"/>
        </w:rPr>
        <w:t>vroegsignalering</w:t>
      </w:r>
      <w:proofErr w:type="spellEnd"/>
      <w:r w:rsidRPr="005E619E">
        <w:rPr>
          <w:sz w:val="22"/>
          <w:szCs w:val="22"/>
        </w:rPr>
        <w:t xml:space="preserve"> en vormen van ondersteuning zoals respijtzorg. Ook digitalisering biedt mogelijkheden om de continuïteit van zorg te verbeteren. Inmiddels zijn zorginstellingen op Sint Eustatius gestart met een elektronisch cliëntendossier, waarmee wordt beoogd de kwaliteit, continuïteit en veiligheid van de zorg verder te versterken. Tegelijkertijd blijft persoonlijke begeleiding van belang, zeker waar inwoners moeite hebben met digitale toepassingen of het begrijpen en verwoorden van medische informatie.</w:t>
      </w:r>
    </w:p>
    <w:p w:rsidRPr="005E619E" w:rsidR="005E619E" w:rsidP="002A73A4" w:rsidRDefault="005E619E" w14:paraId="6CCEE34C" w14:textId="5F710C51">
      <w:pPr>
        <w:pStyle w:val="Default"/>
        <w:spacing w:before="160"/>
        <w:rPr>
          <w:sz w:val="22"/>
          <w:szCs w:val="22"/>
        </w:rPr>
      </w:pPr>
      <w:r w:rsidRPr="005E619E">
        <w:rPr>
          <w:sz w:val="22"/>
          <w:szCs w:val="22"/>
        </w:rPr>
        <w:t>Naast de zorg is gesproken over de bredere bestuurlijke en maatschappelijke context. Vanuit het eilandbestuur is aangegeven dat veranderingen in het Nederlandse bestuur de continuïteit van langetermijnbeleid kunnen bemoeilijken. Daarbij werd benadrukt dat Bonaire, Saba en Sint Eustatius ieder hun eigen schaal, kenmerken en opgaven hebben en dat een uniforme aanpak daarom niet altijd passend is. Ook bestaat de wens om de afhankelijkheid van zorg buiten het eiland verder te beperken en meer behandelingen lokaal mogelijk te maken. Tot slot is aandacht gevraagd voor het toekomstperspectief van jongeren. Veel jongeren vertrekken voor hun vervolgopleiding naar Nederland of de Verenigde Staten en keren niet altijd terug, waardoor het eiland potentieel belangrijk talent verliest. Vanuit de eilandsraad werd daarom nadrukkelijk het belang van uitvoering benadrukt: er zijn volgens de gesprekspartners voldoende plannen en rapporten, maar het komt nu aan op concrete resultaten. Ondanks de uitdagingen is de ambitie om de lokale zorg, zelfredzaamheid en maatschappelijke ontwikkeling verder te versterken duidelijk aanwezig.</w:t>
      </w:r>
    </w:p>
    <w:p w:rsidRPr="002A73A4" w:rsidR="002A73A4" w:rsidP="002A73A4" w:rsidRDefault="0037702F" w14:paraId="555A063F" w14:textId="643009D8">
      <w:pPr>
        <w:pStyle w:val="Default"/>
        <w:spacing w:before="160"/>
        <w:rPr>
          <w:sz w:val="22"/>
          <w:szCs w:val="22"/>
        </w:rPr>
      </w:pPr>
      <w:r w:rsidRPr="0091116D">
        <w:rPr>
          <w:sz w:val="22"/>
          <w:szCs w:val="22"/>
        </w:rPr>
        <w:t xml:space="preserve">Op </w:t>
      </w:r>
      <w:r w:rsidRPr="0091116D">
        <w:rPr>
          <w:sz w:val="22"/>
          <w:szCs w:val="22"/>
          <w:u w:val="single"/>
        </w:rPr>
        <w:t>dinsdagmiddag</w:t>
      </w:r>
      <w:r w:rsidRPr="0091116D">
        <w:rPr>
          <w:sz w:val="22"/>
          <w:szCs w:val="22"/>
        </w:rPr>
        <w:t xml:space="preserve"> </w:t>
      </w:r>
      <w:r w:rsidRPr="0091116D" w:rsidR="00D6657B">
        <w:rPr>
          <w:sz w:val="22"/>
          <w:szCs w:val="22"/>
        </w:rPr>
        <w:t xml:space="preserve">bracht de delegatie achtereenvolgens een werkbezoek aan de </w:t>
      </w:r>
      <w:r w:rsidRPr="0091116D" w:rsidR="00D6657B">
        <w:rPr>
          <w:i/>
          <w:iCs/>
          <w:sz w:val="22"/>
          <w:szCs w:val="22"/>
        </w:rPr>
        <w:t>S</w:t>
      </w:r>
      <w:r w:rsidR="003816E4">
        <w:rPr>
          <w:i/>
          <w:iCs/>
          <w:sz w:val="22"/>
          <w:szCs w:val="22"/>
        </w:rPr>
        <w:t>t.</w:t>
      </w:r>
      <w:r w:rsidRPr="0091116D" w:rsidR="00D6657B">
        <w:rPr>
          <w:i/>
          <w:iCs/>
          <w:sz w:val="22"/>
          <w:szCs w:val="22"/>
        </w:rPr>
        <w:t xml:space="preserve"> Eustatiu</w:t>
      </w:r>
      <w:r w:rsidR="003816E4">
        <w:rPr>
          <w:i/>
          <w:iCs/>
          <w:sz w:val="22"/>
          <w:szCs w:val="22"/>
        </w:rPr>
        <w:t>s</w:t>
      </w:r>
      <w:r w:rsidRPr="0091116D" w:rsidR="00D6657B">
        <w:rPr>
          <w:i/>
          <w:iCs/>
          <w:sz w:val="22"/>
          <w:szCs w:val="22"/>
        </w:rPr>
        <w:t xml:space="preserve"> Health </w:t>
      </w:r>
      <w:r w:rsidRPr="002A73A4" w:rsidR="00D6657B">
        <w:rPr>
          <w:i/>
          <w:iCs/>
          <w:sz w:val="22"/>
          <w:szCs w:val="22"/>
        </w:rPr>
        <w:t>Care Foundation</w:t>
      </w:r>
      <w:r w:rsidRPr="002A73A4" w:rsidR="00D6657B">
        <w:rPr>
          <w:sz w:val="22"/>
          <w:szCs w:val="22"/>
        </w:rPr>
        <w:t>,</w:t>
      </w:r>
      <w:r w:rsidRPr="002A73A4" w:rsidR="00174D4B">
        <w:rPr>
          <w:sz w:val="22"/>
          <w:szCs w:val="22"/>
        </w:rPr>
        <w:t xml:space="preserve"> het </w:t>
      </w:r>
      <w:r w:rsidRPr="002A73A4" w:rsidR="00174D4B">
        <w:rPr>
          <w:i/>
          <w:iCs/>
          <w:sz w:val="22"/>
          <w:szCs w:val="22"/>
        </w:rPr>
        <w:t xml:space="preserve">A+ </w:t>
      </w:r>
      <w:proofErr w:type="spellStart"/>
      <w:r w:rsidRPr="002A73A4" w:rsidR="00174D4B">
        <w:rPr>
          <w:i/>
          <w:iCs/>
          <w:sz w:val="22"/>
          <w:szCs w:val="22"/>
        </w:rPr>
        <w:t>Academic</w:t>
      </w:r>
      <w:proofErr w:type="spellEnd"/>
      <w:r w:rsidRPr="002A73A4" w:rsidR="00174D4B">
        <w:rPr>
          <w:i/>
          <w:iCs/>
          <w:sz w:val="22"/>
          <w:szCs w:val="22"/>
        </w:rPr>
        <w:t xml:space="preserve"> &amp; Professional </w:t>
      </w:r>
      <w:proofErr w:type="spellStart"/>
      <w:r w:rsidRPr="002A73A4" w:rsidR="00174D4B">
        <w:rPr>
          <w:i/>
          <w:iCs/>
          <w:sz w:val="22"/>
          <w:szCs w:val="22"/>
        </w:rPr>
        <w:t>Trainings</w:t>
      </w:r>
      <w:proofErr w:type="spellEnd"/>
      <w:r w:rsidRPr="002A73A4" w:rsidR="0091116D">
        <w:rPr>
          <w:i/>
          <w:iCs/>
          <w:sz w:val="22"/>
          <w:szCs w:val="22"/>
        </w:rPr>
        <w:t xml:space="preserve"> Centre</w:t>
      </w:r>
      <w:r w:rsidR="007432BE">
        <w:rPr>
          <w:sz w:val="22"/>
          <w:szCs w:val="22"/>
        </w:rPr>
        <w:t xml:space="preserve"> en </w:t>
      </w:r>
      <w:r w:rsidRPr="002A73A4" w:rsidR="00FD764D">
        <w:rPr>
          <w:sz w:val="22"/>
          <w:szCs w:val="22"/>
        </w:rPr>
        <w:t xml:space="preserve">de </w:t>
      </w:r>
      <w:r w:rsidRPr="002A73A4" w:rsidR="00FD764D">
        <w:rPr>
          <w:i/>
          <w:iCs/>
          <w:sz w:val="22"/>
          <w:szCs w:val="22"/>
        </w:rPr>
        <w:t>S</w:t>
      </w:r>
      <w:r w:rsidRPr="002A73A4" w:rsidR="003816E4">
        <w:rPr>
          <w:i/>
          <w:iCs/>
          <w:sz w:val="22"/>
          <w:szCs w:val="22"/>
        </w:rPr>
        <w:t>t.</w:t>
      </w:r>
      <w:r w:rsidRPr="002A73A4" w:rsidR="00FD764D">
        <w:rPr>
          <w:i/>
          <w:iCs/>
          <w:sz w:val="22"/>
          <w:szCs w:val="22"/>
        </w:rPr>
        <w:t xml:space="preserve"> </w:t>
      </w:r>
      <w:proofErr w:type="spellStart"/>
      <w:r w:rsidRPr="002A73A4" w:rsidR="00FD764D">
        <w:rPr>
          <w:i/>
          <w:iCs/>
          <w:sz w:val="22"/>
          <w:szCs w:val="22"/>
        </w:rPr>
        <w:t>Auxiliary</w:t>
      </w:r>
      <w:proofErr w:type="spellEnd"/>
      <w:r w:rsidRPr="002A73A4" w:rsidR="00FD764D">
        <w:rPr>
          <w:i/>
          <w:iCs/>
          <w:sz w:val="22"/>
          <w:szCs w:val="22"/>
        </w:rPr>
        <w:t xml:space="preserve"> Home Foundation</w:t>
      </w:r>
      <w:r w:rsidRPr="002A73A4" w:rsidR="0091116D">
        <w:rPr>
          <w:sz w:val="22"/>
          <w:szCs w:val="22"/>
        </w:rPr>
        <w:t>, en werd tot slot gesproken met leden uit het Sociaal Domein team van het eiland.</w:t>
      </w:r>
    </w:p>
    <w:p w:rsidR="00174341" w:rsidP="00174341" w:rsidRDefault="00174341" w14:paraId="1C00AA26" w14:textId="4D9732A6">
      <w:pPr>
        <w:spacing w:line="240" w:lineRule="auto"/>
        <w:rPr>
          <w:rFonts w:ascii="Times New Roman" w:hAnsi="Times New Roman" w:cs="Times New Roman"/>
          <w:color w:val="000000"/>
          <w:kern w:val="0"/>
        </w:rPr>
      </w:pPr>
      <w:r w:rsidRPr="00174341">
        <w:rPr>
          <w:rFonts w:ascii="Times New Roman" w:hAnsi="Times New Roman" w:cs="Times New Roman"/>
          <w:color w:val="000000"/>
          <w:kern w:val="0"/>
        </w:rPr>
        <w:t xml:space="preserve">Tijdens het bezoek aan de </w:t>
      </w:r>
      <w:r w:rsidRPr="008C042A">
        <w:rPr>
          <w:rFonts w:ascii="Times New Roman" w:hAnsi="Times New Roman" w:cs="Times New Roman"/>
          <w:i/>
          <w:iCs/>
          <w:color w:val="000000"/>
          <w:kern w:val="0"/>
        </w:rPr>
        <w:t>St. Eustatius Health Care Foundation</w:t>
      </w:r>
      <w:r w:rsidRPr="00174341">
        <w:rPr>
          <w:rFonts w:ascii="Times New Roman" w:hAnsi="Times New Roman" w:cs="Times New Roman"/>
          <w:color w:val="000000"/>
          <w:kern w:val="0"/>
        </w:rPr>
        <w:t xml:space="preserve"> werd duidelijk hoe kwetsbaar de zorg op een kleinschalig eiland is. Het medisch centrum biedt een breed zorgaanbod, maar kampt met uitdagingen rond personele continuïteit en medische uitzendingen. Met </w:t>
      </w:r>
      <w:r w:rsidR="008C042A">
        <w:rPr>
          <w:rFonts w:ascii="Times New Roman" w:hAnsi="Times New Roman" w:cs="Times New Roman"/>
          <w:color w:val="000000"/>
          <w:kern w:val="0"/>
        </w:rPr>
        <w:t>enkele</w:t>
      </w:r>
      <w:r w:rsidRPr="00174341">
        <w:rPr>
          <w:rFonts w:ascii="Times New Roman" w:hAnsi="Times New Roman" w:cs="Times New Roman"/>
          <w:color w:val="000000"/>
          <w:kern w:val="0"/>
        </w:rPr>
        <w:t xml:space="preserve"> vaste en </w:t>
      </w:r>
      <w:r w:rsidR="008C042A">
        <w:rPr>
          <w:rFonts w:ascii="Times New Roman" w:hAnsi="Times New Roman" w:cs="Times New Roman"/>
          <w:color w:val="000000"/>
          <w:kern w:val="0"/>
        </w:rPr>
        <w:t>enkele</w:t>
      </w:r>
      <w:r w:rsidRPr="00174341">
        <w:rPr>
          <w:rFonts w:ascii="Times New Roman" w:hAnsi="Times New Roman" w:cs="Times New Roman"/>
          <w:color w:val="000000"/>
          <w:kern w:val="0"/>
        </w:rPr>
        <w:t xml:space="preserve"> roulerende artsen wordt geprobeerd voldoende expertise beschikbaar te houden, maar dit leidt ook tot wisselende behandelaars. De hoge prevalentie van overgewicht en obesitas onderstreept daarnaast het belang van preventie. De organisatie zet daarom in op zowel behandeling als het bevorderen van een gezonde leefstijl. Tegelijkertijd wordt gewerkt aan renovatie en plannen voor een nieuw integraal zorgcentrum. Het bezoek bevestigde daarmee dat zorg, preventie, personele capaciteit en infrastructuur op Sint Eustatius nauw met elkaar samenhangen. De zorgaanbieder biedt daarbij een breed pakket aan diensten, waaronder thuiszorg, spoedzorg, ambulancezorg en vaccinatie en screening.</w:t>
      </w:r>
    </w:p>
    <w:p w:rsidRPr="00174341" w:rsidR="00AC49B5" w:rsidP="00174341" w:rsidRDefault="00AC49B5" w14:paraId="6267F215" w14:textId="46A9425A">
      <w:pPr>
        <w:spacing w:line="240" w:lineRule="auto"/>
        <w:rPr>
          <w:rFonts w:ascii="Times New Roman" w:hAnsi="Times New Roman" w:cs="Times New Roman"/>
          <w:color w:val="000000"/>
          <w:kern w:val="0"/>
        </w:rPr>
      </w:pPr>
      <w:r w:rsidRPr="00174341">
        <w:rPr>
          <w:rFonts w:ascii="Times New Roman" w:hAnsi="Times New Roman" w:cs="Times New Roman"/>
          <w:color w:val="000000"/>
          <w:kern w:val="0"/>
        </w:rPr>
        <w:t>Het bezoek aan de naschoolse activiteiten</w:t>
      </w:r>
      <w:r w:rsidR="00432072">
        <w:rPr>
          <w:rFonts w:ascii="Times New Roman" w:hAnsi="Times New Roman" w:cs="Times New Roman"/>
          <w:color w:val="000000"/>
          <w:kern w:val="0"/>
        </w:rPr>
        <w:t xml:space="preserve"> van </w:t>
      </w:r>
      <w:r w:rsidRPr="002A73A4" w:rsidR="00432072">
        <w:rPr>
          <w:rFonts w:ascii="Times New Roman" w:hAnsi="Times New Roman" w:cs="Times New Roman"/>
          <w:i/>
          <w:iCs/>
        </w:rPr>
        <w:t xml:space="preserve">A+ </w:t>
      </w:r>
      <w:proofErr w:type="spellStart"/>
      <w:r w:rsidRPr="002A73A4" w:rsidR="00432072">
        <w:rPr>
          <w:rFonts w:ascii="Times New Roman" w:hAnsi="Times New Roman" w:cs="Times New Roman"/>
          <w:i/>
          <w:iCs/>
        </w:rPr>
        <w:t>Academic</w:t>
      </w:r>
      <w:proofErr w:type="spellEnd"/>
      <w:r w:rsidRPr="002A73A4" w:rsidR="00432072">
        <w:rPr>
          <w:rFonts w:ascii="Times New Roman" w:hAnsi="Times New Roman" w:cs="Times New Roman"/>
          <w:i/>
          <w:iCs/>
        </w:rPr>
        <w:t xml:space="preserve"> &amp; Professional </w:t>
      </w:r>
      <w:proofErr w:type="spellStart"/>
      <w:r w:rsidRPr="002A73A4" w:rsidR="00432072">
        <w:rPr>
          <w:rFonts w:ascii="Times New Roman" w:hAnsi="Times New Roman" w:cs="Times New Roman"/>
          <w:i/>
          <w:iCs/>
        </w:rPr>
        <w:t>Trainings</w:t>
      </w:r>
      <w:proofErr w:type="spellEnd"/>
      <w:r w:rsidRPr="002A73A4" w:rsidR="00432072">
        <w:rPr>
          <w:rFonts w:ascii="Times New Roman" w:hAnsi="Times New Roman" w:cs="Times New Roman"/>
          <w:i/>
          <w:iCs/>
        </w:rPr>
        <w:t xml:space="preserve"> Centre</w:t>
      </w:r>
      <w:r w:rsidRPr="00174341">
        <w:rPr>
          <w:rFonts w:ascii="Times New Roman" w:hAnsi="Times New Roman" w:cs="Times New Roman"/>
          <w:color w:val="000000"/>
          <w:kern w:val="0"/>
        </w:rPr>
        <w:t xml:space="preserve"> liet zien dat dergelijke voorzieningen een belangrijke rol vervullen binnen het jeugd- en preventiebeleid op Sint Eustatius. Het aantal deelnemende kinderen en jongeren is sterk gegroeid. Naast opvang worden huiswerkbegeleiding, educatieve activiteiten, jongerenwerk en sport aangeboden en wordt voorzien in ontbijt en een warme maaltijd. Daarmee wordt niet alleen invulling gegeven aan vrijetijdsbesteding, maar ook aan ontwikkeling, ontmoeting en het versterken van de kansen van kinderen en jongeren. Deze aanpak sluit aan bij de bredere inzet van het openbaar lichaam op preventief jeugdwerk, waarbij jongeren worden ondersteund voordat problemen escaleren en waarbij samenwerking met scholen en andere organisaties centraal staat. De sterke groei van het aantal deelnemers onderstreept de behoefte aan dergelijke laagdrempelige voorzieningen.</w:t>
      </w:r>
    </w:p>
    <w:p w:rsidR="0055607F" w:rsidP="00174341" w:rsidRDefault="00174341" w14:paraId="6823C4AA" w14:textId="1DF66430">
      <w:pPr>
        <w:spacing w:line="240" w:lineRule="auto"/>
        <w:rPr>
          <w:rFonts w:ascii="Times New Roman" w:hAnsi="Times New Roman" w:cs="Times New Roman"/>
          <w:color w:val="000000"/>
          <w:kern w:val="0"/>
        </w:rPr>
      </w:pPr>
      <w:r w:rsidRPr="00174341">
        <w:rPr>
          <w:rFonts w:ascii="Times New Roman" w:hAnsi="Times New Roman" w:cs="Times New Roman"/>
          <w:color w:val="000000"/>
          <w:kern w:val="0"/>
        </w:rPr>
        <w:t xml:space="preserve">Bij het </w:t>
      </w:r>
      <w:r w:rsidRPr="002A73A4" w:rsidR="00432072">
        <w:rPr>
          <w:rFonts w:ascii="Times New Roman" w:hAnsi="Times New Roman" w:cs="Times New Roman"/>
          <w:i/>
          <w:iCs/>
        </w:rPr>
        <w:t>S</w:t>
      </w:r>
      <w:r w:rsidRPr="002A73A4" w:rsidR="00432072">
        <w:rPr>
          <w:i/>
          <w:iCs/>
        </w:rPr>
        <w:t>t.</w:t>
      </w:r>
      <w:r w:rsidRPr="002A73A4" w:rsidR="00432072">
        <w:rPr>
          <w:rFonts w:ascii="Times New Roman" w:hAnsi="Times New Roman" w:cs="Times New Roman"/>
          <w:i/>
          <w:iCs/>
        </w:rPr>
        <w:t xml:space="preserve"> </w:t>
      </w:r>
      <w:proofErr w:type="spellStart"/>
      <w:r w:rsidRPr="002A73A4" w:rsidR="00432072">
        <w:rPr>
          <w:rFonts w:ascii="Times New Roman" w:hAnsi="Times New Roman" w:cs="Times New Roman"/>
          <w:i/>
          <w:iCs/>
        </w:rPr>
        <w:t>Auxiliary</w:t>
      </w:r>
      <w:proofErr w:type="spellEnd"/>
      <w:r w:rsidRPr="002A73A4" w:rsidR="00432072">
        <w:rPr>
          <w:rFonts w:ascii="Times New Roman" w:hAnsi="Times New Roman" w:cs="Times New Roman"/>
          <w:i/>
          <w:iCs/>
        </w:rPr>
        <w:t xml:space="preserve"> Home Foundation</w:t>
      </w:r>
      <w:r w:rsidRPr="00174341" w:rsidR="00432072">
        <w:rPr>
          <w:rFonts w:ascii="Times New Roman" w:hAnsi="Times New Roman" w:cs="Times New Roman"/>
          <w:color w:val="000000"/>
          <w:kern w:val="0"/>
        </w:rPr>
        <w:t xml:space="preserve"> </w:t>
      </w:r>
      <w:r w:rsidRPr="00174341">
        <w:rPr>
          <w:rFonts w:ascii="Times New Roman" w:hAnsi="Times New Roman" w:cs="Times New Roman"/>
          <w:color w:val="000000"/>
          <w:kern w:val="0"/>
        </w:rPr>
        <w:t xml:space="preserve">werd de toenemende behoefte aan ouderenzorg zichtbaar. De voorziening is volledig bezet en de zorgvraag neemt verder toe, onder meer door dementie, terwijl het aantrekken van voldoende zorgprofessionals een blijvend aandachtspunt is. Het </w:t>
      </w:r>
      <w:proofErr w:type="spellStart"/>
      <w:r w:rsidRPr="00E6752A">
        <w:rPr>
          <w:rFonts w:ascii="Times New Roman" w:hAnsi="Times New Roman" w:cs="Times New Roman"/>
          <w:i/>
          <w:iCs/>
          <w:color w:val="000000"/>
          <w:kern w:val="0"/>
        </w:rPr>
        <w:t>Auxiliary</w:t>
      </w:r>
      <w:proofErr w:type="spellEnd"/>
      <w:r w:rsidRPr="00E6752A">
        <w:rPr>
          <w:rFonts w:ascii="Times New Roman" w:hAnsi="Times New Roman" w:cs="Times New Roman"/>
          <w:i/>
          <w:iCs/>
          <w:color w:val="000000"/>
          <w:kern w:val="0"/>
        </w:rPr>
        <w:t xml:space="preserve"> Home </w:t>
      </w:r>
      <w:r w:rsidRPr="00174341">
        <w:rPr>
          <w:rFonts w:ascii="Times New Roman" w:hAnsi="Times New Roman" w:cs="Times New Roman"/>
          <w:color w:val="000000"/>
          <w:kern w:val="0"/>
        </w:rPr>
        <w:t>is betrokken bij de ontwikkeling van het integrale zorgcentrum en ziet daarin mogelijkheden om de samenwerking tussen zorgorganisaties te versterken. Ook wordt ingezet op verduurzaming, digitalisering en gezonde voeding, onder meer via een eigen moestuin. Daarmee sluit de organisatie aan bij de bredere ontwikkeling op Sint Eustatius waarin naast behandeling steeds meer aandacht is voor preventie en het ondersteunen van inwoners in hun eigen leefomgeving. Het bezoek maakte duidelijk dat de ouderenzorg op het eiland niet los kan worden gezien van de bredere sociale en demografische ontwikkelingen.</w:t>
      </w:r>
    </w:p>
    <w:p w:rsidRPr="00174341" w:rsidR="00843AF0" w:rsidP="00174341" w:rsidRDefault="00843AF0" w14:paraId="704AD203" w14:textId="25DC90D0">
      <w:pPr>
        <w:spacing w:line="240" w:lineRule="auto"/>
        <w:rPr>
          <w:rFonts w:ascii="Times New Roman" w:hAnsi="Times New Roman" w:cs="Times New Roman"/>
          <w:color w:val="000000"/>
          <w:kern w:val="0"/>
        </w:rPr>
      </w:pPr>
      <w:r w:rsidRPr="00843AF0">
        <w:rPr>
          <w:rFonts w:ascii="Times New Roman" w:hAnsi="Times New Roman" w:cs="Times New Roman"/>
          <w:color w:val="000000"/>
          <w:kern w:val="0"/>
        </w:rPr>
        <w:t>Tot slot is op Sint Eustatius gesproken met medewerkers van het sociaal domein over de ondersteuning van inwoners, gezinnen en jongeren op het eiland. Het sociaal domein van het openbaar lichaam werkt daarbij samen met verschillende organisaties en met het Rijk aan onder meer jeugdzorg, maatschappelijke ondersteuning en preventie.</w:t>
      </w:r>
      <w:r>
        <w:rPr>
          <w:rFonts w:ascii="Times New Roman" w:hAnsi="Times New Roman" w:cs="Times New Roman"/>
          <w:color w:val="000000"/>
          <w:kern w:val="0"/>
        </w:rPr>
        <w:t xml:space="preserve"> </w:t>
      </w:r>
      <w:r w:rsidRPr="00843AF0">
        <w:rPr>
          <w:rFonts w:ascii="Times New Roman" w:hAnsi="Times New Roman" w:cs="Times New Roman"/>
          <w:color w:val="000000"/>
          <w:kern w:val="0"/>
        </w:rPr>
        <w:t>In het gesprek kwam naar voren dat de kleinschaligheid van Sint Eustatius zowel kansen als uitdagingen biedt. Hulp en ondersteuning kunnen dichtbij worden georganiseerd, maar beperkte capaciteit, armoede en de kleine schaal maken het soms lastig om voor alle problematiek gespecialiseerde ondersteuning beschikbaar te hebben. Ook werd het belang van preventie en goede samenwerking tussen betrokken professionals benadrukt, onder meer rond jeugd en gezinnen.</w:t>
      </w:r>
    </w:p>
    <w:p w:rsidRPr="00966180" w:rsidR="009D1F9B" w:rsidP="00966180" w:rsidRDefault="009D1F9B" w14:paraId="4FC67A38" w14:textId="78F4691E">
      <w:pPr>
        <w:spacing w:line="240" w:lineRule="auto"/>
        <w:rPr>
          <w:rFonts w:ascii="Times New Roman" w:hAnsi="Times New Roman" w:cs="Times New Roman"/>
        </w:rPr>
      </w:pPr>
    </w:p>
    <w:p w:rsidRPr="00966180" w:rsidR="009D1F9B" w:rsidP="00966180" w:rsidRDefault="009D1F9B" w14:paraId="398C0E07" w14:textId="65427F5A">
      <w:pPr>
        <w:spacing w:line="240" w:lineRule="auto"/>
        <w:rPr>
          <w:rFonts w:ascii="Times New Roman" w:hAnsi="Times New Roman" w:cs="Times New Roman"/>
        </w:rPr>
      </w:pPr>
      <w:r w:rsidRPr="00966180">
        <w:rPr>
          <w:rFonts w:ascii="Times New Roman" w:hAnsi="Times New Roman" w:cs="Times New Roman"/>
          <w:i/>
          <w:iCs/>
        </w:rPr>
        <w:t>Woensdag 6 mei</w:t>
      </w:r>
      <w:r w:rsidR="00990F30">
        <w:rPr>
          <w:rFonts w:ascii="Times New Roman" w:hAnsi="Times New Roman" w:cs="Times New Roman"/>
          <w:i/>
          <w:iCs/>
        </w:rPr>
        <w:t xml:space="preserve"> </w:t>
      </w:r>
      <w:r w:rsidRPr="00966180">
        <w:rPr>
          <w:rFonts w:ascii="Times New Roman" w:hAnsi="Times New Roman" w:cs="Times New Roman"/>
          <w:i/>
          <w:iCs/>
        </w:rPr>
        <w:t>2026</w:t>
      </w:r>
    </w:p>
    <w:p w:rsidR="00B86EC7" w:rsidP="0017734F" w:rsidRDefault="00EE29D3" w14:paraId="0F38BADC" w14:textId="77777777">
      <w:pPr>
        <w:spacing w:line="240" w:lineRule="auto"/>
        <w:rPr>
          <w:rFonts w:ascii="Times New Roman" w:hAnsi="Times New Roman" w:cs="Times New Roman"/>
        </w:rPr>
      </w:pPr>
      <w:r>
        <w:rPr>
          <w:rFonts w:ascii="Times New Roman" w:hAnsi="Times New Roman" w:cs="Times New Roman"/>
        </w:rPr>
        <w:t xml:space="preserve">Op </w:t>
      </w:r>
      <w:r w:rsidRPr="000219BB">
        <w:rPr>
          <w:rFonts w:ascii="Times New Roman" w:hAnsi="Times New Roman" w:cs="Times New Roman"/>
          <w:u w:val="single"/>
        </w:rPr>
        <w:t>woensdag</w:t>
      </w:r>
      <w:r w:rsidRPr="000219BB" w:rsidR="000219BB">
        <w:rPr>
          <w:rFonts w:ascii="Times New Roman" w:hAnsi="Times New Roman" w:cs="Times New Roman"/>
          <w:u w:val="single"/>
        </w:rPr>
        <w:t>middag</w:t>
      </w:r>
      <w:r>
        <w:rPr>
          <w:rFonts w:ascii="Times New Roman" w:hAnsi="Times New Roman" w:cs="Times New Roman"/>
        </w:rPr>
        <w:t xml:space="preserve"> werd delegatie op Bonaire ontvangen door Jan Helmond, </w:t>
      </w:r>
      <w:r w:rsidR="00A060E2">
        <w:rPr>
          <w:rFonts w:ascii="Times New Roman" w:hAnsi="Times New Roman" w:cs="Times New Roman"/>
        </w:rPr>
        <w:t>s</w:t>
      </w:r>
      <w:r w:rsidRPr="00A060E2" w:rsidR="00A060E2">
        <w:rPr>
          <w:rFonts w:ascii="Times New Roman" w:hAnsi="Times New Roman" w:cs="Times New Roman"/>
        </w:rPr>
        <w:t xml:space="preserve">inds 2018 </w:t>
      </w:r>
      <w:r w:rsidR="00A060E2">
        <w:rPr>
          <w:rFonts w:ascii="Times New Roman" w:hAnsi="Times New Roman" w:cs="Times New Roman"/>
        </w:rPr>
        <w:t xml:space="preserve">actief als </w:t>
      </w:r>
      <w:r w:rsidRPr="00A060E2" w:rsidR="00A060E2">
        <w:rPr>
          <w:rFonts w:ascii="Times New Roman" w:hAnsi="Times New Roman" w:cs="Times New Roman"/>
        </w:rPr>
        <w:t xml:space="preserve">waarnemend </w:t>
      </w:r>
      <w:r w:rsidR="00D51C9B">
        <w:rPr>
          <w:rFonts w:ascii="Times New Roman" w:hAnsi="Times New Roman" w:cs="Times New Roman"/>
        </w:rPr>
        <w:t>R</w:t>
      </w:r>
      <w:r w:rsidRPr="00A060E2" w:rsidR="00A060E2">
        <w:rPr>
          <w:rFonts w:ascii="Times New Roman" w:hAnsi="Times New Roman" w:cs="Times New Roman"/>
        </w:rPr>
        <w:t>ijksvertegenwoordiger voor de openbare lichamen Bonaire, Sint Eustatius en Sab</w:t>
      </w:r>
      <w:r w:rsidR="00A060E2">
        <w:rPr>
          <w:rFonts w:ascii="Times New Roman" w:hAnsi="Times New Roman" w:cs="Times New Roman"/>
        </w:rPr>
        <w:t xml:space="preserve">a. </w:t>
      </w:r>
      <w:r w:rsidRPr="0017734F" w:rsidR="0017734F">
        <w:rPr>
          <w:rFonts w:ascii="Times New Roman" w:hAnsi="Times New Roman" w:cs="Times New Roman"/>
        </w:rPr>
        <w:t xml:space="preserve">De Rijksvertegenwoordiger vormt de bestuurlijke schakel tussen de Rijksoverheid en de drie openbare lichamen en heeft onder meer tot taak de samenwerking tussen rijksambtenaren en de eilandsbesturen te bevorderen. </w:t>
      </w:r>
    </w:p>
    <w:p w:rsidRPr="0017734F" w:rsidR="0017734F" w:rsidP="0017734F" w:rsidRDefault="0017734F" w14:paraId="41096940" w14:textId="32430F9A">
      <w:pPr>
        <w:spacing w:line="240" w:lineRule="auto"/>
        <w:rPr>
          <w:rFonts w:ascii="Times New Roman" w:hAnsi="Times New Roman" w:cs="Times New Roman"/>
        </w:rPr>
      </w:pPr>
      <w:r w:rsidRPr="0017734F">
        <w:rPr>
          <w:rFonts w:ascii="Times New Roman" w:hAnsi="Times New Roman" w:cs="Times New Roman"/>
        </w:rPr>
        <w:t xml:space="preserve">In het gesprek kwam naar voren dat de inrichting van beleid en voorzieningen op de eilanden op belangrijke punten verschilt van die in Europees Nederland. Zo zijn er verschillen in de organisatie van de zorg, waaronder de </w:t>
      </w:r>
      <w:proofErr w:type="spellStart"/>
      <w:r w:rsidRPr="0017734F">
        <w:rPr>
          <w:rFonts w:ascii="Times New Roman" w:hAnsi="Times New Roman" w:cs="Times New Roman"/>
        </w:rPr>
        <w:t>contractering</w:t>
      </w:r>
      <w:proofErr w:type="spellEnd"/>
      <w:r w:rsidRPr="0017734F">
        <w:rPr>
          <w:rFonts w:ascii="Times New Roman" w:hAnsi="Times New Roman" w:cs="Times New Roman"/>
        </w:rPr>
        <w:t xml:space="preserve"> van zorgaanbieders, waardoor de keuzevrijheid van inwoners beperkter kan zijn. Dit wordt als een nadeel van het huidige systeem ervaren. </w:t>
      </w:r>
      <w:r w:rsidR="00995447">
        <w:rPr>
          <w:rFonts w:ascii="Times New Roman" w:hAnsi="Times New Roman" w:cs="Times New Roman"/>
        </w:rPr>
        <w:t>Caribisch Nederland kent geen mogelijkheid om zich aanvullend te verzekeren (al of niet via Nederlandse aanbieders). Bovendien is het de vraag of d</w:t>
      </w:r>
      <w:r w:rsidRPr="0017734F">
        <w:rPr>
          <w:rFonts w:ascii="Times New Roman" w:hAnsi="Times New Roman" w:cs="Times New Roman"/>
        </w:rPr>
        <w:t xml:space="preserve">e relatief grote armoede op de eilanden voor veel inwoners </w:t>
      </w:r>
      <w:r w:rsidR="00995447">
        <w:rPr>
          <w:rFonts w:ascii="Times New Roman" w:hAnsi="Times New Roman" w:cs="Times New Roman"/>
        </w:rPr>
        <w:t xml:space="preserve">mogelijk maakt </w:t>
      </w:r>
      <w:r w:rsidRPr="0017734F">
        <w:rPr>
          <w:rFonts w:ascii="Times New Roman" w:hAnsi="Times New Roman" w:cs="Times New Roman"/>
        </w:rPr>
        <w:t>om zich aanvullend te verzekeren. Ook is besproken dat nieuwe Nederlandse wet- en regelgeving niet automatisch van toepassing is in Caribisch Nederland, waardoor verschillen tussen beide delen van Nederland kunnen blijven bestaan. De kleinschaligheid van de eilanden en de beperkte uitvoeringscapaciteit maken het volgens Helmond belangrijk om bij beleid nadrukkelijk rekening te houden met de lokale omstandigheden.</w:t>
      </w:r>
      <w:r w:rsidR="00995447">
        <w:rPr>
          <w:rFonts w:ascii="Times New Roman" w:hAnsi="Times New Roman" w:cs="Times New Roman"/>
        </w:rPr>
        <w:t xml:space="preserve"> Helmond bespreekt ook het verschijnsel van de BIG</w:t>
      </w:r>
      <w:r w:rsidR="00112A88">
        <w:rPr>
          <w:rFonts w:ascii="Times New Roman" w:hAnsi="Times New Roman" w:cs="Times New Roman"/>
        </w:rPr>
        <w:t>-</w:t>
      </w:r>
      <w:r w:rsidR="00995447">
        <w:rPr>
          <w:rFonts w:ascii="Times New Roman" w:hAnsi="Times New Roman" w:cs="Times New Roman"/>
        </w:rPr>
        <w:t>registratie voor zorgverleners op C</w:t>
      </w:r>
      <w:r w:rsidR="007132F6">
        <w:rPr>
          <w:rFonts w:ascii="Times New Roman" w:hAnsi="Times New Roman" w:cs="Times New Roman"/>
        </w:rPr>
        <w:t xml:space="preserve">aribisch </w:t>
      </w:r>
      <w:r w:rsidR="00995447">
        <w:rPr>
          <w:rFonts w:ascii="Times New Roman" w:hAnsi="Times New Roman" w:cs="Times New Roman"/>
        </w:rPr>
        <w:t>N</w:t>
      </w:r>
      <w:r w:rsidR="007132F6">
        <w:rPr>
          <w:rFonts w:ascii="Times New Roman" w:hAnsi="Times New Roman" w:cs="Times New Roman"/>
        </w:rPr>
        <w:t>ederland</w:t>
      </w:r>
      <w:r w:rsidR="00995447">
        <w:rPr>
          <w:rFonts w:ascii="Times New Roman" w:hAnsi="Times New Roman" w:cs="Times New Roman"/>
        </w:rPr>
        <w:t>. Het is begrijpelijk dat men kwaliteitseisen stelt aan de zorgaanbieders. Het is</w:t>
      </w:r>
      <w:r w:rsidR="007132F6">
        <w:rPr>
          <w:rFonts w:ascii="Times New Roman" w:hAnsi="Times New Roman" w:cs="Times New Roman"/>
        </w:rPr>
        <w:t xml:space="preserve"> volgens hem</w:t>
      </w:r>
      <w:r w:rsidR="00995447">
        <w:rPr>
          <w:rFonts w:ascii="Times New Roman" w:hAnsi="Times New Roman" w:cs="Times New Roman"/>
        </w:rPr>
        <w:t xml:space="preserve"> onbegrijpelijk dat zorgverleners die uit de ziekenhuizen komen waarnaar men uitgezonden wordt niet op C</w:t>
      </w:r>
      <w:r w:rsidR="007132F6">
        <w:rPr>
          <w:rFonts w:ascii="Times New Roman" w:hAnsi="Times New Roman" w:cs="Times New Roman"/>
        </w:rPr>
        <w:t xml:space="preserve">aribisch </w:t>
      </w:r>
      <w:r w:rsidR="00995447">
        <w:rPr>
          <w:rFonts w:ascii="Times New Roman" w:hAnsi="Times New Roman" w:cs="Times New Roman"/>
        </w:rPr>
        <w:t>N</w:t>
      </w:r>
      <w:r w:rsidR="007132F6">
        <w:rPr>
          <w:rFonts w:ascii="Times New Roman" w:hAnsi="Times New Roman" w:cs="Times New Roman"/>
        </w:rPr>
        <w:t>ederland</w:t>
      </w:r>
      <w:r w:rsidR="00995447">
        <w:rPr>
          <w:rFonts w:ascii="Times New Roman" w:hAnsi="Times New Roman" w:cs="Times New Roman"/>
        </w:rPr>
        <w:t xml:space="preserve"> mogen werken.</w:t>
      </w:r>
    </w:p>
    <w:p w:rsidRPr="0017734F" w:rsidR="0017734F" w:rsidP="0017734F" w:rsidRDefault="0017734F" w14:paraId="2117865B" w14:textId="77777777">
      <w:pPr>
        <w:spacing w:line="240" w:lineRule="auto"/>
        <w:rPr>
          <w:rFonts w:ascii="Times New Roman" w:hAnsi="Times New Roman" w:cs="Times New Roman"/>
        </w:rPr>
      </w:pPr>
      <w:r w:rsidRPr="0017734F">
        <w:rPr>
          <w:rFonts w:ascii="Times New Roman" w:hAnsi="Times New Roman" w:cs="Times New Roman"/>
        </w:rPr>
        <w:t xml:space="preserve">Daarnaast is gesproken over preventie, gezonde voeding en de mate van </w:t>
      </w:r>
      <w:proofErr w:type="spellStart"/>
      <w:r w:rsidRPr="0017734F">
        <w:rPr>
          <w:rFonts w:ascii="Times New Roman" w:hAnsi="Times New Roman" w:cs="Times New Roman"/>
        </w:rPr>
        <w:t>zelfvoorzienendheid</w:t>
      </w:r>
      <w:proofErr w:type="spellEnd"/>
      <w:r w:rsidRPr="0017734F">
        <w:rPr>
          <w:rFonts w:ascii="Times New Roman" w:hAnsi="Times New Roman" w:cs="Times New Roman"/>
        </w:rPr>
        <w:t xml:space="preserve"> van de eilanden. De voedselvoorziening kent kwetsbaarheden doordat de eilanden voor het vervoer van voedsel aan het einde van de keten liggen. Meer lokale productie kan daarom bijdragen aan de voedselzekerheid en aan gezondere voedingspatronen. Daarbij verschilt de uitgangssituatie per eiland; op Bonaire is bijvoorbeeld relatief weinig landbouwgrond beschikbaar. Ook het vertrek van jongeren naar elders vormt een belangrijke uitdaging, omdat hierdoor kennis en capaciteit wegvloeien en het soms moeilijker wordt om complexe maatschappelijke vraagstukken op te lossen. Tot slot kwamen de uitdagingen rond digitalisering en het opleiden en behouden van voldoende gekwalificeerde mensen aan de orde. Deze thema’s sluiten aan bij de bredere inzet van het Rijk om de economische en maatschappelijke zelfredzaamheid van Bonaire, Sint Eustatius en Saba te versterken en de samenwerking tussen het Rijk en de eilanden te verbeteren.</w:t>
      </w:r>
    </w:p>
    <w:p w:rsidRPr="0035288D" w:rsidR="0035288D" w:rsidP="0035288D" w:rsidRDefault="00E25441" w14:paraId="26FBA74C" w14:textId="4EC2234C">
      <w:pPr>
        <w:spacing w:line="240" w:lineRule="auto"/>
        <w:rPr>
          <w:rFonts w:ascii="Times New Roman" w:hAnsi="Times New Roman" w:cs="Times New Roman"/>
        </w:rPr>
      </w:pPr>
      <w:r>
        <w:rPr>
          <w:rFonts w:ascii="Times New Roman" w:hAnsi="Times New Roman" w:cs="Times New Roman"/>
        </w:rPr>
        <w:t xml:space="preserve">De middag werd afgesloten met een gesprek met </w:t>
      </w:r>
      <w:r w:rsidR="0035288D">
        <w:rPr>
          <w:rFonts w:ascii="Times New Roman" w:hAnsi="Times New Roman" w:cs="Times New Roman"/>
        </w:rPr>
        <w:t xml:space="preserve">Stichting Pro </w:t>
      </w:r>
      <w:proofErr w:type="spellStart"/>
      <w:r w:rsidR="0035288D">
        <w:rPr>
          <w:rFonts w:ascii="Times New Roman" w:hAnsi="Times New Roman" w:cs="Times New Roman"/>
        </w:rPr>
        <w:t>Lagun</w:t>
      </w:r>
      <w:proofErr w:type="spellEnd"/>
      <w:r w:rsidR="0035288D">
        <w:rPr>
          <w:rFonts w:ascii="Times New Roman" w:hAnsi="Times New Roman" w:cs="Times New Roman"/>
        </w:rPr>
        <w:t xml:space="preserve"> </w:t>
      </w:r>
      <w:r w:rsidRPr="0035288D" w:rsidR="0035288D">
        <w:rPr>
          <w:rFonts w:ascii="Times New Roman" w:hAnsi="Times New Roman" w:cs="Times New Roman"/>
        </w:rPr>
        <w:t xml:space="preserve">over de langdurige problematiek rond afvalverwerking op Bonaire, in het bijzonder over de afvalverbrander en de situatie bij de stortplaats in </w:t>
      </w:r>
      <w:proofErr w:type="spellStart"/>
      <w:r w:rsidRPr="0035288D" w:rsidR="0035288D">
        <w:rPr>
          <w:rFonts w:ascii="Times New Roman" w:hAnsi="Times New Roman" w:cs="Times New Roman"/>
        </w:rPr>
        <w:t>Lagun</w:t>
      </w:r>
      <w:proofErr w:type="spellEnd"/>
      <w:r w:rsidRPr="0035288D" w:rsidR="0035288D">
        <w:rPr>
          <w:rFonts w:ascii="Times New Roman" w:hAnsi="Times New Roman" w:cs="Times New Roman"/>
        </w:rPr>
        <w:t xml:space="preserve">. Vanuit Pro </w:t>
      </w:r>
      <w:proofErr w:type="spellStart"/>
      <w:r w:rsidRPr="0035288D" w:rsidR="0035288D">
        <w:rPr>
          <w:rFonts w:ascii="Times New Roman" w:hAnsi="Times New Roman" w:cs="Times New Roman"/>
        </w:rPr>
        <w:t>Lagun</w:t>
      </w:r>
      <w:proofErr w:type="spellEnd"/>
      <w:r w:rsidRPr="0035288D" w:rsidR="0035288D">
        <w:rPr>
          <w:rFonts w:ascii="Times New Roman" w:hAnsi="Times New Roman" w:cs="Times New Roman"/>
        </w:rPr>
        <w:t xml:space="preserve"> werd benadrukt dat bewoners al decennialang overlast en zorgen ervaren over rook, stank en mogelijke gezondheidseffecten van de afvalverwerking. De stichting ziet de problematiek niet als een incident, maar als het gevolg van jarenlang onvoldoende structureel optreden. Ook het RIVM constateert dat omwonenden al lange tijd gezondheidsklachten ervaren en dat de branden en de groeiende afvalberg tot de grootste zorgen van inwoners van Bonaire behoren.</w:t>
      </w:r>
    </w:p>
    <w:p w:rsidRPr="0035288D" w:rsidR="0035288D" w:rsidP="0035288D" w:rsidRDefault="0035288D" w14:paraId="1F4DD39F" w14:textId="77777777">
      <w:pPr>
        <w:spacing w:line="240" w:lineRule="auto"/>
        <w:rPr>
          <w:rFonts w:ascii="Times New Roman" w:hAnsi="Times New Roman" w:cs="Times New Roman"/>
        </w:rPr>
      </w:pPr>
      <w:r w:rsidRPr="0035288D">
        <w:rPr>
          <w:rFonts w:ascii="Times New Roman" w:hAnsi="Times New Roman" w:cs="Times New Roman"/>
        </w:rPr>
        <w:t xml:space="preserve">Volgens Pro </w:t>
      </w:r>
      <w:proofErr w:type="spellStart"/>
      <w:r w:rsidRPr="0035288D">
        <w:rPr>
          <w:rFonts w:ascii="Times New Roman" w:hAnsi="Times New Roman" w:cs="Times New Roman"/>
        </w:rPr>
        <w:t>Lagun</w:t>
      </w:r>
      <w:proofErr w:type="spellEnd"/>
      <w:r w:rsidRPr="0035288D">
        <w:rPr>
          <w:rFonts w:ascii="Times New Roman" w:hAnsi="Times New Roman" w:cs="Times New Roman"/>
        </w:rPr>
        <w:t xml:space="preserve"> is het van belang dat niet alleen naar de recente branden wordt gekeken, maar ook naar de gevolgen van de afvalverbranding uit het verleden en de mogelijke langdurige blootstelling van omwonenden. De stichting pleit daarom voor een structurele aanpak, onafhankelijk onderzoek naar de gezondheid van omwonenden en metingen van de lucht, bodem en het water rond </w:t>
      </w:r>
      <w:proofErr w:type="spellStart"/>
      <w:r w:rsidRPr="0035288D">
        <w:rPr>
          <w:rFonts w:ascii="Times New Roman" w:hAnsi="Times New Roman" w:cs="Times New Roman"/>
        </w:rPr>
        <w:t>Lagun</w:t>
      </w:r>
      <w:proofErr w:type="spellEnd"/>
      <w:r w:rsidRPr="0035288D">
        <w:rPr>
          <w:rFonts w:ascii="Times New Roman" w:hAnsi="Times New Roman" w:cs="Times New Roman"/>
        </w:rPr>
        <w:t>. Het RIVM onderschrijft het belang van aanvullend onderzoek en adviseert om beter inzicht te krijgen in de stoffen die rond de stortplaats vrijkomen en in de gezondheid van omwonenden, waarbij onderzoek de uitvoering van oplossingen niet mag vertragen. In het gesprek kwam daarmee nadrukkelijk het perspectief van bewoners naar voren: na jaren van overlast en zorgen is behoefte aan erkenning, duidelijkheid over de gezondheidsrisico’s en concrete maatregelen om verdere milieuschade te voorkomen.</w:t>
      </w:r>
    </w:p>
    <w:p w:rsidRPr="00966180" w:rsidR="0017734F" w:rsidP="00966180" w:rsidRDefault="0017734F" w14:paraId="0D3180D5" w14:textId="77777777">
      <w:pPr>
        <w:spacing w:line="240" w:lineRule="auto"/>
        <w:rPr>
          <w:rFonts w:ascii="Times New Roman" w:hAnsi="Times New Roman" w:cs="Times New Roman"/>
        </w:rPr>
      </w:pPr>
    </w:p>
    <w:p w:rsidRPr="00966180" w:rsidR="009D1F9B" w:rsidP="00966180" w:rsidRDefault="009D1F9B" w14:paraId="743B2CFA" w14:textId="0CEC7A0F">
      <w:pPr>
        <w:spacing w:line="240" w:lineRule="auto"/>
        <w:rPr>
          <w:rFonts w:ascii="Times New Roman" w:hAnsi="Times New Roman" w:cs="Times New Roman"/>
        </w:rPr>
      </w:pPr>
      <w:r w:rsidRPr="00966180">
        <w:rPr>
          <w:rFonts w:ascii="Times New Roman" w:hAnsi="Times New Roman" w:cs="Times New Roman"/>
          <w:i/>
          <w:iCs/>
        </w:rPr>
        <w:t>Donderdag 7 mei 2026</w:t>
      </w:r>
    </w:p>
    <w:p w:rsidRPr="00CB4698" w:rsidR="00CB4698" w:rsidP="00CB4698" w:rsidRDefault="00CB4698" w14:paraId="61DA6F0F" w14:textId="2C7863DD">
      <w:pPr>
        <w:spacing w:line="240" w:lineRule="auto"/>
        <w:rPr>
          <w:rFonts w:ascii="Times New Roman" w:hAnsi="Times New Roman" w:cs="Times New Roman"/>
        </w:rPr>
      </w:pPr>
      <w:r>
        <w:rPr>
          <w:rFonts w:ascii="Times New Roman" w:hAnsi="Times New Roman" w:cs="Times New Roman"/>
        </w:rPr>
        <w:t xml:space="preserve">Op </w:t>
      </w:r>
      <w:r w:rsidRPr="00CB4698">
        <w:rPr>
          <w:rFonts w:ascii="Times New Roman" w:hAnsi="Times New Roman" w:cs="Times New Roman"/>
          <w:u w:val="single"/>
        </w:rPr>
        <w:t>donderdagochtend</w:t>
      </w:r>
      <w:r w:rsidRPr="00CB4698">
        <w:rPr>
          <w:rFonts w:ascii="Times New Roman" w:hAnsi="Times New Roman" w:cs="Times New Roman"/>
        </w:rPr>
        <w:t xml:space="preserve"> sprak</w:t>
      </w:r>
      <w:r>
        <w:rPr>
          <w:rFonts w:ascii="Times New Roman" w:hAnsi="Times New Roman" w:cs="Times New Roman"/>
        </w:rPr>
        <w:t xml:space="preserve"> de delegatie</w:t>
      </w:r>
      <w:r w:rsidRPr="00CB4698">
        <w:rPr>
          <w:rFonts w:ascii="Times New Roman" w:hAnsi="Times New Roman" w:cs="Times New Roman"/>
        </w:rPr>
        <w:t xml:space="preserve"> met de gezaghebber</w:t>
      </w:r>
      <w:r w:rsidR="00AF709B">
        <w:rPr>
          <w:rFonts w:ascii="Times New Roman" w:hAnsi="Times New Roman" w:cs="Times New Roman"/>
        </w:rPr>
        <w:t xml:space="preserve"> van Bonaire, John Soliano</w:t>
      </w:r>
      <w:r w:rsidR="00800778">
        <w:rPr>
          <w:rFonts w:ascii="Times New Roman" w:hAnsi="Times New Roman" w:cs="Times New Roman"/>
        </w:rPr>
        <w:t>,</w:t>
      </w:r>
      <w:r w:rsidR="00AF709B">
        <w:rPr>
          <w:rFonts w:ascii="Times New Roman" w:hAnsi="Times New Roman" w:cs="Times New Roman"/>
        </w:rPr>
        <w:t xml:space="preserve"> en met (andere) leden van </w:t>
      </w:r>
      <w:r w:rsidRPr="00CB4698">
        <w:rPr>
          <w:rFonts w:ascii="Times New Roman" w:hAnsi="Times New Roman" w:cs="Times New Roman"/>
        </w:rPr>
        <w:t xml:space="preserve">het </w:t>
      </w:r>
      <w:r w:rsidR="00AF709B">
        <w:rPr>
          <w:rFonts w:ascii="Times New Roman" w:hAnsi="Times New Roman" w:cs="Times New Roman"/>
        </w:rPr>
        <w:t>B</w:t>
      </w:r>
      <w:r w:rsidRPr="00CB4698">
        <w:rPr>
          <w:rFonts w:ascii="Times New Roman" w:hAnsi="Times New Roman" w:cs="Times New Roman"/>
        </w:rPr>
        <w:t xml:space="preserve">estuurscollege en de eilandsraad over de ontwikkeling van de gezondheidszorg op het eiland. </w:t>
      </w:r>
      <w:r w:rsidR="008C042A">
        <w:rPr>
          <w:rFonts w:ascii="Times New Roman" w:hAnsi="Times New Roman" w:cs="Times New Roman"/>
        </w:rPr>
        <w:t>In dit gesprek</w:t>
      </w:r>
      <w:r w:rsidRPr="00CB4698">
        <w:rPr>
          <w:rFonts w:ascii="Times New Roman" w:hAnsi="Times New Roman" w:cs="Times New Roman"/>
        </w:rPr>
        <w:t xml:space="preserve"> werd benadrukt dat preventie en een brede aanpak van gezondheid noodzakelijk zijn om gezondheidsproblemen én de daarmee samenhangende zorgkosten op langere termijn te beperken. Vanuit het principe van </w:t>
      </w:r>
      <w:r w:rsidRPr="00CB4698">
        <w:rPr>
          <w:rFonts w:ascii="Times New Roman" w:hAnsi="Times New Roman" w:cs="Times New Roman"/>
          <w:i/>
          <w:iCs/>
        </w:rPr>
        <w:t xml:space="preserve">Health in </w:t>
      </w:r>
      <w:proofErr w:type="spellStart"/>
      <w:r w:rsidRPr="00CB4698">
        <w:rPr>
          <w:rFonts w:ascii="Times New Roman" w:hAnsi="Times New Roman" w:cs="Times New Roman"/>
          <w:i/>
          <w:iCs/>
        </w:rPr>
        <w:t>All</w:t>
      </w:r>
      <w:proofErr w:type="spellEnd"/>
      <w:r w:rsidRPr="00CB4698">
        <w:rPr>
          <w:rFonts w:ascii="Times New Roman" w:hAnsi="Times New Roman" w:cs="Times New Roman"/>
          <w:i/>
          <w:iCs/>
        </w:rPr>
        <w:t xml:space="preserve"> </w:t>
      </w:r>
      <w:proofErr w:type="spellStart"/>
      <w:r w:rsidRPr="00CB4698">
        <w:rPr>
          <w:rFonts w:ascii="Times New Roman" w:hAnsi="Times New Roman" w:cs="Times New Roman"/>
          <w:i/>
          <w:iCs/>
        </w:rPr>
        <w:t>Policies</w:t>
      </w:r>
      <w:proofErr w:type="spellEnd"/>
      <w:r w:rsidRPr="00CB4698">
        <w:rPr>
          <w:rFonts w:ascii="Times New Roman" w:hAnsi="Times New Roman" w:cs="Times New Roman"/>
        </w:rPr>
        <w:t xml:space="preserve"> zou gezondheid nadrukkelijker moeten worden meegenomen in beleidsterreinen zoals onderwijs, leefomgeving, voeding, sport en bestaanszekerheid. Ook werd g</w:t>
      </w:r>
      <w:r w:rsidR="003F0F82">
        <w:rPr>
          <w:rFonts w:ascii="Times New Roman" w:hAnsi="Times New Roman" w:cs="Times New Roman"/>
        </w:rPr>
        <w:t>esproken over</w:t>
      </w:r>
      <w:r w:rsidRPr="00CB4698">
        <w:rPr>
          <w:rFonts w:ascii="Times New Roman" w:hAnsi="Times New Roman" w:cs="Times New Roman"/>
        </w:rPr>
        <w:t xml:space="preserve"> een steviger beleid rond alcohol en tabak. </w:t>
      </w:r>
      <w:r w:rsidR="003F0F82">
        <w:rPr>
          <w:rFonts w:ascii="Times New Roman" w:hAnsi="Times New Roman" w:cs="Times New Roman"/>
        </w:rPr>
        <w:t xml:space="preserve">Verder werd </w:t>
      </w:r>
      <w:r w:rsidRPr="00CB4698">
        <w:rPr>
          <w:rFonts w:ascii="Times New Roman" w:hAnsi="Times New Roman" w:cs="Times New Roman"/>
        </w:rPr>
        <w:t xml:space="preserve">de noodzaak </w:t>
      </w:r>
      <w:r w:rsidR="003F0F82">
        <w:rPr>
          <w:rFonts w:ascii="Times New Roman" w:hAnsi="Times New Roman" w:cs="Times New Roman"/>
        </w:rPr>
        <w:t xml:space="preserve">benoemd </w:t>
      </w:r>
      <w:r w:rsidRPr="00CB4698">
        <w:rPr>
          <w:rFonts w:ascii="Times New Roman" w:hAnsi="Times New Roman" w:cs="Times New Roman"/>
        </w:rPr>
        <w:t>om de zorgvraag op termijn te veranderen door meer in te zetten op een gezonde leefstijl en preventie</w:t>
      </w:r>
      <w:r w:rsidR="009F5F7A">
        <w:rPr>
          <w:rFonts w:ascii="Times New Roman" w:hAnsi="Times New Roman" w:cs="Times New Roman"/>
        </w:rPr>
        <w:t>.</w:t>
      </w:r>
    </w:p>
    <w:p w:rsidRPr="00CB4698" w:rsidR="00CB4698" w:rsidP="00CB4698" w:rsidRDefault="00CB4698" w14:paraId="13E36EFD" w14:textId="50DD9A23">
      <w:pPr>
        <w:spacing w:line="240" w:lineRule="auto"/>
        <w:rPr>
          <w:rFonts w:ascii="Times New Roman" w:hAnsi="Times New Roman" w:cs="Times New Roman"/>
        </w:rPr>
      </w:pPr>
      <w:r w:rsidRPr="00CB4698">
        <w:rPr>
          <w:rFonts w:ascii="Times New Roman" w:hAnsi="Times New Roman" w:cs="Times New Roman"/>
        </w:rPr>
        <w:t>Een belangrijk onderwerp</w:t>
      </w:r>
      <w:r w:rsidR="00240598">
        <w:rPr>
          <w:rFonts w:ascii="Times New Roman" w:hAnsi="Times New Roman" w:cs="Times New Roman"/>
        </w:rPr>
        <w:t xml:space="preserve"> dat aan bod kwam</w:t>
      </w:r>
      <w:r w:rsidRPr="00CB4698">
        <w:rPr>
          <w:rFonts w:ascii="Times New Roman" w:hAnsi="Times New Roman" w:cs="Times New Roman"/>
        </w:rPr>
        <w:t xml:space="preserve"> waren de praktische en logistieke uitdagingen waarmee de zorg op Bonaire te maken heeft. De medische uitzendingen naar andere landen en eilanden brengen hoge kosten met zich mee, terwijl de continuïteit van personeel kwetsbaar is door de beperkte schaal van het eiland en de afhankelijkheid van tijdelijke of ingevlogen professionals. Daarbij werd aandacht gevraagd voor de veelheid aan incidentele financiering, onder meer in de ouderenzorg, waardoor het lastig kan zijn om voorzieningen structureel op te bouwen. De gesprekspartners benadrukten dat versterking van regionale samenwerking een belangrijk speerpunt zou moeten zijn: door binnen het Caribisch gebied meer kennis, personeel, expertise en voorzieningen te delen kan de continuïteit van zorg worden verbeterd en kan de afhankelijkheid van medische uitzendingen mogelijk worden verminderd. </w:t>
      </w:r>
    </w:p>
    <w:p w:rsidRPr="00CB4698" w:rsidR="00CB4698" w:rsidP="00CB4698" w:rsidRDefault="00CB4698" w14:paraId="17259FE7" w14:textId="6C7EDDC4">
      <w:pPr>
        <w:spacing w:line="240" w:lineRule="auto"/>
        <w:rPr>
          <w:rFonts w:ascii="Times New Roman" w:hAnsi="Times New Roman" w:cs="Times New Roman"/>
        </w:rPr>
      </w:pPr>
      <w:r w:rsidRPr="00CB4698">
        <w:rPr>
          <w:rFonts w:ascii="Times New Roman" w:hAnsi="Times New Roman" w:cs="Times New Roman"/>
        </w:rPr>
        <w:t xml:space="preserve">Verder kwam de spanning tussen de verschillende zorgstelsels aan de orde. </w:t>
      </w:r>
      <w:r w:rsidR="00EA4DC2">
        <w:rPr>
          <w:rFonts w:ascii="Times New Roman" w:hAnsi="Times New Roman" w:cs="Times New Roman"/>
        </w:rPr>
        <w:t xml:space="preserve">Ervaren wordt </w:t>
      </w:r>
      <w:r w:rsidRPr="00CB4698">
        <w:rPr>
          <w:rFonts w:ascii="Times New Roman" w:hAnsi="Times New Roman" w:cs="Times New Roman"/>
        </w:rPr>
        <w:t>dat regelgeving en kwaliteitseisen die in Europees Nederland gelden niet altijd goed aansluiten bij de situatie op Bonaire, terwijl verschillen tussen de stelsels de uitwisseling van professionals en het organiseren van zorg kunnen bemoeilijken. Daarbij werd onder meer gewezen op de toepassing van kwaliteitsstandaarden en de Wet BIG. Ook het delen van medische en andere relevante informatie tussen organisaties wordt bemoeilijkt doordat een duidelijke juridische grondslag daarvoor ontbreekt. De huisartsen vervullen hierdoor in de praktijk een breed takenpakket en doen meer dan in het Nederlandse zorgsysteem gebruikelijk is.</w:t>
      </w:r>
    </w:p>
    <w:p w:rsidR="00CB4698" w:rsidP="00CB4698" w:rsidRDefault="00CB4698" w14:paraId="1974190B" w14:textId="7C491BEA">
      <w:pPr>
        <w:spacing w:line="240" w:lineRule="auto"/>
        <w:rPr>
          <w:rFonts w:ascii="Times New Roman" w:hAnsi="Times New Roman" w:cs="Times New Roman"/>
        </w:rPr>
      </w:pPr>
      <w:r w:rsidRPr="00CB4698">
        <w:rPr>
          <w:rFonts w:ascii="Times New Roman" w:hAnsi="Times New Roman" w:cs="Times New Roman"/>
        </w:rPr>
        <w:t>Tot slot werd gesproken over de toegankelijkheid van zorg en de verdere digitalisering. Bonaire kent geen mogelijkheid om zich via Nederlandse zorgverzekeraars aanvullend te verzekeren, waardoor inwoners voor bepaalde vormen van zorg afhankelijk blijven van het bestaande stelsel. De eilandsraad heeft deze kwestie ook expliciet onder de aandacht gebracht in de</w:t>
      </w:r>
      <w:r w:rsidR="008C042A">
        <w:rPr>
          <w:rFonts w:ascii="Times New Roman" w:hAnsi="Times New Roman" w:cs="Times New Roman"/>
        </w:rPr>
        <w:t xml:space="preserve"> aan de delegatie</w:t>
      </w:r>
      <w:r w:rsidRPr="00CB4698">
        <w:rPr>
          <w:rFonts w:ascii="Times New Roman" w:hAnsi="Times New Roman" w:cs="Times New Roman"/>
        </w:rPr>
        <w:t xml:space="preserve"> aangeboden petitie </w:t>
      </w:r>
      <w:r w:rsidRPr="00CB4698">
        <w:rPr>
          <w:rFonts w:ascii="Times New Roman" w:hAnsi="Times New Roman" w:cs="Times New Roman"/>
          <w:i/>
          <w:iCs/>
        </w:rPr>
        <w:t>Verbetering van de gezondheidszorg op Bonaire</w:t>
      </w:r>
      <w:r w:rsidRPr="00CB4698">
        <w:rPr>
          <w:rFonts w:ascii="Times New Roman" w:hAnsi="Times New Roman" w:cs="Times New Roman"/>
        </w:rPr>
        <w:t xml:space="preserve">, waarin onder meer wordt gepleit voor de mogelijkheid van aanvullende verzekering bij Nederlandse zorgverzekeraars, hervorming van het Zorgverzekeringskantoor en invoering van het BSN in de zorg. De petitie is </w:t>
      </w:r>
      <w:r w:rsidR="00A67915">
        <w:rPr>
          <w:rFonts w:ascii="Times New Roman" w:hAnsi="Times New Roman" w:cs="Times New Roman"/>
        </w:rPr>
        <w:t>op het eiland door de delegatie</w:t>
      </w:r>
      <w:r w:rsidRPr="00CB4698">
        <w:rPr>
          <w:rFonts w:ascii="Times New Roman" w:hAnsi="Times New Roman" w:cs="Times New Roman"/>
        </w:rPr>
        <w:t xml:space="preserve"> in ontvangst genomen en vormt daarmee een belangrijk onderdeel van het gesprek over de verdere verbetering van de zorg op Bonaire.</w:t>
      </w:r>
    </w:p>
    <w:p w:rsidR="005E5968" w:rsidP="005E5968" w:rsidRDefault="00D51926" w14:paraId="08100A59" w14:textId="3DC8BEBB">
      <w:pPr>
        <w:spacing w:line="240" w:lineRule="auto"/>
        <w:rPr>
          <w:rFonts w:ascii="Times New Roman" w:hAnsi="Times New Roman" w:cs="Times New Roman"/>
        </w:rPr>
      </w:pPr>
      <w:r>
        <w:rPr>
          <w:rFonts w:ascii="Times New Roman" w:hAnsi="Times New Roman" w:cs="Times New Roman"/>
        </w:rPr>
        <w:t xml:space="preserve">Op </w:t>
      </w:r>
      <w:r w:rsidRPr="00D51926">
        <w:rPr>
          <w:rFonts w:ascii="Times New Roman" w:hAnsi="Times New Roman" w:cs="Times New Roman"/>
          <w:u w:val="single"/>
        </w:rPr>
        <w:t>donderdagmiddag</w:t>
      </w:r>
      <w:r>
        <w:rPr>
          <w:rFonts w:ascii="Times New Roman" w:hAnsi="Times New Roman" w:cs="Times New Roman"/>
        </w:rPr>
        <w:t xml:space="preserve"> werden werkbezoeken gebracht aan </w:t>
      </w:r>
      <w:proofErr w:type="spellStart"/>
      <w:r w:rsidRPr="005E46D5" w:rsidR="004E3E4A">
        <w:rPr>
          <w:rFonts w:ascii="Times New Roman" w:hAnsi="Times New Roman" w:cs="Times New Roman"/>
          <w:i/>
          <w:iCs/>
        </w:rPr>
        <w:t>Fundashon</w:t>
      </w:r>
      <w:proofErr w:type="spellEnd"/>
      <w:r w:rsidRPr="005E46D5" w:rsidR="004E3E4A">
        <w:rPr>
          <w:rFonts w:ascii="Times New Roman" w:hAnsi="Times New Roman" w:cs="Times New Roman"/>
          <w:i/>
          <w:iCs/>
        </w:rPr>
        <w:t xml:space="preserve"> </w:t>
      </w:r>
      <w:proofErr w:type="spellStart"/>
      <w:r w:rsidRPr="005E46D5" w:rsidR="004E3E4A">
        <w:rPr>
          <w:rFonts w:ascii="Times New Roman" w:hAnsi="Times New Roman" w:cs="Times New Roman"/>
          <w:i/>
          <w:iCs/>
        </w:rPr>
        <w:t>Kuido</w:t>
      </w:r>
      <w:proofErr w:type="spellEnd"/>
      <w:r w:rsidRPr="005E46D5" w:rsidR="004E3E4A">
        <w:rPr>
          <w:rFonts w:ascii="Times New Roman" w:hAnsi="Times New Roman" w:cs="Times New Roman"/>
          <w:i/>
          <w:iCs/>
        </w:rPr>
        <w:t xml:space="preserve"> </w:t>
      </w:r>
      <w:r w:rsidRPr="005E46D5" w:rsidR="00220E3B">
        <w:rPr>
          <w:rFonts w:ascii="Times New Roman" w:hAnsi="Times New Roman" w:cs="Times New Roman"/>
          <w:i/>
          <w:iCs/>
        </w:rPr>
        <w:t xml:space="preserve">pa </w:t>
      </w:r>
      <w:proofErr w:type="spellStart"/>
      <w:r w:rsidRPr="005E46D5" w:rsidR="00220E3B">
        <w:rPr>
          <w:rFonts w:ascii="Times New Roman" w:hAnsi="Times New Roman" w:cs="Times New Roman"/>
          <w:i/>
          <w:iCs/>
        </w:rPr>
        <w:t>Personanan</w:t>
      </w:r>
      <w:proofErr w:type="spellEnd"/>
      <w:r w:rsidRPr="005E46D5" w:rsidR="00220E3B">
        <w:rPr>
          <w:rFonts w:ascii="Times New Roman" w:hAnsi="Times New Roman" w:cs="Times New Roman"/>
          <w:i/>
          <w:iCs/>
        </w:rPr>
        <w:t xml:space="preserve"> </w:t>
      </w:r>
      <w:proofErr w:type="spellStart"/>
      <w:r w:rsidRPr="005E46D5" w:rsidR="00220E3B">
        <w:rPr>
          <w:rFonts w:ascii="Times New Roman" w:hAnsi="Times New Roman" w:cs="Times New Roman"/>
          <w:i/>
          <w:iCs/>
        </w:rPr>
        <w:t>Desebilit</w:t>
      </w:r>
      <w:r w:rsidRPr="005E46D5" w:rsidR="00D71AF7">
        <w:rPr>
          <w:rFonts w:ascii="Times New Roman" w:hAnsi="Times New Roman" w:cs="Times New Roman"/>
          <w:i/>
          <w:iCs/>
        </w:rPr>
        <w:t>á</w:t>
      </w:r>
      <w:proofErr w:type="spellEnd"/>
      <w:r w:rsidR="00D71AF7">
        <w:rPr>
          <w:rFonts w:ascii="Times New Roman" w:hAnsi="Times New Roman" w:cs="Times New Roman"/>
        </w:rPr>
        <w:t xml:space="preserve"> (FKPD), </w:t>
      </w:r>
      <w:proofErr w:type="spellStart"/>
      <w:r w:rsidRPr="005E46D5" w:rsidR="00D71AF7">
        <w:rPr>
          <w:rFonts w:ascii="Times New Roman" w:hAnsi="Times New Roman" w:cs="Times New Roman"/>
          <w:i/>
          <w:iCs/>
        </w:rPr>
        <w:t>Sentro</w:t>
      </w:r>
      <w:proofErr w:type="spellEnd"/>
      <w:r w:rsidRPr="005E46D5" w:rsidR="00D71AF7">
        <w:rPr>
          <w:rFonts w:ascii="Times New Roman" w:hAnsi="Times New Roman" w:cs="Times New Roman"/>
          <w:i/>
          <w:iCs/>
        </w:rPr>
        <w:t xml:space="preserve"> </w:t>
      </w:r>
      <w:proofErr w:type="spellStart"/>
      <w:r w:rsidRPr="005E46D5" w:rsidR="00D71AF7">
        <w:rPr>
          <w:rFonts w:ascii="Times New Roman" w:hAnsi="Times New Roman" w:cs="Times New Roman"/>
          <w:i/>
          <w:iCs/>
        </w:rPr>
        <w:t>Akseso</w:t>
      </w:r>
      <w:proofErr w:type="spellEnd"/>
      <w:r w:rsidR="00D71AF7">
        <w:rPr>
          <w:rFonts w:ascii="Times New Roman" w:hAnsi="Times New Roman" w:cs="Times New Roman"/>
        </w:rPr>
        <w:t xml:space="preserve"> en het </w:t>
      </w:r>
      <w:proofErr w:type="spellStart"/>
      <w:r w:rsidRPr="005E46D5" w:rsidR="00D71AF7">
        <w:rPr>
          <w:rFonts w:ascii="Times New Roman" w:hAnsi="Times New Roman" w:cs="Times New Roman"/>
          <w:i/>
          <w:iCs/>
        </w:rPr>
        <w:t>Hospital</w:t>
      </w:r>
      <w:proofErr w:type="spellEnd"/>
      <w:r w:rsidRPr="005E46D5" w:rsidR="00D71AF7">
        <w:rPr>
          <w:rFonts w:ascii="Times New Roman" w:hAnsi="Times New Roman" w:cs="Times New Roman"/>
          <w:i/>
          <w:iCs/>
        </w:rPr>
        <w:t xml:space="preserve"> San Francisco</w:t>
      </w:r>
      <w:r w:rsidR="00D71AF7">
        <w:rPr>
          <w:rFonts w:ascii="Times New Roman" w:hAnsi="Times New Roman" w:cs="Times New Roman"/>
        </w:rPr>
        <w:t xml:space="preserve"> (</w:t>
      </w:r>
      <w:proofErr w:type="spellStart"/>
      <w:r w:rsidRPr="005E46D5" w:rsidR="00D71AF7">
        <w:rPr>
          <w:rFonts w:ascii="Times New Roman" w:hAnsi="Times New Roman" w:cs="Times New Roman"/>
          <w:i/>
          <w:iCs/>
        </w:rPr>
        <w:t>Fundashon</w:t>
      </w:r>
      <w:proofErr w:type="spellEnd"/>
      <w:r w:rsidRPr="005E46D5" w:rsidR="00D71AF7">
        <w:rPr>
          <w:rFonts w:ascii="Times New Roman" w:hAnsi="Times New Roman" w:cs="Times New Roman"/>
          <w:i/>
          <w:iCs/>
        </w:rPr>
        <w:t xml:space="preserve"> </w:t>
      </w:r>
      <w:proofErr w:type="spellStart"/>
      <w:r w:rsidRPr="005E46D5" w:rsidR="00D71AF7">
        <w:rPr>
          <w:rFonts w:ascii="Times New Roman" w:hAnsi="Times New Roman" w:cs="Times New Roman"/>
          <w:i/>
          <w:iCs/>
        </w:rPr>
        <w:t>Mariadal</w:t>
      </w:r>
      <w:proofErr w:type="spellEnd"/>
      <w:r w:rsidR="00D71AF7">
        <w:rPr>
          <w:rFonts w:ascii="Times New Roman" w:hAnsi="Times New Roman" w:cs="Times New Roman"/>
        </w:rPr>
        <w:t>).</w:t>
      </w:r>
      <w:r w:rsidR="008C042A">
        <w:rPr>
          <w:rFonts w:ascii="Times New Roman" w:hAnsi="Times New Roman" w:cs="Times New Roman"/>
        </w:rPr>
        <w:t xml:space="preserve"> </w:t>
      </w:r>
      <w:r w:rsidRPr="005E5968" w:rsidR="005E5968">
        <w:rPr>
          <w:rFonts w:ascii="Times New Roman" w:hAnsi="Times New Roman" w:cs="Times New Roman"/>
        </w:rPr>
        <w:t xml:space="preserve">Tijdens het bezoek aan </w:t>
      </w:r>
      <w:r w:rsidR="005E5968">
        <w:rPr>
          <w:rFonts w:ascii="Times New Roman" w:hAnsi="Times New Roman" w:cs="Times New Roman"/>
        </w:rPr>
        <w:t>FKPD</w:t>
      </w:r>
      <w:r w:rsidRPr="005E5968" w:rsidR="005E5968">
        <w:rPr>
          <w:rFonts w:ascii="Times New Roman" w:hAnsi="Times New Roman" w:cs="Times New Roman"/>
        </w:rPr>
        <w:t xml:space="preserve"> kreeg de </w:t>
      </w:r>
      <w:r w:rsidR="005E5968">
        <w:rPr>
          <w:rFonts w:ascii="Times New Roman" w:hAnsi="Times New Roman" w:cs="Times New Roman"/>
        </w:rPr>
        <w:t>delegatie</w:t>
      </w:r>
      <w:r w:rsidRPr="005E5968" w:rsidR="005E5968">
        <w:rPr>
          <w:rFonts w:ascii="Times New Roman" w:hAnsi="Times New Roman" w:cs="Times New Roman"/>
        </w:rPr>
        <w:t xml:space="preserve"> een beeld van de zorg en ondersteuning voor mensen met een verstandelijke en/of lichamelijke beperking op Bonaire. FKPD biedt onder meer woonzorg, dagbesteding, begeleiding en behandeling en richt zich op cliënten van jonge tot hoge leeftijd. De organisatie biedt 24-uurszorg, verdeeld over drie afdelingen, voor een brede leeftijdsgroep van circa 4 tot 75 jaar. In het gesprek werd toegelicht dat de afgelopen vijf jaar belangrijke verbeteringen zijn doorgevoerd in de organisatie en de kwaliteit van zorg, waaronder verbeteringen in de arbeidsvoorwaarden van medewerkers en de professionalisering van de organisatie. Tegelijkertijd staat FKPD voor aanzienlijke financiële en personele uitdagingen. De hoge kosten van onder meer voeding, elektriciteit en andere bedrijfsmatige voorzieningen maken het moeilijk om de begroting sluitend te krijgen. Daarnaast neemt de zorgvraag toe en melden zich steeds vaker jonge kinderen aan. De complexiteit van de problematiek neemt daarmee toe, waardoor behoefte ontstaat aan meer en verder gespecialiseerd personeel. Ook de ontwikkeling van de dagbesteding en de huisvesting blijft een aandachtspunt; uit eerder onderzoek blijkt dat de organisatie op Bonaire voor belangrijke opgaven staat op het gebied van de structurele financiering, organisatie en voorzieningen voor dagbesteding.</w:t>
      </w:r>
    </w:p>
    <w:p w:rsidR="005E5968" w:rsidP="005E5968" w:rsidRDefault="005E5968" w14:paraId="64A9C247" w14:textId="06C0DBDA">
      <w:pPr>
        <w:spacing w:line="240" w:lineRule="auto"/>
        <w:rPr>
          <w:rFonts w:ascii="Times New Roman" w:hAnsi="Times New Roman" w:cs="Times New Roman"/>
        </w:rPr>
      </w:pPr>
      <w:r w:rsidRPr="005E5968">
        <w:rPr>
          <w:rFonts w:ascii="Times New Roman" w:hAnsi="Times New Roman" w:cs="Times New Roman"/>
        </w:rPr>
        <w:t xml:space="preserve">Vervolgens </w:t>
      </w:r>
      <w:r w:rsidR="007805E0">
        <w:rPr>
          <w:rFonts w:ascii="Times New Roman" w:hAnsi="Times New Roman" w:cs="Times New Roman"/>
        </w:rPr>
        <w:t>sprak de delegatie met vertegenwoordigers van</w:t>
      </w:r>
      <w:r w:rsidRPr="005E5968">
        <w:rPr>
          <w:rFonts w:ascii="Times New Roman" w:hAnsi="Times New Roman" w:cs="Times New Roman"/>
        </w:rPr>
        <w:t xml:space="preserve"> </w:t>
      </w:r>
      <w:proofErr w:type="spellStart"/>
      <w:r w:rsidRPr="00871C4C">
        <w:rPr>
          <w:rFonts w:ascii="Times New Roman" w:hAnsi="Times New Roman" w:cs="Times New Roman"/>
          <w:i/>
          <w:iCs/>
        </w:rPr>
        <w:t>Sentro</w:t>
      </w:r>
      <w:proofErr w:type="spellEnd"/>
      <w:r w:rsidRPr="00871C4C">
        <w:rPr>
          <w:rFonts w:ascii="Times New Roman" w:hAnsi="Times New Roman" w:cs="Times New Roman"/>
          <w:i/>
          <w:iCs/>
        </w:rPr>
        <w:t xml:space="preserve"> </w:t>
      </w:r>
      <w:proofErr w:type="spellStart"/>
      <w:r w:rsidRPr="00871C4C">
        <w:rPr>
          <w:rFonts w:ascii="Times New Roman" w:hAnsi="Times New Roman" w:cs="Times New Roman"/>
          <w:i/>
          <w:iCs/>
        </w:rPr>
        <w:t>Akseso</w:t>
      </w:r>
      <w:proofErr w:type="spellEnd"/>
      <w:r w:rsidRPr="005E5968">
        <w:rPr>
          <w:rFonts w:ascii="Times New Roman" w:hAnsi="Times New Roman" w:cs="Times New Roman"/>
        </w:rPr>
        <w:t xml:space="preserve">, een organisatie waarin verschillende vormen van zorg en maatschappelijke ondersteuning zijn samengebracht. Het uitgangspunt is om hulp laagdrempelig en zo dicht mogelijk bij inwoners te organiseren. </w:t>
      </w:r>
      <w:proofErr w:type="spellStart"/>
      <w:r w:rsidRPr="005E5968">
        <w:rPr>
          <w:rFonts w:ascii="Times New Roman" w:hAnsi="Times New Roman" w:cs="Times New Roman"/>
        </w:rPr>
        <w:t>Akseso</w:t>
      </w:r>
      <w:proofErr w:type="spellEnd"/>
      <w:r w:rsidRPr="005E5968">
        <w:rPr>
          <w:rFonts w:ascii="Times New Roman" w:hAnsi="Times New Roman" w:cs="Times New Roman"/>
        </w:rPr>
        <w:t xml:space="preserve"> biedt onder meer maatschappelijk werk, jeugdgezondheidszorg, opvoedingsondersteuning, budgetbegeleiding, psychosociale ondersteuning en preventie en wijkontwikkeling. Ook is </w:t>
      </w:r>
      <w:proofErr w:type="spellStart"/>
      <w:r w:rsidRPr="005E5968">
        <w:rPr>
          <w:rFonts w:ascii="Times New Roman" w:hAnsi="Times New Roman" w:cs="Times New Roman"/>
        </w:rPr>
        <w:t>Akseso</w:t>
      </w:r>
      <w:proofErr w:type="spellEnd"/>
      <w:r w:rsidRPr="005E5968">
        <w:rPr>
          <w:rFonts w:ascii="Times New Roman" w:hAnsi="Times New Roman" w:cs="Times New Roman"/>
        </w:rPr>
        <w:t xml:space="preserve"> actief op scholen, in de kinderopvang en in de wijken. Daarnaast vervult de organisatie een rol binnen het </w:t>
      </w:r>
      <w:r w:rsidRPr="00254ABB">
        <w:rPr>
          <w:rFonts w:ascii="Times New Roman" w:hAnsi="Times New Roman" w:cs="Times New Roman"/>
          <w:i/>
          <w:iCs/>
        </w:rPr>
        <w:t xml:space="preserve">Family </w:t>
      </w:r>
      <w:proofErr w:type="spellStart"/>
      <w:r w:rsidRPr="00254ABB">
        <w:rPr>
          <w:rFonts w:ascii="Times New Roman" w:hAnsi="Times New Roman" w:cs="Times New Roman"/>
          <w:i/>
          <w:iCs/>
        </w:rPr>
        <w:t>Justice</w:t>
      </w:r>
      <w:proofErr w:type="spellEnd"/>
      <w:r w:rsidRPr="00254ABB">
        <w:rPr>
          <w:rFonts w:ascii="Times New Roman" w:hAnsi="Times New Roman" w:cs="Times New Roman"/>
          <w:i/>
          <w:iCs/>
        </w:rPr>
        <w:t xml:space="preserve"> Center </w:t>
      </w:r>
      <w:r w:rsidRPr="005E5968">
        <w:rPr>
          <w:rFonts w:ascii="Times New Roman" w:hAnsi="Times New Roman" w:cs="Times New Roman"/>
        </w:rPr>
        <w:t>(</w:t>
      </w:r>
      <w:proofErr w:type="spellStart"/>
      <w:r w:rsidRPr="005E5968">
        <w:rPr>
          <w:rFonts w:ascii="Times New Roman" w:hAnsi="Times New Roman" w:cs="Times New Roman"/>
        </w:rPr>
        <w:t>Guiami</w:t>
      </w:r>
      <w:proofErr w:type="spellEnd"/>
      <w:r w:rsidRPr="005E5968">
        <w:rPr>
          <w:rFonts w:ascii="Times New Roman" w:hAnsi="Times New Roman" w:cs="Times New Roman"/>
        </w:rPr>
        <w:t xml:space="preserve">), het advies- en meldpunt voor huiselijk geweld en kindermishandeling. </w:t>
      </w:r>
      <w:r w:rsidR="00254ABB">
        <w:rPr>
          <w:rFonts w:ascii="Times New Roman" w:hAnsi="Times New Roman" w:cs="Times New Roman"/>
        </w:rPr>
        <w:t>Gesproken is over</w:t>
      </w:r>
      <w:r w:rsidRPr="005E5968">
        <w:rPr>
          <w:rFonts w:ascii="Times New Roman" w:hAnsi="Times New Roman" w:cs="Times New Roman"/>
        </w:rPr>
        <w:t xml:space="preserve"> de wijze waarop verschillende vormen van ondersteuning met elkaar worden verbonden en hoe door vroegtijdige signalering en laagdrempelige hulp zwaardere zorg en problematiek zoveel mogelijk kunnen worden voorkomen.</w:t>
      </w:r>
    </w:p>
    <w:p w:rsidRPr="005E5968" w:rsidR="005E5968" w:rsidP="005E5968" w:rsidRDefault="005E5968" w14:paraId="77040DB7" w14:textId="78B3351E">
      <w:pPr>
        <w:spacing w:line="240" w:lineRule="auto"/>
        <w:rPr>
          <w:rFonts w:ascii="Times New Roman" w:hAnsi="Times New Roman" w:cs="Times New Roman"/>
        </w:rPr>
      </w:pPr>
      <w:r w:rsidRPr="005E5968">
        <w:rPr>
          <w:rFonts w:ascii="Times New Roman" w:hAnsi="Times New Roman" w:cs="Times New Roman"/>
        </w:rPr>
        <w:t xml:space="preserve">Het bezoek aan </w:t>
      </w:r>
      <w:proofErr w:type="spellStart"/>
      <w:r w:rsidRPr="007805E0">
        <w:rPr>
          <w:rFonts w:ascii="Times New Roman" w:hAnsi="Times New Roman" w:cs="Times New Roman"/>
          <w:i/>
          <w:iCs/>
        </w:rPr>
        <w:t>Hospital</w:t>
      </w:r>
      <w:proofErr w:type="spellEnd"/>
      <w:r w:rsidRPr="007805E0">
        <w:rPr>
          <w:rFonts w:ascii="Times New Roman" w:hAnsi="Times New Roman" w:cs="Times New Roman"/>
          <w:i/>
          <w:iCs/>
        </w:rPr>
        <w:t xml:space="preserve"> San Francisco</w:t>
      </w:r>
      <w:r w:rsidRPr="005E5968">
        <w:rPr>
          <w:rFonts w:ascii="Times New Roman" w:hAnsi="Times New Roman" w:cs="Times New Roman"/>
        </w:rPr>
        <w:t xml:space="preserve"> (</w:t>
      </w:r>
      <w:proofErr w:type="spellStart"/>
      <w:r w:rsidRPr="007805E0">
        <w:rPr>
          <w:rFonts w:ascii="Times New Roman" w:hAnsi="Times New Roman" w:cs="Times New Roman"/>
          <w:i/>
          <w:iCs/>
        </w:rPr>
        <w:t>Fundashon</w:t>
      </w:r>
      <w:proofErr w:type="spellEnd"/>
      <w:r w:rsidRPr="007805E0">
        <w:rPr>
          <w:rFonts w:ascii="Times New Roman" w:hAnsi="Times New Roman" w:cs="Times New Roman"/>
          <w:i/>
          <w:iCs/>
        </w:rPr>
        <w:t xml:space="preserve"> </w:t>
      </w:r>
      <w:proofErr w:type="spellStart"/>
      <w:r w:rsidRPr="007805E0">
        <w:rPr>
          <w:rFonts w:ascii="Times New Roman" w:hAnsi="Times New Roman" w:cs="Times New Roman"/>
          <w:i/>
          <w:iCs/>
        </w:rPr>
        <w:t>Mariadal</w:t>
      </w:r>
      <w:proofErr w:type="spellEnd"/>
      <w:r w:rsidRPr="005E5968">
        <w:rPr>
          <w:rFonts w:ascii="Times New Roman" w:hAnsi="Times New Roman" w:cs="Times New Roman"/>
        </w:rPr>
        <w:t xml:space="preserve">) stond in het teken van de breedte en ontwikkeling van de zorg op Bonaire. </w:t>
      </w:r>
      <w:r w:rsidR="002A128C">
        <w:rPr>
          <w:rFonts w:ascii="Times New Roman" w:hAnsi="Times New Roman" w:cs="Times New Roman"/>
        </w:rPr>
        <w:t>Gesproken is</w:t>
      </w:r>
      <w:r w:rsidRPr="005E5968">
        <w:rPr>
          <w:rFonts w:ascii="Times New Roman" w:hAnsi="Times New Roman" w:cs="Times New Roman"/>
        </w:rPr>
        <w:t xml:space="preserve"> onder meer over de organisatie van de acute zorg, ouderenzorg en dagbesteding, maar ook over de mogelijkheden om zorgprofessionals op het eiland zelf op te leiden. </w:t>
      </w:r>
      <w:proofErr w:type="spellStart"/>
      <w:r w:rsidRPr="002A128C">
        <w:rPr>
          <w:rFonts w:ascii="Times New Roman" w:hAnsi="Times New Roman" w:cs="Times New Roman"/>
          <w:i/>
          <w:iCs/>
        </w:rPr>
        <w:t>Fundashon</w:t>
      </w:r>
      <w:proofErr w:type="spellEnd"/>
      <w:r w:rsidRPr="002A128C">
        <w:rPr>
          <w:rFonts w:ascii="Times New Roman" w:hAnsi="Times New Roman" w:cs="Times New Roman"/>
          <w:i/>
          <w:iCs/>
        </w:rPr>
        <w:t xml:space="preserve"> </w:t>
      </w:r>
      <w:proofErr w:type="spellStart"/>
      <w:r w:rsidRPr="002A128C">
        <w:rPr>
          <w:rFonts w:ascii="Times New Roman" w:hAnsi="Times New Roman" w:cs="Times New Roman"/>
          <w:i/>
          <w:iCs/>
        </w:rPr>
        <w:t>Mariadal</w:t>
      </w:r>
      <w:proofErr w:type="spellEnd"/>
      <w:r w:rsidRPr="005E5968">
        <w:rPr>
          <w:rFonts w:ascii="Times New Roman" w:hAnsi="Times New Roman" w:cs="Times New Roman"/>
        </w:rPr>
        <w:t xml:space="preserve"> beschikt hiervoor over de FM Academy, die onder meer de mbo-opleiding tot verpleegkundige verzorgt en zich richt op het duurzaam versterken van de zorgcapaciteit op Bonaire. Ook de medische luchtambulance kwam aan de orde. </w:t>
      </w:r>
      <w:proofErr w:type="spellStart"/>
      <w:r w:rsidRPr="002A128C">
        <w:rPr>
          <w:rFonts w:ascii="Times New Roman" w:hAnsi="Times New Roman" w:cs="Times New Roman"/>
          <w:i/>
          <w:iCs/>
        </w:rPr>
        <w:t>Fundashon</w:t>
      </w:r>
      <w:proofErr w:type="spellEnd"/>
      <w:r w:rsidRPr="002A128C">
        <w:rPr>
          <w:rFonts w:ascii="Times New Roman" w:hAnsi="Times New Roman" w:cs="Times New Roman"/>
          <w:i/>
          <w:iCs/>
        </w:rPr>
        <w:t xml:space="preserve"> </w:t>
      </w:r>
      <w:proofErr w:type="spellStart"/>
      <w:r w:rsidRPr="002A128C">
        <w:rPr>
          <w:rFonts w:ascii="Times New Roman" w:hAnsi="Times New Roman" w:cs="Times New Roman"/>
          <w:i/>
          <w:iCs/>
        </w:rPr>
        <w:t>Mariadal</w:t>
      </w:r>
      <w:proofErr w:type="spellEnd"/>
      <w:r w:rsidRPr="005E5968">
        <w:rPr>
          <w:rFonts w:ascii="Times New Roman" w:hAnsi="Times New Roman" w:cs="Times New Roman"/>
        </w:rPr>
        <w:t xml:space="preserve"> verzorgt deze vorm van zorg al geruime tijd en heeft sinds 2024 een samenwerking met SARPA voor de uitvoering van ambulancevluchten. Daarnaast werd gesproken over de digitalisering van de zorg en specifiek over de invoering van het burgerservicenummer (BSN) op de BES-eilanden. Sinds november 2025 kunnen inwoners van Bonaire, Sint Eustatius en Saba een BSN krijgen. Voor het gebruik van het BSN in de zorg is echter nog een afzonderlijke juridische grondslag nodig. </w:t>
      </w:r>
      <w:r w:rsidR="002504CD">
        <w:rPr>
          <w:rFonts w:ascii="Times New Roman" w:hAnsi="Times New Roman" w:cs="Times New Roman"/>
        </w:rPr>
        <w:t>Het kabinet</w:t>
      </w:r>
      <w:r w:rsidRPr="005E5968">
        <w:rPr>
          <w:rFonts w:ascii="Times New Roman" w:hAnsi="Times New Roman" w:cs="Times New Roman"/>
        </w:rPr>
        <w:t xml:space="preserve"> heeft hierover in april en juni 2025 de Tweede Kamer geïnformeerd; de bredere toepassing van het BSN in de zorg is van belang voor veilige identificatie, gegevensuitwisseling en verdere digitalisering van de zorgketen. Tot slot werd gesproken over preventieve zorg, waaronder bevolkingsonderzoeken en vaccinatiebeleid. Op Bonaire worden momenteel bevolkingsonderzoeken naar borst- en baarmoederhalskanker aangeboden; het bevolkingsonderzoek naar borstkanker wordt uitgevoerd in </w:t>
      </w:r>
      <w:proofErr w:type="spellStart"/>
      <w:r w:rsidRPr="001A517D">
        <w:rPr>
          <w:rFonts w:ascii="Times New Roman" w:hAnsi="Times New Roman" w:cs="Times New Roman"/>
          <w:i/>
          <w:iCs/>
        </w:rPr>
        <w:t>Fundashon</w:t>
      </w:r>
      <w:proofErr w:type="spellEnd"/>
      <w:r w:rsidRPr="001A517D">
        <w:rPr>
          <w:rFonts w:ascii="Times New Roman" w:hAnsi="Times New Roman" w:cs="Times New Roman"/>
          <w:i/>
          <w:iCs/>
        </w:rPr>
        <w:t xml:space="preserve"> </w:t>
      </w:r>
      <w:proofErr w:type="spellStart"/>
      <w:r w:rsidRPr="001A517D">
        <w:rPr>
          <w:rFonts w:ascii="Times New Roman" w:hAnsi="Times New Roman" w:cs="Times New Roman"/>
          <w:i/>
          <w:iCs/>
        </w:rPr>
        <w:t>Mariadal</w:t>
      </w:r>
      <w:proofErr w:type="spellEnd"/>
      <w:r w:rsidRPr="005E5968">
        <w:rPr>
          <w:rFonts w:ascii="Times New Roman" w:hAnsi="Times New Roman" w:cs="Times New Roman"/>
        </w:rPr>
        <w:t>. Ook het vaccinatiebeleid vraagt op de eilanden om maatwerk: het Rijksvaccinatieprogramma geldt op de BES-eilanden, waarbij op onderdelen rekening wordt gehouden met de specifieke epidemiologische situatie op de eilanden. Zo maakt bijvoorbeeld de vaccinatie tegen waterpokken op Bonaire deel uit van het Rijksvaccinatieprogramma, terwijl dit in Europees Nederland niet het geval is.</w:t>
      </w:r>
    </w:p>
    <w:p w:rsidRPr="00966180" w:rsidR="007F2401" w:rsidP="00966180" w:rsidRDefault="007F2401" w14:paraId="62629546" w14:textId="77777777">
      <w:pPr>
        <w:spacing w:line="240" w:lineRule="auto"/>
        <w:rPr>
          <w:rFonts w:ascii="Times New Roman" w:hAnsi="Times New Roman" w:cs="Times New Roman"/>
        </w:rPr>
      </w:pPr>
    </w:p>
    <w:p w:rsidR="009D1F9B" w:rsidP="00966180" w:rsidRDefault="009D1F9B" w14:paraId="7535F8EB" w14:textId="43E09093">
      <w:pPr>
        <w:spacing w:line="240" w:lineRule="auto"/>
        <w:rPr>
          <w:rFonts w:ascii="Times New Roman" w:hAnsi="Times New Roman" w:cs="Times New Roman"/>
          <w:i/>
          <w:iCs/>
        </w:rPr>
      </w:pPr>
      <w:r w:rsidRPr="00966180">
        <w:rPr>
          <w:rFonts w:ascii="Times New Roman" w:hAnsi="Times New Roman" w:cs="Times New Roman"/>
          <w:i/>
          <w:iCs/>
        </w:rPr>
        <w:t>Vrijdag 8 mei 2026</w:t>
      </w:r>
    </w:p>
    <w:p w:rsidRPr="00F46E0B" w:rsidR="00F46E0B" w:rsidP="00F46E0B" w:rsidRDefault="00F46E0B" w14:paraId="51A94EB8" w14:textId="47DBB58C">
      <w:pPr>
        <w:spacing w:line="240" w:lineRule="auto"/>
        <w:rPr>
          <w:rFonts w:ascii="Times New Roman" w:hAnsi="Times New Roman" w:cs="Times New Roman"/>
        </w:rPr>
      </w:pPr>
      <w:r w:rsidRPr="00CB7A90">
        <w:rPr>
          <w:rFonts w:ascii="Times New Roman" w:hAnsi="Times New Roman" w:cs="Times New Roman"/>
          <w:u w:val="single"/>
        </w:rPr>
        <w:t>Vrijdag</w:t>
      </w:r>
      <w:r w:rsidRPr="00CB7A90" w:rsidR="00CB7A90">
        <w:rPr>
          <w:rFonts w:ascii="Times New Roman" w:hAnsi="Times New Roman" w:cs="Times New Roman"/>
          <w:u w:val="single"/>
        </w:rPr>
        <w:t>ochtend</w:t>
      </w:r>
      <w:r w:rsidRPr="00F46E0B">
        <w:rPr>
          <w:rFonts w:ascii="Times New Roman" w:hAnsi="Times New Roman" w:cs="Times New Roman"/>
        </w:rPr>
        <w:t xml:space="preserve"> begon</w:t>
      </w:r>
      <w:r>
        <w:rPr>
          <w:rFonts w:ascii="Times New Roman" w:hAnsi="Times New Roman" w:cs="Times New Roman"/>
        </w:rPr>
        <w:t xml:space="preserve"> de dag voor de delegatie</w:t>
      </w:r>
      <w:r w:rsidRPr="00F46E0B">
        <w:rPr>
          <w:rFonts w:ascii="Times New Roman" w:hAnsi="Times New Roman" w:cs="Times New Roman"/>
        </w:rPr>
        <w:t xml:space="preserve"> met een ontbijt met schoolkinderen in het kader van het SGB-programma. De delegatie bezocht hiervoor de locatie van de Speciale Lesplaatsen aan </w:t>
      </w:r>
      <w:r w:rsidRPr="00201DB1">
        <w:rPr>
          <w:rFonts w:ascii="Times New Roman" w:hAnsi="Times New Roman" w:cs="Times New Roman"/>
          <w:i/>
          <w:iCs/>
        </w:rPr>
        <w:t xml:space="preserve">Kaya </w:t>
      </w:r>
      <w:proofErr w:type="spellStart"/>
      <w:r w:rsidRPr="00201DB1">
        <w:rPr>
          <w:rFonts w:ascii="Times New Roman" w:hAnsi="Times New Roman" w:cs="Times New Roman"/>
          <w:i/>
          <w:iCs/>
        </w:rPr>
        <w:t>Barakuda</w:t>
      </w:r>
      <w:proofErr w:type="spellEnd"/>
      <w:r w:rsidRPr="00F46E0B">
        <w:rPr>
          <w:rFonts w:ascii="Times New Roman" w:hAnsi="Times New Roman" w:cs="Times New Roman"/>
        </w:rPr>
        <w:t xml:space="preserve">, waar de Scholengemeenschap Bonaire (SGB) en de GGD Bonaire een presentatie verzorgden over de aanpak rond gezonde schoolmaaltijden. Daarbij werd toegelicht hoe het schoolontbijt, schoolfruit, het Highschoolprogramma en </w:t>
      </w:r>
      <w:proofErr w:type="spellStart"/>
      <w:r w:rsidRPr="00201DB1">
        <w:rPr>
          <w:rFonts w:ascii="Times New Roman" w:hAnsi="Times New Roman" w:cs="Times New Roman"/>
          <w:i/>
          <w:iCs/>
        </w:rPr>
        <w:t>Bebe</w:t>
      </w:r>
      <w:proofErr w:type="spellEnd"/>
      <w:r w:rsidRPr="00201DB1">
        <w:rPr>
          <w:rFonts w:ascii="Times New Roman" w:hAnsi="Times New Roman" w:cs="Times New Roman"/>
          <w:i/>
          <w:iCs/>
        </w:rPr>
        <w:t xml:space="preserve"> </w:t>
      </w:r>
      <w:proofErr w:type="spellStart"/>
      <w:r w:rsidRPr="00201DB1">
        <w:rPr>
          <w:rFonts w:ascii="Times New Roman" w:hAnsi="Times New Roman" w:cs="Times New Roman"/>
          <w:i/>
          <w:iCs/>
        </w:rPr>
        <w:t>Awa</w:t>
      </w:r>
      <w:proofErr w:type="spellEnd"/>
      <w:r w:rsidRPr="00F46E0B">
        <w:rPr>
          <w:rFonts w:ascii="Times New Roman" w:hAnsi="Times New Roman" w:cs="Times New Roman"/>
        </w:rPr>
        <w:t xml:space="preserve"> onderdeel zijn van het bredere programma van de GGD om de gezondheid en leefstijl van kinderen op Bonaire te bevorderen. De delegatie kreeg daarmee niet alleen inzicht in de beleidsmatige aanpak, maar kon ook in gesprek met leerlingen over hun ervaringen met het programma. </w:t>
      </w:r>
    </w:p>
    <w:p w:rsidRPr="00F46E0B" w:rsidR="00F46E0B" w:rsidP="00F46E0B" w:rsidRDefault="00F46E0B" w14:paraId="673DB6FE" w14:textId="77777777">
      <w:pPr>
        <w:spacing w:line="240" w:lineRule="auto"/>
        <w:rPr>
          <w:rFonts w:ascii="Times New Roman" w:hAnsi="Times New Roman" w:cs="Times New Roman"/>
        </w:rPr>
      </w:pPr>
      <w:r w:rsidRPr="00F46E0B">
        <w:rPr>
          <w:rFonts w:ascii="Times New Roman" w:hAnsi="Times New Roman" w:cs="Times New Roman"/>
        </w:rPr>
        <w:t xml:space="preserve">Vervolgens bracht de delegatie een bezoek aan het kantoor van Zorg en Jeugd Caribisch Nederland (ZJCN). Hier werd teruggeblikt op de gesprekken en werkbezoeken van de voorafgaande dagen en konden de verschillende bevindingen en aandachtspunten met ZJCN worden besproken. Daarnaast gaf ZJCN een brede toelichting op de organisatie van de gezondheidszorg in Caribisch Nederland, waaronder de verantwoordelijkheidsverdeling, de wettelijke kaders en de ontwikkeling van het zorgstelsel. Daarbij kwam ook aan de orde dat het zorgstelsel in Caribisch Nederland wordt ontwikkeld vanuit de ambitie om zorg van een gelijkwaardig niveau aan Europees Nederland te bieden, met oog voor de specifieke schaal en omstandigheden van de eilanden. De wettelijke inrichting en verdere ontwikkeling daarvan blijven daarbij belangrijke aandachtspunten. </w:t>
      </w:r>
    </w:p>
    <w:p w:rsidR="00F46E0B" w:rsidP="00F46E0B" w:rsidRDefault="00CB7A90" w14:paraId="45A2196C" w14:textId="4E53965F">
      <w:pPr>
        <w:spacing w:line="240" w:lineRule="auto"/>
        <w:rPr>
          <w:rFonts w:ascii="Times New Roman" w:hAnsi="Times New Roman" w:cs="Times New Roman"/>
        </w:rPr>
      </w:pPr>
      <w:r w:rsidRPr="00CB7A90">
        <w:rPr>
          <w:rFonts w:ascii="Times New Roman" w:hAnsi="Times New Roman" w:cs="Times New Roman"/>
          <w:u w:val="single"/>
        </w:rPr>
        <w:t>Vrijdagmiddag</w:t>
      </w:r>
      <w:r w:rsidRPr="00CB7A90" w:rsidR="00F46E0B">
        <w:rPr>
          <w:rFonts w:ascii="Times New Roman" w:hAnsi="Times New Roman" w:cs="Times New Roman"/>
          <w:u w:val="single"/>
        </w:rPr>
        <w:t xml:space="preserve"> </w:t>
      </w:r>
      <w:r w:rsidRPr="00F46E0B" w:rsidR="00F46E0B">
        <w:rPr>
          <w:rFonts w:ascii="Times New Roman" w:hAnsi="Times New Roman" w:cs="Times New Roman"/>
        </w:rPr>
        <w:t xml:space="preserve">bracht de delegatie een bezoek aan </w:t>
      </w:r>
      <w:proofErr w:type="spellStart"/>
      <w:r w:rsidRPr="00201DB1" w:rsidR="00F46E0B">
        <w:rPr>
          <w:rFonts w:ascii="Times New Roman" w:hAnsi="Times New Roman" w:cs="Times New Roman"/>
          <w:i/>
          <w:iCs/>
        </w:rPr>
        <w:t>Primary</w:t>
      </w:r>
      <w:proofErr w:type="spellEnd"/>
      <w:r w:rsidRPr="00201DB1" w:rsidR="00F46E0B">
        <w:rPr>
          <w:rFonts w:ascii="Times New Roman" w:hAnsi="Times New Roman" w:cs="Times New Roman"/>
          <w:i/>
          <w:iCs/>
        </w:rPr>
        <w:t xml:space="preserve"> Care Caribbean</w:t>
      </w:r>
      <w:r w:rsidRPr="00F46E0B" w:rsidR="00F46E0B">
        <w:rPr>
          <w:rFonts w:ascii="Times New Roman" w:hAnsi="Times New Roman" w:cs="Times New Roman"/>
        </w:rPr>
        <w:t xml:space="preserve"> (PCC), de organisatie die de huisartsenpraktijken op Bonaire ondersteunt bij de ontwikkeling en verbreding van de eerstelijnszorg. PCC richt zich onder meer op samenwerking tussen huisartsen en andere zorgprofessionals en op zorgprogramma’s voor chronische aandoeningen en psychische klachten. Het laatste werkbezoek van de dag was aan </w:t>
      </w:r>
      <w:proofErr w:type="spellStart"/>
      <w:r w:rsidRPr="00201DB1" w:rsidR="00F46E0B">
        <w:rPr>
          <w:rFonts w:ascii="Times New Roman" w:hAnsi="Times New Roman" w:cs="Times New Roman"/>
          <w:i/>
          <w:iCs/>
        </w:rPr>
        <w:t>Fundashon</w:t>
      </w:r>
      <w:proofErr w:type="spellEnd"/>
      <w:r w:rsidRPr="00201DB1" w:rsidR="00F46E0B">
        <w:rPr>
          <w:rFonts w:ascii="Times New Roman" w:hAnsi="Times New Roman" w:cs="Times New Roman"/>
          <w:i/>
          <w:iCs/>
        </w:rPr>
        <w:t xml:space="preserve"> </w:t>
      </w:r>
      <w:proofErr w:type="spellStart"/>
      <w:r w:rsidRPr="00201DB1" w:rsidR="00F46E0B">
        <w:rPr>
          <w:rFonts w:ascii="Times New Roman" w:hAnsi="Times New Roman" w:cs="Times New Roman"/>
          <w:i/>
          <w:iCs/>
        </w:rPr>
        <w:t>Cocari</w:t>
      </w:r>
      <w:proofErr w:type="spellEnd"/>
      <w:r w:rsidRPr="00F46E0B" w:rsidR="00F46E0B">
        <w:rPr>
          <w:rFonts w:ascii="Times New Roman" w:hAnsi="Times New Roman" w:cs="Times New Roman"/>
        </w:rPr>
        <w:t xml:space="preserve"> in Rincon. </w:t>
      </w:r>
      <w:proofErr w:type="spellStart"/>
      <w:r w:rsidRPr="00F46E0B" w:rsidR="00F46E0B">
        <w:rPr>
          <w:rFonts w:ascii="Times New Roman" w:hAnsi="Times New Roman" w:cs="Times New Roman"/>
        </w:rPr>
        <w:t>Cocari</w:t>
      </w:r>
      <w:proofErr w:type="spellEnd"/>
      <w:r w:rsidRPr="00F46E0B" w:rsidR="00F46E0B">
        <w:rPr>
          <w:rFonts w:ascii="Times New Roman" w:hAnsi="Times New Roman" w:cs="Times New Roman"/>
        </w:rPr>
        <w:t xml:space="preserve"> zet zich in voor de opvang en ondersteuning van ouderen en is daarnaast betrokken bij het behoud en de herbestemming van cultureel en monumentaal erfgoed op Bonaire. In Rincon heeft de organisatie onder meer de voormalige </w:t>
      </w:r>
      <w:proofErr w:type="spellStart"/>
      <w:r w:rsidRPr="00F46E0B" w:rsidR="00F46E0B">
        <w:rPr>
          <w:rFonts w:ascii="Times New Roman" w:hAnsi="Times New Roman" w:cs="Times New Roman"/>
        </w:rPr>
        <w:t>Ludovicusschool</w:t>
      </w:r>
      <w:proofErr w:type="spellEnd"/>
      <w:r w:rsidRPr="00F46E0B" w:rsidR="00F46E0B">
        <w:rPr>
          <w:rFonts w:ascii="Times New Roman" w:hAnsi="Times New Roman" w:cs="Times New Roman"/>
        </w:rPr>
        <w:t xml:space="preserve"> en Kas di </w:t>
      </w:r>
      <w:proofErr w:type="spellStart"/>
      <w:r w:rsidRPr="00F46E0B" w:rsidR="00F46E0B">
        <w:rPr>
          <w:rFonts w:ascii="Times New Roman" w:hAnsi="Times New Roman" w:cs="Times New Roman"/>
        </w:rPr>
        <w:t>Seur</w:t>
      </w:r>
      <w:proofErr w:type="spellEnd"/>
      <w:r w:rsidRPr="00F46E0B" w:rsidR="00F46E0B">
        <w:rPr>
          <w:rFonts w:ascii="Times New Roman" w:hAnsi="Times New Roman" w:cs="Times New Roman"/>
        </w:rPr>
        <w:t xml:space="preserve"> gerestaureerd; binnen het </w:t>
      </w:r>
      <w:proofErr w:type="spellStart"/>
      <w:r w:rsidRPr="00F46E0B" w:rsidR="00F46E0B">
        <w:rPr>
          <w:rFonts w:ascii="Times New Roman" w:hAnsi="Times New Roman" w:cs="Times New Roman"/>
        </w:rPr>
        <w:t>Cocari</w:t>
      </w:r>
      <w:proofErr w:type="spellEnd"/>
      <w:r w:rsidRPr="00F46E0B" w:rsidR="00F46E0B">
        <w:rPr>
          <w:rFonts w:ascii="Times New Roman" w:hAnsi="Times New Roman" w:cs="Times New Roman"/>
        </w:rPr>
        <w:t xml:space="preserve">-complex is dagelijks opvang voor ouderen. Daarmee komt bij </w:t>
      </w:r>
      <w:proofErr w:type="spellStart"/>
      <w:r w:rsidRPr="00F46E0B" w:rsidR="00F46E0B">
        <w:rPr>
          <w:rFonts w:ascii="Times New Roman" w:hAnsi="Times New Roman" w:cs="Times New Roman"/>
        </w:rPr>
        <w:t>Cocari</w:t>
      </w:r>
      <w:proofErr w:type="spellEnd"/>
      <w:r w:rsidRPr="00F46E0B" w:rsidR="00F46E0B">
        <w:rPr>
          <w:rFonts w:ascii="Times New Roman" w:hAnsi="Times New Roman" w:cs="Times New Roman"/>
        </w:rPr>
        <w:t xml:space="preserve"> de verbinding tussen ouderenzorg, maatschappelijke voorzieningen en het behoud van de lokale gemeenschap en het culturele erfgoed duidelijk samen</w:t>
      </w:r>
      <w:r>
        <w:rPr>
          <w:rFonts w:ascii="Times New Roman" w:hAnsi="Times New Roman" w:cs="Times New Roman"/>
        </w:rPr>
        <w:t>.</w:t>
      </w:r>
    </w:p>
    <w:p w:rsidRPr="00813D85" w:rsidR="00813D85" w:rsidP="00F46E0B" w:rsidRDefault="00813D85" w14:paraId="2A19FBB2" w14:textId="77777777">
      <w:pPr>
        <w:spacing w:line="240" w:lineRule="auto"/>
        <w:rPr>
          <w:rFonts w:ascii="Times New Roman" w:hAnsi="Times New Roman" w:cs="Times New Roman"/>
        </w:rPr>
      </w:pPr>
    </w:p>
    <w:p w:rsidRPr="00813D85" w:rsidR="00813D85" w:rsidP="00813D85" w:rsidRDefault="00813D85" w14:paraId="7DD088A8" w14:textId="327F55D7">
      <w:pPr>
        <w:pStyle w:val="Geenafstand"/>
        <w:spacing w:line="276" w:lineRule="auto"/>
        <w:rPr>
          <w:rFonts w:ascii="Times New Roman" w:hAnsi="Times New Roman" w:cs="Times New Roman"/>
        </w:rPr>
      </w:pPr>
      <w:r w:rsidRPr="00813D85">
        <w:rPr>
          <w:rFonts w:ascii="Times New Roman" w:hAnsi="Times New Roman" w:cs="Times New Roman"/>
        </w:rPr>
        <w:t>De delegatieleider,</w:t>
      </w:r>
    </w:p>
    <w:p w:rsidRPr="00813D85" w:rsidR="00813D85" w:rsidP="00813D85" w:rsidRDefault="00813D85" w14:paraId="57D34FD2" w14:textId="5BA63C0D">
      <w:pPr>
        <w:pStyle w:val="Geenafstand"/>
        <w:spacing w:line="276" w:lineRule="auto"/>
        <w:rPr>
          <w:rFonts w:ascii="Times New Roman" w:hAnsi="Times New Roman" w:cs="Times New Roman"/>
        </w:rPr>
      </w:pPr>
      <w:r w:rsidRPr="00813D85">
        <w:rPr>
          <w:rFonts w:ascii="Times New Roman" w:hAnsi="Times New Roman" w:cs="Times New Roman"/>
        </w:rPr>
        <w:t>Mohandis</w:t>
      </w:r>
    </w:p>
    <w:p w:rsidRPr="00813D85" w:rsidR="00813D85" w:rsidP="00813D85" w:rsidRDefault="00813D85" w14:paraId="60AA166F" w14:textId="77777777">
      <w:pPr>
        <w:pStyle w:val="Geenafstand"/>
        <w:spacing w:line="276" w:lineRule="auto"/>
        <w:rPr>
          <w:rFonts w:ascii="Times New Roman" w:hAnsi="Times New Roman" w:cs="Times New Roman"/>
        </w:rPr>
      </w:pPr>
    </w:p>
    <w:p w:rsidRPr="00813D85" w:rsidR="00813D85" w:rsidP="00813D85" w:rsidRDefault="00813D85" w14:paraId="782B96C8" w14:textId="77777777">
      <w:pPr>
        <w:pStyle w:val="Geenafstand"/>
        <w:spacing w:line="276" w:lineRule="auto"/>
        <w:rPr>
          <w:rFonts w:ascii="Times New Roman" w:hAnsi="Times New Roman" w:cs="Times New Roman"/>
        </w:rPr>
      </w:pPr>
      <w:r w:rsidRPr="00813D85">
        <w:rPr>
          <w:rFonts w:ascii="Times New Roman" w:hAnsi="Times New Roman" w:cs="Times New Roman"/>
        </w:rPr>
        <w:t>De griffier van de delegatie,</w:t>
      </w:r>
    </w:p>
    <w:p w:rsidRPr="00813D85" w:rsidR="00813D85" w:rsidP="00813D85" w:rsidRDefault="00813D85" w14:paraId="3B447D87" w14:textId="15079BDA">
      <w:pPr>
        <w:pStyle w:val="Geenafstand"/>
        <w:spacing w:line="276" w:lineRule="auto"/>
        <w:rPr>
          <w:rFonts w:ascii="Times New Roman" w:hAnsi="Times New Roman" w:cs="Times New Roman"/>
        </w:rPr>
      </w:pPr>
      <w:r w:rsidRPr="00813D85">
        <w:rPr>
          <w:rFonts w:ascii="Times New Roman" w:hAnsi="Times New Roman" w:cs="Times New Roman"/>
        </w:rPr>
        <w:t>Heller</w:t>
      </w:r>
    </w:p>
    <w:p w:rsidRPr="00F46E0B" w:rsidR="00813D85" w:rsidP="00F46E0B" w:rsidRDefault="00813D85" w14:paraId="5870E365" w14:textId="77777777">
      <w:pPr>
        <w:spacing w:line="240" w:lineRule="auto"/>
        <w:rPr>
          <w:rFonts w:ascii="Times New Roman" w:hAnsi="Times New Roman" w:cs="Times New Roman"/>
        </w:rPr>
      </w:pPr>
    </w:p>
    <w:p w:rsidRPr="00F46E0B" w:rsidR="00F46E0B" w:rsidP="00966180" w:rsidRDefault="00F46E0B" w14:paraId="1FB17FB4" w14:textId="77777777">
      <w:pPr>
        <w:spacing w:line="240" w:lineRule="auto"/>
        <w:rPr>
          <w:rFonts w:ascii="Times New Roman" w:hAnsi="Times New Roman" w:cs="Times New Roman"/>
        </w:rPr>
      </w:pPr>
    </w:p>
    <w:p w:rsidRPr="003E0273" w:rsidR="009D1F9B" w:rsidP="003E0273" w:rsidRDefault="009D1F9B" w14:paraId="5E581BF9" w14:textId="77777777"/>
    <w:p w:rsidR="00D41F9A" w:rsidRDefault="00D41F9A" w14:paraId="172045AF" w14:textId="77777777"/>
    <w:sectPr w:rsidR="00D41F9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73"/>
    <w:rsid w:val="00020E56"/>
    <w:rsid w:val="000219BB"/>
    <w:rsid w:val="00032231"/>
    <w:rsid w:val="00052F32"/>
    <w:rsid w:val="00076A10"/>
    <w:rsid w:val="000A69C6"/>
    <w:rsid w:val="001026E2"/>
    <w:rsid w:val="00112A88"/>
    <w:rsid w:val="00136875"/>
    <w:rsid w:val="00150363"/>
    <w:rsid w:val="001534CD"/>
    <w:rsid w:val="00153F7A"/>
    <w:rsid w:val="00171C0E"/>
    <w:rsid w:val="00174341"/>
    <w:rsid w:val="00174D4B"/>
    <w:rsid w:val="0017734F"/>
    <w:rsid w:val="00181592"/>
    <w:rsid w:val="00190BB4"/>
    <w:rsid w:val="001925EE"/>
    <w:rsid w:val="001A2932"/>
    <w:rsid w:val="001A517D"/>
    <w:rsid w:val="001A68E7"/>
    <w:rsid w:val="001C2DCA"/>
    <w:rsid w:val="00201DB1"/>
    <w:rsid w:val="00220E3B"/>
    <w:rsid w:val="002336D9"/>
    <w:rsid w:val="00240598"/>
    <w:rsid w:val="00245A94"/>
    <w:rsid w:val="002504CD"/>
    <w:rsid w:val="00252D07"/>
    <w:rsid w:val="00254ABB"/>
    <w:rsid w:val="00262BEC"/>
    <w:rsid w:val="00267C43"/>
    <w:rsid w:val="002A128C"/>
    <w:rsid w:val="002A73A4"/>
    <w:rsid w:val="002B384D"/>
    <w:rsid w:val="002C2171"/>
    <w:rsid w:val="002E4189"/>
    <w:rsid w:val="002F379A"/>
    <w:rsid w:val="003129DB"/>
    <w:rsid w:val="00316431"/>
    <w:rsid w:val="003311CF"/>
    <w:rsid w:val="0035288D"/>
    <w:rsid w:val="0037702F"/>
    <w:rsid w:val="003816E4"/>
    <w:rsid w:val="00395242"/>
    <w:rsid w:val="003A1E9E"/>
    <w:rsid w:val="003A55B7"/>
    <w:rsid w:val="003D59B1"/>
    <w:rsid w:val="003E0273"/>
    <w:rsid w:val="003F0F82"/>
    <w:rsid w:val="00414A17"/>
    <w:rsid w:val="0042382D"/>
    <w:rsid w:val="00432072"/>
    <w:rsid w:val="00433D92"/>
    <w:rsid w:val="004348E6"/>
    <w:rsid w:val="00440589"/>
    <w:rsid w:val="00456F01"/>
    <w:rsid w:val="004740C2"/>
    <w:rsid w:val="00477FDA"/>
    <w:rsid w:val="00487AC1"/>
    <w:rsid w:val="004B688C"/>
    <w:rsid w:val="004E33B5"/>
    <w:rsid w:val="004E3E4A"/>
    <w:rsid w:val="004F4AA5"/>
    <w:rsid w:val="0051457E"/>
    <w:rsid w:val="005230DF"/>
    <w:rsid w:val="00540625"/>
    <w:rsid w:val="00540AF8"/>
    <w:rsid w:val="0055607F"/>
    <w:rsid w:val="005737D6"/>
    <w:rsid w:val="00592001"/>
    <w:rsid w:val="005B5CBA"/>
    <w:rsid w:val="005E46D5"/>
    <w:rsid w:val="005E5968"/>
    <w:rsid w:val="005E619E"/>
    <w:rsid w:val="00620D25"/>
    <w:rsid w:val="00640F78"/>
    <w:rsid w:val="00671B1E"/>
    <w:rsid w:val="00673F6E"/>
    <w:rsid w:val="00687D28"/>
    <w:rsid w:val="00691E9F"/>
    <w:rsid w:val="0069590B"/>
    <w:rsid w:val="006C59FA"/>
    <w:rsid w:val="006D3B18"/>
    <w:rsid w:val="006D7136"/>
    <w:rsid w:val="006F3D5D"/>
    <w:rsid w:val="007132F6"/>
    <w:rsid w:val="007135AF"/>
    <w:rsid w:val="007215E7"/>
    <w:rsid w:val="0072446A"/>
    <w:rsid w:val="00731A35"/>
    <w:rsid w:val="0073768E"/>
    <w:rsid w:val="007432BE"/>
    <w:rsid w:val="007633BB"/>
    <w:rsid w:val="00764ED2"/>
    <w:rsid w:val="00767C39"/>
    <w:rsid w:val="007805E0"/>
    <w:rsid w:val="007A5F5A"/>
    <w:rsid w:val="007B4A9B"/>
    <w:rsid w:val="007C558B"/>
    <w:rsid w:val="007C7EC9"/>
    <w:rsid w:val="007D591A"/>
    <w:rsid w:val="007E2A66"/>
    <w:rsid w:val="007E56AD"/>
    <w:rsid w:val="007F1C3A"/>
    <w:rsid w:val="007F2401"/>
    <w:rsid w:val="008004F4"/>
    <w:rsid w:val="00800778"/>
    <w:rsid w:val="00805EF2"/>
    <w:rsid w:val="00813D85"/>
    <w:rsid w:val="0082086B"/>
    <w:rsid w:val="00843AF0"/>
    <w:rsid w:val="00845B1A"/>
    <w:rsid w:val="00871C4C"/>
    <w:rsid w:val="00896584"/>
    <w:rsid w:val="008A0765"/>
    <w:rsid w:val="008A0CF7"/>
    <w:rsid w:val="008B2441"/>
    <w:rsid w:val="008C042A"/>
    <w:rsid w:val="008C617B"/>
    <w:rsid w:val="00907673"/>
    <w:rsid w:val="00907BC3"/>
    <w:rsid w:val="0091116D"/>
    <w:rsid w:val="009230E7"/>
    <w:rsid w:val="00924D59"/>
    <w:rsid w:val="009250BF"/>
    <w:rsid w:val="009354F2"/>
    <w:rsid w:val="00960326"/>
    <w:rsid w:val="009656F4"/>
    <w:rsid w:val="00966180"/>
    <w:rsid w:val="00971201"/>
    <w:rsid w:val="0097363D"/>
    <w:rsid w:val="00990F30"/>
    <w:rsid w:val="00995447"/>
    <w:rsid w:val="009B6FA6"/>
    <w:rsid w:val="009C013D"/>
    <w:rsid w:val="009D1F9B"/>
    <w:rsid w:val="009D3ADE"/>
    <w:rsid w:val="009D4549"/>
    <w:rsid w:val="009E1F02"/>
    <w:rsid w:val="009F066C"/>
    <w:rsid w:val="009F5F7A"/>
    <w:rsid w:val="009F7E4F"/>
    <w:rsid w:val="00A060E2"/>
    <w:rsid w:val="00A06498"/>
    <w:rsid w:val="00A07C4B"/>
    <w:rsid w:val="00A1199C"/>
    <w:rsid w:val="00A12B94"/>
    <w:rsid w:val="00A314B9"/>
    <w:rsid w:val="00A602EA"/>
    <w:rsid w:val="00A67915"/>
    <w:rsid w:val="00A84ADF"/>
    <w:rsid w:val="00AA2EB0"/>
    <w:rsid w:val="00AC2146"/>
    <w:rsid w:val="00AC49B5"/>
    <w:rsid w:val="00AE018C"/>
    <w:rsid w:val="00AE5656"/>
    <w:rsid w:val="00AF709B"/>
    <w:rsid w:val="00B077E9"/>
    <w:rsid w:val="00B16743"/>
    <w:rsid w:val="00B4672F"/>
    <w:rsid w:val="00B86EC7"/>
    <w:rsid w:val="00B92302"/>
    <w:rsid w:val="00B93182"/>
    <w:rsid w:val="00BA62C4"/>
    <w:rsid w:val="00BA65BF"/>
    <w:rsid w:val="00BD6817"/>
    <w:rsid w:val="00C44998"/>
    <w:rsid w:val="00C51560"/>
    <w:rsid w:val="00C62E5A"/>
    <w:rsid w:val="00C63F8F"/>
    <w:rsid w:val="00C92868"/>
    <w:rsid w:val="00C9513C"/>
    <w:rsid w:val="00CA040F"/>
    <w:rsid w:val="00CB4698"/>
    <w:rsid w:val="00CB4CEC"/>
    <w:rsid w:val="00CB7A90"/>
    <w:rsid w:val="00CC4609"/>
    <w:rsid w:val="00CD485D"/>
    <w:rsid w:val="00D00C11"/>
    <w:rsid w:val="00D16F3E"/>
    <w:rsid w:val="00D2213E"/>
    <w:rsid w:val="00D33DE4"/>
    <w:rsid w:val="00D35B08"/>
    <w:rsid w:val="00D37F10"/>
    <w:rsid w:val="00D41F9A"/>
    <w:rsid w:val="00D475D4"/>
    <w:rsid w:val="00D51926"/>
    <w:rsid w:val="00D51C9B"/>
    <w:rsid w:val="00D54E89"/>
    <w:rsid w:val="00D6657B"/>
    <w:rsid w:val="00D679FC"/>
    <w:rsid w:val="00D7061B"/>
    <w:rsid w:val="00D71AF7"/>
    <w:rsid w:val="00D83BC0"/>
    <w:rsid w:val="00DA3791"/>
    <w:rsid w:val="00DA3E96"/>
    <w:rsid w:val="00DB2A71"/>
    <w:rsid w:val="00DB4933"/>
    <w:rsid w:val="00DB6DBF"/>
    <w:rsid w:val="00DD291C"/>
    <w:rsid w:val="00DD4B0F"/>
    <w:rsid w:val="00DE4DCF"/>
    <w:rsid w:val="00DE616D"/>
    <w:rsid w:val="00DE6B70"/>
    <w:rsid w:val="00DF671D"/>
    <w:rsid w:val="00DF7F9B"/>
    <w:rsid w:val="00E05CFA"/>
    <w:rsid w:val="00E107D7"/>
    <w:rsid w:val="00E10C3C"/>
    <w:rsid w:val="00E17CB1"/>
    <w:rsid w:val="00E25441"/>
    <w:rsid w:val="00E355B3"/>
    <w:rsid w:val="00E40CB7"/>
    <w:rsid w:val="00E53422"/>
    <w:rsid w:val="00E57D15"/>
    <w:rsid w:val="00E64047"/>
    <w:rsid w:val="00E6752A"/>
    <w:rsid w:val="00E75723"/>
    <w:rsid w:val="00E851A2"/>
    <w:rsid w:val="00E85778"/>
    <w:rsid w:val="00E9609A"/>
    <w:rsid w:val="00EA4DC2"/>
    <w:rsid w:val="00EB16F3"/>
    <w:rsid w:val="00EC3A74"/>
    <w:rsid w:val="00EE29D3"/>
    <w:rsid w:val="00EF6AE9"/>
    <w:rsid w:val="00F03FDF"/>
    <w:rsid w:val="00F0427B"/>
    <w:rsid w:val="00F46E0B"/>
    <w:rsid w:val="00F7306A"/>
    <w:rsid w:val="00FA4E37"/>
    <w:rsid w:val="00FA6248"/>
    <w:rsid w:val="00FB344F"/>
    <w:rsid w:val="00FC1FB3"/>
    <w:rsid w:val="00FD353C"/>
    <w:rsid w:val="00FD764D"/>
    <w:rsid w:val="00FE16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6A3C1"/>
  <w15:chartTrackingRefBased/>
  <w15:docId w15:val="{EF0CF51A-94EA-4D12-92C3-14DAD1AF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2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2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2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2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2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2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2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2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02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2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2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2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2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2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2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273"/>
    <w:rPr>
      <w:rFonts w:eastAsiaTheme="majorEastAsia" w:cstheme="majorBidi"/>
      <w:color w:val="272727" w:themeColor="text1" w:themeTint="D8"/>
    </w:rPr>
  </w:style>
  <w:style w:type="paragraph" w:styleId="Titel">
    <w:name w:val="Title"/>
    <w:basedOn w:val="Standaard"/>
    <w:next w:val="Standaard"/>
    <w:link w:val="TitelChar"/>
    <w:uiPriority w:val="10"/>
    <w:qFormat/>
    <w:rsid w:val="003E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2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2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2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2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273"/>
    <w:rPr>
      <w:i/>
      <w:iCs/>
      <w:color w:val="404040" w:themeColor="text1" w:themeTint="BF"/>
    </w:rPr>
  </w:style>
  <w:style w:type="paragraph" w:styleId="Lijstalinea">
    <w:name w:val="List Paragraph"/>
    <w:basedOn w:val="Standaard"/>
    <w:uiPriority w:val="34"/>
    <w:qFormat/>
    <w:rsid w:val="003E0273"/>
    <w:pPr>
      <w:ind w:left="720"/>
      <w:contextualSpacing/>
    </w:pPr>
  </w:style>
  <w:style w:type="character" w:styleId="Intensievebenadrukking">
    <w:name w:val="Intense Emphasis"/>
    <w:basedOn w:val="Standaardalinea-lettertype"/>
    <w:uiPriority w:val="21"/>
    <w:qFormat/>
    <w:rsid w:val="003E0273"/>
    <w:rPr>
      <w:i/>
      <w:iCs/>
      <w:color w:val="0F4761" w:themeColor="accent1" w:themeShade="BF"/>
    </w:rPr>
  </w:style>
  <w:style w:type="paragraph" w:styleId="Duidelijkcitaat">
    <w:name w:val="Intense Quote"/>
    <w:basedOn w:val="Standaard"/>
    <w:next w:val="Standaard"/>
    <w:link w:val="DuidelijkcitaatChar"/>
    <w:uiPriority w:val="30"/>
    <w:qFormat/>
    <w:rsid w:val="003E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273"/>
    <w:rPr>
      <w:i/>
      <w:iCs/>
      <w:color w:val="0F4761" w:themeColor="accent1" w:themeShade="BF"/>
    </w:rPr>
  </w:style>
  <w:style w:type="character" w:styleId="Intensieveverwijzing">
    <w:name w:val="Intense Reference"/>
    <w:basedOn w:val="Standaardalinea-lettertype"/>
    <w:uiPriority w:val="32"/>
    <w:qFormat/>
    <w:rsid w:val="003E0273"/>
    <w:rPr>
      <w:b/>
      <w:bCs/>
      <w:smallCaps/>
      <w:color w:val="0F4761" w:themeColor="accent1" w:themeShade="BF"/>
      <w:spacing w:val="5"/>
    </w:rPr>
  </w:style>
  <w:style w:type="character" w:customStyle="1" w:styleId="normaltextrun">
    <w:name w:val="normaltextrun"/>
    <w:basedOn w:val="Standaardalinea-lettertype"/>
    <w:rsid w:val="003E0273"/>
  </w:style>
  <w:style w:type="paragraph" w:customStyle="1" w:styleId="paragraph">
    <w:name w:val="paragraph"/>
    <w:basedOn w:val="Standaard"/>
    <w:rsid w:val="003E027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Default">
    <w:name w:val="Default"/>
    <w:rsid w:val="0042382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Revisie">
    <w:name w:val="Revision"/>
    <w:hidden/>
    <w:uiPriority w:val="99"/>
    <w:semiHidden/>
    <w:rsid w:val="00995447"/>
    <w:pPr>
      <w:spacing w:after="0" w:line="240" w:lineRule="auto"/>
    </w:pPr>
  </w:style>
  <w:style w:type="paragraph" w:styleId="Geenafstand">
    <w:name w:val="No Spacing"/>
    <w:uiPriority w:val="1"/>
    <w:qFormat/>
    <w:rsid w:val="00813D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4690</ap:Words>
  <ap:Characters>25796</ap:Characters>
  <ap:DocSecurity>0</ap:DocSecurity>
  <ap:Lines>214</ap:Lines>
  <ap:Paragraphs>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2026-09-02T14:46:00.0000000Z</dcterms:created>
  <dcterms:modified xsi:type="dcterms:W3CDTF">2026-09-02T14:46:00.0000000Z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