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C97BE5" w14:paraId="7D1FB852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0509BF9D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2088D40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C97BE5" w14:paraId="26AFAB29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44EF2D75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C97BE5" w14:paraId="665D4495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C460C93" w14:textId="77777777"/>
        </w:tc>
      </w:tr>
      <w:tr w:rsidR="00997775" w:rsidTr="00C97BE5" w14:paraId="2976F1D7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231CF886" w14:textId="77777777"/>
        </w:tc>
      </w:tr>
      <w:tr w:rsidR="00997775" w:rsidTr="00C97BE5" w14:paraId="2FF0CC3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32891AE" w14:textId="77777777"/>
        </w:tc>
        <w:tc>
          <w:tcPr>
            <w:tcW w:w="7654" w:type="dxa"/>
            <w:gridSpan w:val="2"/>
          </w:tcPr>
          <w:p w:rsidR="00997775" w:rsidRDefault="00997775" w14:paraId="5669B27A" w14:textId="77777777"/>
        </w:tc>
      </w:tr>
      <w:tr w:rsidR="00C97BE5" w:rsidTr="00C97BE5" w14:paraId="1A78909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97BE5" w:rsidP="00C97BE5" w:rsidRDefault="00C97BE5" w14:paraId="43D7F270" w14:textId="5BC4BA92">
            <w:pPr>
              <w:rPr>
                <w:b/>
              </w:rPr>
            </w:pPr>
            <w:r>
              <w:rPr>
                <w:b/>
              </w:rPr>
              <w:t>25 657</w:t>
            </w:r>
          </w:p>
        </w:tc>
        <w:tc>
          <w:tcPr>
            <w:tcW w:w="7654" w:type="dxa"/>
            <w:gridSpan w:val="2"/>
          </w:tcPr>
          <w:p w:rsidR="00C97BE5" w:rsidP="00C97BE5" w:rsidRDefault="00C97BE5" w14:paraId="4E7C87F5" w14:textId="2FBFDEF2">
            <w:pPr>
              <w:rPr>
                <w:b/>
              </w:rPr>
            </w:pPr>
            <w:r w:rsidRPr="000629DE">
              <w:rPr>
                <w:b/>
                <w:bCs/>
              </w:rPr>
              <w:t>Persoonsgebonden  Budgetten</w:t>
            </w:r>
          </w:p>
        </w:tc>
      </w:tr>
      <w:tr w:rsidR="00C97BE5" w:rsidTr="00C97BE5" w14:paraId="389A086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97BE5" w:rsidP="00C97BE5" w:rsidRDefault="00C97BE5" w14:paraId="1E50528B" w14:textId="77777777"/>
        </w:tc>
        <w:tc>
          <w:tcPr>
            <w:tcW w:w="7654" w:type="dxa"/>
            <w:gridSpan w:val="2"/>
          </w:tcPr>
          <w:p w:rsidR="00C97BE5" w:rsidP="00C97BE5" w:rsidRDefault="00C97BE5" w14:paraId="0A7B55DF" w14:textId="77777777"/>
        </w:tc>
      </w:tr>
      <w:tr w:rsidR="00C97BE5" w:rsidTr="00C97BE5" w14:paraId="3949292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97BE5" w:rsidP="00C97BE5" w:rsidRDefault="00C97BE5" w14:paraId="084140B2" w14:textId="77777777"/>
        </w:tc>
        <w:tc>
          <w:tcPr>
            <w:tcW w:w="7654" w:type="dxa"/>
            <w:gridSpan w:val="2"/>
          </w:tcPr>
          <w:p w:rsidR="00C97BE5" w:rsidP="00C97BE5" w:rsidRDefault="00C97BE5" w14:paraId="4A5BA802" w14:textId="77777777"/>
        </w:tc>
      </w:tr>
      <w:tr w:rsidR="00C97BE5" w:rsidTr="00C97BE5" w14:paraId="6108DDD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97BE5" w:rsidP="00C97BE5" w:rsidRDefault="00C97BE5" w14:paraId="46BD4BA9" w14:textId="11AD2171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385</w:t>
            </w:r>
          </w:p>
        </w:tc>
        <w:tc>
          <w:tcPr>
            <w:tcW w:w="7654" w:type="dxa"/>
            <w:gridSpan w:val="2"/>
          </w:tcPr>
          <w:p w:rsidR="00C97BE5" w:rsidP="00C97BE5" w:rsidRDefault="00C97BE5" w14:paraId="670C6197" w14:textId="31011BA8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DE LEDEN MOINAT EN DIEDERIK VAN DIJK</w:t>
            </w:r>
          </w:p>
        </w:tc>
      </w:tr>
      <w:tr w:rsidR="00C97BE5" w:rsidTr="00C97BE5" w14:paraId="594D594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97BE5" w:rsidP="00C97BE5" w:rsidRDefault="00C97BE5" w14:paraId="2C331783" w14:textId="77777777"/>
        </w:tc>
        <w:tc>
          <w:tcPr>
            <w:tcW w:w="7654" w:type="dxa"/>
            <w:gridSpan w:val="2"/>
          </w:tcPr>
          <w:p w:rsidR="00C97BE5" w:rsidP="00C97BE5" w:rsidRDefault="00C97BE5" w14:paraId="3F19BBFB" w14:textId="5246516C">
            <w:r>
              <w:t>Voorgesteld 2 september 2026</w:t>
            </w:r>
          </w:p>
        </w:tc>
      </w:tr>
      <w:tr w:rsidR="00C97BE5" w:rsidTr="00C97BE5" w14:paraId="3AA9A73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97BE5" w:rsidP="00C97BE5" w:rsidRDefault="00C97BE5" w14:paraId="07671BD7" w14:textId="77777777"/>
        </w:tc>
        <w:tc>
          <w:tcPr>
            <w:tcW w:w="7654" w:type="dxa"/>
            <w:gridSpan w:val="2"/>
          </w:tcPr>
          <w:p w:rsidR="00C97BE5" w:rsidP="00C97BE5" w:rsidRDefault="00C97BE5" w14:paraId="19A3C42D" w14:textId="77777777"/>
        </w:tc>
      </w:tr>
      <w:tr w:rsidR="00C97BE5" w:rsidTr="00C97BE5" w14:paraId="549D449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97BE5" w:rsidP="00C97BE5" w:rsidRDefault="00C97BE5" w14:paraId="1981FEDF" w14:textId="77777777"/>
        </w:tc>
        <w:tc>
          <w:tcPr>
            <w:tcW w:w="7654" w:type="dxa"/>
            <w:gridSpan w:val="2"/>
          </w:tcPr>
          <w:p w:rsidR="00C97BE5" w:rsidP="00C97BE5" w:rsidRDefault="00C97BE5" w14:paraId="2B1B6277" w14:textId="386CEC20">
            <w:r>
              <w:t>De Kamer,</w:t>
            </w:r>
          </w:p>
        </w:tc>
      </w:tr>
      <w:tr w:rsidR="00C97BE5" w:rsidTr="00C97BE5" w14:paraId="2A48ECC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97BE5" w:rsidP="00C97BE5" w:rsidRDefault="00C97BE5" w14:paraId="305C90F9" w14:textId="77777777"/>
        </w:tc>
        <w:tc>
          <w:tcPr>
            <w:tcW w:w="7654" w:type="dxa"/>
            <w:gridSpan w:val="2"/>
          </w:tcPr>
          <w:p w:rsidR="00C97BE5" w:rsidP="00C97BE5" w:rsidRDefault="00C97BE5" w14:paraId="6A326491" w14:textId="77777777"/>
        </w:tc>
      </w:tr>
      <w:tr w:rsidR="00C97BE5" w:rsidTr="00C97BE5" w14:paraId="300AC1B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97BE5" w:rsidP="00C97BE5" w:rsidRDefault="00C97BE5" w14:paraId="4AB0BA41" w14:textId="77777777"/>
        </w:tc>
        <w:tc>
          <w:tcPr>
            <w:tcW w:w="7654" w:type="dxa"/>
            <w:gridSpan w:val="2"/>
          </w:tcPr>
          <w:p w:rsidR="00C97BE5" w:rsidP="00C97BE5" w:rsidRDefault="00C97BE5" w14:paraId="78E62447" w14:textId="57180E52">
            <w:r>
              <w:t>gehoord de beraadslaging,</w:t>
            </w:r>
          </w:p>
        </w:tc>
      </w:tr>
      <w:tr w:rsidR="00997775" w:rsidTr="00C97BE5" w14:paraId="5C562FD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7B73293" w14:textId="77777777"/>
        </w:tc>
        <w:tc>
          <w:tcPr>
            <w:tcW w:w="7654" w:type="dxa"/>
            <w:gridSpan w:val="2"/>
          </w:tcPr>
          <w:p w:rsidR="00997775" w:rsidRDefault="00997775" w14:paraId="3A1BECBF" w14:textId="77777777"/>
        </w:tc>
      </w:tr>
      <w:tr w:rsidR="00997775" w:rsidTr="00C97BE5" w14:paraId="26C9073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175CD0D" w14:textId="77777777"/>
        </w:tc>
        <w:tc>
          <w:tcPr>
            <w:tcW w:w="7654" w:type="dxa"/>
            <w:gridSpan w:val="2"/>
          </w:tcPr>
          <w:p w:rsidR="00C97BE5" w:rsidP="00C97BE5" w:rsidRDefault="00C97BE5" w14:paraId="54D2350C" w14:textId="77777777">
            <w:r>
              <w:t xml:space="preserve">constaterende dat gemeenten tarieven voor alle informele zorg verlagen naar aanleiding van een uitspraak van de </w:t>
            </w:r>
            <w:proofErr w:type="spellStart"/>
            <w:r>
              <w:t>CRvB</w:t>
            </w:r>
            <w:proofErr w:type="spellEnd"/>
            <w:r>
              <w:t>;</w:t>
            </w:r>
          </w:p>
          <w:p w:rsidR="00C97BE5" w:rsidP="00C97BE5" w:rsidRDefault="00C97BE5" w14:paraId="081DB253" w14:textId="77777777"/>
          <w:p w:rsidR="00C97BE5" w:rsidP="00C97BE5" w:rsidRDefault="00C97BE5" w14:paraId="1F49E0C2" w14:textId="77777777">
            <w:r>
              <w:t>constaterende dat deze uitspraak een familieovereenkomst betreft;</w:t>
            </w:r>
          </w:p>
          <w:p w:rsidR="00C97BE5" w:rsidP="00C97BE5" w:rsidRDefault="00C97BE5" w14:paraId="46871E6E" w14:textId="77777777"/>
          <w:p w:rsidR="00C97BE5" w:rsidP="00C97BE5" w:rsidRDefault="00C97BE5" w14:paraId="70402C52" w14:textId="77777777">
            <w:r>
              <w:t>overwegende dat de tarieven bij een arbeidsovereenkomst toereikend moeten zijn en rekening moeten houden met marktconform loon, vakantiegeld, vakantie-uren en werkgeverslasten;</w:t>
            </w:r>
          </w:p>
          <w:p w:rsidR="00C97BE5" w:rsidP="00C97BE5" w:rsidRDefault="00C97BE5" w14:paraId="52A83967" w14:textId="77777777"/>
          <w:p w:rsidR="00C97BE5" w:rsidP="00C97BE5" w:rsidRDefault="00C97BE5" w14:paraId="68F12851" w14:textId="77777777">
            <w:r>
              <w:t>verzoekt de regering een landelijk toepasbaar kader voor toereikende pgb-tarieven vast te stellen en te borgen,</w:t>
            </w:r>
          </w:p>
          <w:p w:rsidR="00C97BE5" w:rsidP="00C97BE5" w:rsidRDefault="00C97BE5" w14:paraId="4787EE33" w14:textId="77777777"/>
          <w:p w:rsidR="00C97BE5" w:rsidP="00C97BE5" w:rsidRDefault="00C97BE5" w14:paraId="06A4A63D" w14:textId="77777777">
            <w:r>
              <w:t>en gaat over tot de orde van de dag.</w:t>
            </w:r>
          </w:p>
          <w:p w:rsidR="00C97BE5" w:rsidP="00C97BE5" w:rsidRDefault="00C97BE5" w14:paraId="11A257FB" w14:textId="77777777"/>
          <w:p w:rsidR="00C97BE5" w:rsidP="00C97BE5" w:rsidRDefault="00C97BE5" w14:paraId="2B65F0C3" w14:textId="77777777">
            <w:r>
              <w:t>Moinat</w:t>
            </w:r>
          </w:p>
          <w:p w:rsidR="00997775" w:rsidP="00C97BE5" w:rsidRDefault="00C97BE5" w14:paraId="4F486149" w14:textId="00D22CE1">
            <w:r>
              <w:t>Diederik van Dijk</w:t>
            </w:r>
          </w:p>
        </w:tc>
      </w:tr>
    </w:tbl>
    <w:p w:rsidR="00997775" w:rsidRDefault="00997775" w14:paraId="0926665B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8C61F" w14:textId="77777777" w:rsidR="0045333F" w:rsidRDefault="0045333F">
      <w:pPr>
        <w:spacing w:line="20" w:lineRule="exact"/>
      </w:pPr>
    </w:p>
  </w:endnote>
  <w:endnote w:type="continuationSeparator" w:id="0">
    <w:p w14:paraId="20228F49" w14:textId="77777777" w:rsidR="0045333F" w:rsidRDefault="0045333F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9BB2C3D" w14:textId="77777777" w:rsidR="0045333F" w:rsidRDefault="0045333F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BAACB" w14:textId="77777777" w:rsidR="0045333F" w:rsidRDefault="0045333F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5E99D0E" w14:textId="77777777" w:rsidR="0045333F" w:rsidRDefault="00453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BE5"/>
    <w:rsid w:val="000A0FD3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5333F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97BE5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69C4A"/>
  <w15:docId w15:val="{4E80D1AD-12F9-4FE7-849D-93421B84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667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787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2026-09-03T07:04:00.0000000Z</dcterms:created>
  <dcterms:modified xsi:type="dcterms:W3CDTF">2026-09-03T07:13:00.0000000Z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