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rsidTr="0019671E" w14:paraId="2787F281" w14:textId="77777777">
        <w:tc>
          <w:tcPr>
            <w:tcW w:w="6733" w:type="dxa"/>
            <w:gridSpan w:val="2"/>
            <w:tcBorders>
              <w:top w:val="nil"/>
              <w:left w:val="nil"/>
              <w:bottom w:val="nil"/>
              <w:right w:val="nil"/>
            </w:tcBorders>
            <w:vAlign w:val="center"/>
          </w:tcPr>
          <w:p w:rsidR="00997775" w:rsidP="00710A7A" w:rsidRDefault="00997775" w14:paraId="22E3E889"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1C5C99E0" w14:textId="77777777">
            <w:pPr>
              <w:pStyle w:val="Amendement"/>
              <w:jc w:val="right"/>
              <w:rPr>
                <w:rFonts w:ascii="Times New Roman" w:hAnsi="Times New Roman"/>
                <w:spacing w:val="40"/>
                <w:sz w:val="22"/>
              </w:rPr>
            </w:pPr>
            <w:r>
              <w:rPr>
                <w:rFonts w:ascii="Times New Roman" w:hAnsi="Times New Roman"/>
                <w:sz w:val="88"/>
              </w:rPr>
              <w:t>2</w:t>
            </w:r>
          </w:p>
        </w:tc>
      </w:tr>
      <w:tr w:rsidR="00997775" w:rsidTr="0019671E" w14:paraId="2F78A111"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256F0752" w14:textId="77777777">
            <w:r w:rsidRPr="008B0CC5">
              <w:t xml:space="preserve">Vergaderjaar </w:t>
            </w:r>
            <w:r w:rsidR="00AC6B87">
              <w:t>202</w:t>
            </w:r>
            <w:r w:rsidR="00684DFF">
              <w:t>5</w:t>
            </w:r>
            <w:r w:rsidR="00AC6B87">
              <w:t>-202</w:t>
            </w:r>
            <w:r w:rsidR="00684DFF">
              <w:t>6</w:t>
            </w:r>
          </w:p>
        </w:tc>
      </w:tr>
      <w:tr w:rsidR="00997775" w:rsidTr="0019671E" w14:paraId="2BD8A813" w14:textId="77777777">
        <w:trPr>
          <w:cantSplit/>
        </w:trPr>
        <w:tc>
          <w:tcPr>
            <w:tcW w:w="10985" w:type="dxa"/>
            <w:gridSpan w:val="3"/>
            <w:tcBorders>
              <w:top w:val="nil"/>
              <w:left w:val="nil"/>
              <w:bottom w:val="nil"/>
              <w:right w:val="nil"/>
            </w:tcBorders>
          </w:tcPr>
          <w:p w:rsidR="00997775" w:rsidRDefault="00997775" w14:paraId="41C7DF91" w14:textId="77777777"/>
        </w:tc>
      </w:tr>
      <w:tr w:rsidR="00997775" w:rsidTr="0019671E" w14:paraId="7D056159" w14:textId="77777777">
        <w:trPr>
          <w:cantSplit/>
        </w:trPr>
        <w:tc>
          <w:tcPr>
            <w:tcW w:w="10985" w:type="dxa"/>
            <w:gridSpan w:val="3"/>
            <w:tcBorders>
              <w:top w:val="nil"/>
              <w:left w:val="nil"/>
              <w:bottom w:val="single" w:color="auto" w:sz="4" w:space="0"/>
              <w:right w:val="nil"/>
            </w:tcBorders>
          </w:tcPr>
          <w:p w:rsidR="00997775" w:rsidRDefault="00997775" w14:paraId="31B4B80C" w14:textId="77777777"/>
        </w:tc>
      </w:tr>
      <w:tr w:rsidR="00997775" w:rsidTr="0019671E" w14:paraId="0427CC6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52748DFD" w14:textId="77777777"/>
        </w:tc>
        <w:tc>
          <w:tcPr>
            <w:tcW w:w="7654" w:type="dxa"/>
            <w:gridSpan w:val="2"/>
          </w:tcPr>
          <w:p w:rsidR="00997775" w:rsidRDefault="00997775" w14:paraId="5C780A16" w14:textId="77777777"/>
        </w:tc>
      </w:tr>
      <w:tr w:rsidR="0019671E" w:rsidTr="0019671E" w14:paraId="78D0A72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19671E" w:rsidP="0019671E" w:rsidRDefault="0019671E" w14:paraId="05D9602A" w14:textId="1C0CFFC2">
            <w:pPr>
              <w:rPr>
                <w:b/>
              </w:rPr>
            </w:pPr>
            <w:r w:rsidRPr="00B537F1">
              <w:rPr>
                <w:b/>
              </w:rPr>
              <w:t>36</w:t>
            </w:r>
            <w:r>
              <w:rPr>
                <w:b/>
              </w:rPr>
              <w:t xml:space="preserve"> </w:t>
            </w:r>
            <w:r w:rsidRPr="00B537F1">
              <w:rPr>
                <w:b/>
              </w:rPr>
              <w:t>832</w:t>
            </w:r>
          </w:p>
        </w:tc>
        <w:tc>
          <w:tcPr>
            <w:tcW w:w="7654" w:type="dxa"/>
            <w:gridSpan w:val="2"/>
          </w:tcPr>
          <w:p w:rsidR="0019671E" w:rsidP="0019671E" w:rsidRDefault="0019671E" w14:paraId="7F4AEF70" w14:textId="0F8E423A">
            <w:pPr>
              <w:rPr>
                <w:b/>
              </w:rPr>
            </w:pPr>
            <w:r w:rsidRPr="00B537F1">
              <w:rPr>
                <w:b/>
                <w:bCs/>
                <w:szCs w:val="24"/>
              </w:rPr>
              <w:t>Wijziging van de Wet op de beroepen in de individuele gezondheidszorg in verband met het opnemen van de medisch hulpverlener acute zorg en de klinisch fysicus in de lijst van registerberoepen</w:t>
            </w:r>
          </w:p>
        </w:tc>
      </w:tr>
      <w:tr w:rsidR="0019671E" w:rsidTr="0019671E" w14:paraId="35F6AF4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19671E" w:rsidP="0019671E" w:rsidRDefault="0019671E" w14:paraId="77A8782C" w14:textId="77777777"/>
        </w:tc>
        <w:tc>
          <w:tcPr>
            <w:tcW w:w="7654" w:type="dxa"/>
            <w:gridSpan w:val="2"/>
          </w:tcPr>
          <w:p w:rsidR="0019671E" w:rsidP="0019671E" w:rsidRDefault="0019671E" w14:paraId="15173270" w14:textId="77777777"/>
        </w:tc>
      </w:tr>
      <w:tr w:rsidR="0019671E" w:rsidTr="0019671E" w14:paraId="14CB832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19671E" w:rsidP="0019671E" w:rsidRDefault="0019671E" w14:paraId="53B01B27" w14:textId="77777777"/>
        </w:tc>
        <w:tc>
          <w:tcPr>
            <w:tcW w:w="7654" w:type="dxa"/>
            <w:gridSpan w:val="2"/>
          </w:tcPr>
          <w:p w:rsidR="0019671E" w:rsidP="0019671E" w:rsidRDefault="0019671E" w14:paraId="260E7C83" w14:textId="77777777"/>
        </w:tc>
      </w:tr>
      <w:tr w:rsidR="0019671E" w:rsidTr="0019671E" w14:paraId="4BA0F53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19671E" w:rsidP="0019671E" w:rsidRDefault="0019671E" w14:paraId="5E738001" w14:textId="3F68EB34">
            <w:pPr>
              <w:rPr>
                <w:b/>
              </w:rPr>
            </w:pPr>
            <w:r>
              <w:rPr>
                <w:b/>
              </w:rPr>
              <w:t>Nr. 1</w:t>
            </w:r>
            <w:r>
              <w:rPr>
                <w:b/>
              </w:rPr>
              <w:t>6</w:t>
            </w:r>
          </w:p>
        </w:tc>
        <w:tc>
          <w:tcPr>
            <w:tcW w:w="7654" w:type="dxa"/>
            <w:gridSpan w:val="2"/>
          </w:tcPr>
          <w:p w:rsidR="0019671E" w:rsidP="0019671E" w:rsidRDefault="0019671E" w14:paraId="1002847A" w14:textId="119FE500">
            <w:pPr>
              <w:rPr>
                <w:b/>
              </w:rPr>
            </w:pPr>
            <w:r>
              <w:rPr>
                <w:b/>
              </w:rPr>
              <w:t xml:space="preserve">MOTIE VAN </w:t>
            </w:r>
            <w:r w:rsidRPr="00342022">
              <w:rPr>
                <w:b/>
              </w:rPr>
              <w:t>HET LID CLAASSEN</w:t>
            </w:r>
          </w:p>
        </w:tc>
      </w:tr>
      <w:tr w:rsidR="0019671E" w:rsidTr="0019671E" w14:paraId="2E43D94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19671E" w:rsidP="0019671E" w:rsidRDefault="0019671E" w14:paraId="78EB2D77" w14:textId="77777777"/>
        </w:tc>
        <w:tc>
          <w:tcPr>
            <w:tcW w:w="7654" w:type="dxa"/>
            <w:gridSpan w:val="2"/>
          </w:tcPr>
          <w:p w:rsidR="0019671E" w:rsidP="0019671E" w:rsidRDefault="0019671E" w14:paraId="713C382C" w14:textId="2DC37B96">
            <w:r>
              <w:t>Voorgesteld 2 september 2026</w:t>
            </w:r>
          </w:p>
        </w:tc>
      </w:tr>
      <w:tr w:rsidR="00997775" w:rsidTr="0019671E" w14:paraId="05C4F86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7BF29AC1" w14:textId="77777777"/>
        </w:tc>
        <w:tc>
          <w:tcPr>
            <w:tcW w:w="7654" w:type="dxa"/>
            <w:gridSpan w:val="2"/>
          </w:tcPr>
          <w:p w:rsidR="00997775" w:rsidRDefault="00997775" w14:paraId="2527DFE4" w14:textId="77777777"/>
        </w:tc>
      </w:tr>
      <w:tr w:rsidR="00997775" w:rsidTr="0019671E" w14:paraId="162510A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7079972C" w14:textId="77777777"/>
        </w:tc>
        <w:tc>
          <w:tcPr>
            <w:tcW w:w="7654" w:type="dxa"/>
            <w:gridSpan w:val="2"/>
          </w:tcPr>
          <w:p w:rsidR="00997775" w:rsidRDefault="00997775" w14:paraId="03A96F72" w14:textId="77777777">
            <w:r>
              <w:t>De Kamer,</w:t>
            </w:r>
          </w:p>
        </w:tc>
      </w:tr>
      <w:tr w:rsidR="00997775" w:rsidTr="0019671E" w14:paraId="00E5E8A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26FC9EE7" w14:textId="77777777"/>
        </w:tc>
        <w:tc>
          <w:tcPr>
            <w:tcW w:w="7654" w:type="dxa"/>
            <w:gridSpan w:val="2"/>
          </w:tcPr>
          <w:p w:rsidR="00997775" w:rsidRDefault="00997775" w14:paraId="4468BB4A" w14:textId="77777777"/>
        </w:tc>
      </w:tr>
      <w:tr w:rsidR="00997775" w:rsidTr="0019671E" w14:paraId="0B6775D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0F1A9E7E" w14:textId="77777777"/>
        </w:tc>
        <w:tc>
          <w:tcPr>
            <w:tcW w:w="7654" w:type="dxa"/>
            <w:gridSpan w:val="2"/>
          </w:tcPr>
          <w:p w:rsidR="00997775" w:rsidRDefault="00997775" w14:paraId="0B3F031F" w14:textId="77777777">
            <w:r>
              <w:t>gehoord de beraadslaging,</w:t>
            </w:r>
          </w:p>
        </w:tc>
      </w:tr>
      <w:tr w:rsidR="00997775" w:rsidTr="0019671E" w14:paraId="20109AD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1B20BCCB" w14:textId="77777777"/>
        </w:tc>
        <w:tc>
          <w:tcPr>
            <w:tcW w:w="7654" w:type="dxa"/>
            <w:gridSpan w:val="2"/>
          </w:tcPr>
          <w:p w:rsidR="00997775" w:rsidRDefault="00997775" w14:paraId="51F7875B" w14:textId="77777777"/>
        </w:tc>
      </w:tr>
      <w:tr w:rsidR="00997775" w:rsidTr="0019671E" w14:paraId="74DF795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38102389" w14:textId="77777777"/>
        </w:tc>
        <w:tc>
          <w:tcPr>
            <w:tcW w:w="7654" w:type="dxa"/>
            <w:gridSpan w:val="2"/>
          </w:tcPr>
          <w:p w:rsidR="0019671E" w:rsidP="0019671E" w:rsidRDefault="0019671E" w14:paraId="6958F54A" w14:textId="77777777">
            <w:r w:rsidRPr="0019671E">
              <w:t>constaterende dat dit wetsvoorstel de klinisch fysicus met de differentiatie audiologie categorisch uitsluit van de zelfstandige bevoegdheid om de voorbehouden handeling met radioactieve stoffen of ioniserende straling te verrichten, op basis van de generieke opleiding van deze differentiatie;</w:t>
            </w:r>
          </w:p>
          <w:p w:rsidRPr="0019671E" w:rsidR="00DE285C" w:rsidP="0019671E" w:rsidRDefault="00DE285C" w14:paraId="068942F3" w14:textId="77777777"/>
          <w:p w:rsidR="0019671E" w:rsidP="0019671E" w:rsidRDefault="0019671E" w14:paraId="14C6F685" w14:textId="77777777">
            <w:r w:rsidRPr="0019671E">
              <w:t>overwegende dat uit signalen vanuit het veld blijkt dat een deel van de klinisch fysici audiologie in de praktijk al werkzaamheden met ioniserende straling verricht en daarvoor aantoonbaar is toegerust;</w:t>
            </w:r>
          </w:p>
          <w:p w:rsidRPr="0019671E" w:rsidR="00DE285C" w:rsidP="0019671E" w:rsidRDefault="00DE285C" w14:paraId="7E6EBA85" w14:textId="77777777"/>
          <w:p w:rsidR="0019671E" w:rsidP="0019671E" w:rsidRDefault="0019671E" w14:paraId="2FEC0F9A" w14:textId="77777777">
            <w:r w:rsidRPr="0019671E">
              <w:t>overwegende dat de systematiek van de Wet BIG geen ruimte biedt om zelfstandige bevoegdheid aan individuele beroepsbeoefenaren toe te kennen, maar wel aan een erkende categorie of differentiatie, bijvoorbeeld via een bekwaamheidsaantekening;</w:t>
            </w:r>
          </w:p>
          <w:p w:rsidRPr="0019671E" w:rsidR="00DE285C" w:rsidP="0019671E" w:rsidRDefault="00DE285C" w14:paraId="22D2C9E5" w14:textId="77777777"/>
          <w:p w:rsidR="0019671E" w:rsidP="0019671E" w:rsidRDefault="0019671E" w14:paraId="0E1F6522" w14:textId="77777777">
            <w:r w:rsidRPr="0019671E">
              <w:t>verzoekt de regering, in overleg met de beroepsgroep (NVKF), een erkende bekwaamheidsaantekening voor de differentiatie audiologie in te stellen en de bijbehorende deskundigheidscriteria vast te stellen, zodat klinisch fysici audiologie die deze aantekening behalen bij de eerstvolgende daarvoor geëigende wetgevingsgelegenheid voor de zelfstandige bevoegdheid in aanmerking kunnen worden gebracht, en de Kamer hierover binnen zes maanden te informeren,</w:t>
            </w:r>
          </w:p>
          <w:p w:rsidRPr="0019671E" w:rsidR="00DE285C" w:rsidP="0019671E" w:rsidRDefault="00DE285C" w14:paraId="64A6208C" w14:textId="77777777"/>
          <w:p w:rsidRPr="0019671E" w:rsidR="0019671E" w:rsidP="0019671E" w:rsidRDefault="0019671E" w14:paraId="65778930" w14:textId="77777777">
            <w:r w:rsidRPr="0019671E">
              <w:t>en gaat over tot de orde van de dag.</w:t>
            </w:r>
          </w:p>
          <w:p w:rsidR="00997775" w:rsidP="0019671E" w:rsidRDefault="0019671E" w14:paraId="5E300FEA" w14:textId="62257038">
            <w:r w:rsidRPr="0019671E">
              <w:br/>
              <w:t>Claassen</w:t>
            </w:r>
          </w:p>
        </w:tc>
      </w:tr>
    </w:tbl>
    <w:p w:rsidR="00997775" w:rsidRDefault="00997775" w14:paraId="3C3F100B" w14:textId="77777777"/>
    <w:sectPr w:rsidR="00997775">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86D7E" w14:textId="77777777" w:rsidR="00A20756" w:rsidRDefault="00A20756">
      <w:pPr>
        <w:spacing w:line="20" w:lineRule="exact"/>
      </w:pPr>
    </w:p>
  </w:endnote>
  <w:endnote w:type="continuationSeparator" w:id="0">
    <w:p w14:paraId="265E7216" w14:textId="77777777" w:rsidR="00A20756" w:rsidRDefault="00A20756">
      <w:pPr>
        <w:pStyle w:val="Amendement"/>
      </w:pPr>
      <w:r>
        <w:rPr>
          <w:b w:val="0"/>
        </w:rPr>
        <w:t xml:space="preserve"> </w:t>
      </w:r>
    </w:p>
  </w:endnote>
  <w:endnote w:type="continuationNotice" w:id="1">
    <w:p w14:paraId="3DE24FAA" w14:textId="77777777" w:rsidR="00A20756" w:rsidRDefault="00A20756">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B0FB1" w14:textId="77777777" w:rsidR="00A20756" w:rsidRDefault="00A20756">
      <w:pPr>
        <w:pStyle w:val="Amendement"/>
      </w:pPr>
      <w:r>
        <w:rPr>
          <w:b w:val="0"/>
        </w:rPr>
        <w:separator/>
      </w:r>
    </w:p>
  </w:footnote>
  <w:footnote w:type="continuationSeparator" w:id="0">
    <w:p w14:paraId="58AB50C2" w14:textId="77777777" w:rsidR="00A20756" w:rsidRDefault="00A207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71E"/>
    <w:rsid w:val="00061E1C"/>
    <w:rsid w:val="00133FCE"/>
    <w:rsid w:val="0019671E"/>
    <w:rsid w:val="001E482C"/>
    <w:rsid w:val="001E4877"/>
    <w:rsid w:val="0021105A"/>
    <w:rsid w:val="00280D6A"/>
    <w:rsid w:val="002B78E9"/>
    <w:rsid w:val="002C5406"/>
    <w:rsid w:val="00330D60"/>
    <w:rsid w:val="00345A5C"/>
    <w:rsid w:val="003F71A1"/>
    <w:rsid w:val="00476415"/>
    <w:rsid w:val="00546F8D"/>
    <w:rsid w:val="00560113"/>
    <w:rsid w:val="00621F64"/>
    <w:rsid w:val="00644DED"/>
    <w:rsid w:val="006765BC"/>
    <w:rsid w:val="00684DFF"/>
    <w:rsid w:val="00710A7A"/>
    <w:rsid w:val="00744C6E"/>
    <w:rsid w:val="007B35A1"/>
    <w:rsid w:val="007C50C6"/>
    <w:rsid w:val="008304CB"/>
    <w:rsid w:val="00831CE0"/>
    <w:rsid w:val="00850A1D"/>
    <w:rsid w:val="00862909"/>
    <w:rsid w:val="00872A23"/>
    <w:rsid w:val="008B0CC5"/>
    <w:rsid w:val="00930A04"/>
    <w:rsid w:val="009925E9"/>
    <w:rsid w:val="00997775"/>
    <w:rsid w:val="009E7F14"/>
    <w:rsid w:val="00A079BF"/>
    <w:rsid w:val="00A07C71"/>
    <w:rsid w:val="00A20756"/>
    <w:rsid w:val="00A4034A"/>
    <w:rsid w:val="00A55F71"/>
    <w:rsid w:val="00A60256"/>
    <w:rsid w:val="00A95259"/>
    <w:rsid w:val="00AA558D"/>
    <w:rsid w:val="00AB75BE"/>
    <w:rsid w:val="00AC6B87"/>
    <w:rsid w:val="00B511EE"/>
    <w:rsid w:val="00B74E9D"/>
    <w:rsid w:val="00BF5690"/>
    <w:rsid w:val="00CC23D1"/>
    <w:rsid w:val="00CC270F"/>
    <w:rsid w:val="00D43192"/>
    <w:rsid w:val="00DE2437"/>
    <w:rsid w:val="00DE285C"/>
    <w:rsid w:val="00E27DF4"/>
    <w:rsid w:val="00E63508"/>
    <w:rsid w:val="00ED0FE5"/>
    <w:rsid w:val="00F234E2"/>
    <w:rsid w:val="00F60341"/>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C2B126"/>
  <w15:docId w15:val="{4882741C-9781-42DD-B4DF-C86A1B722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endnotes" Target="endnotes.xml" Id="rId5" /><Relationship Type="http://schemas.openxmlformats.org/officeDocument/2006/relationships/footnotes" Target="footnotes.xml" Id="rId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251</ap:Words>
  <ap:Characters>1385</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1633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2026-09-03T08:21:00.0000000Z</dcterms:created>
  <dcterms:modified xsi:type="dcterms:W3CDTF">2026-09-03T08:32:00.0000000Z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