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7570D" w14:paraId="1533771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F57AB7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1599845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7570D" w14:paraId="26B9605E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26BA582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37570D" w14:paraId="54470C9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0B2BE9B" w14:textId="77777777"/>
        </w:tc>
      </w:tr>
      <w:tr w:rsidR="00997775" w:rsidTr="0037570D" w14:paraId="4887448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44BAACE2" w14:textId="77777777"/>
        </w:tc>
      </w:tr>
      <w:tr w:rsidR="00997775" w:rsidTr="0037570D" w14:paraId="55E9C4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85BB9A5" w14:textId="77777777"/>
        </w:tc>
        <w:tc>
          <w:tcPr>
            <w:tcW w:w="7654" w:type="dxa"/>
            <w:gridSpan w:val="2"/>
          </w:tcPr>
          <w:p w:rsidR="00997775" w:rsidRDefault="00997775" w14:paraId="41EDABEF" w14:textId="77777777"/>
        </w:tc>
      </w:tr>
      <w:tr w:rsidR="0037570D" w:rsidTr="0037570D" w14:paraId="6459CCE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7570D" w:rsidP="0037570D" w:rsidRDefault="0037570D" w14:paraId="04159A01" w14:textId="3DB52D7C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="0037570D" w:rsidP="0037570D" w:rsidRDefault="0037570D" w14:paraId="4BC1C971" w14:textId="662B1ADF">
            <w:pPr>
              <w:rPr>
                <w:b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37570D" w:rsidTr="0037570D" w14:paraId="2CD44E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7570D" w:rsidP="0037570D" w:rsidRDefault="0037570D" w14:paraId="6417172E" w14:textId="77777777"/>
        </w:tc>
        <w:tc>
          <w:tcPr>
            <w:tcW w:w="7654" w:type="dxa"/>
            <w:gridSpan w:val="2"/>
          </w:tcPr>
          <w:p w:rsidR="0037570D" w:rsidP="0037570D" w:rsidRDefault="0037570D" w14:paraId="64E1284F" w14:textId="77777777"/>
        </w:tc>
      </w:tr>
      <w:tr w:rsidR="0037570D" w:rsidTr="0037570D" w14:paraId="5747A1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7570D" w:rsidP="0037570D" w:rsidRDefault="0037570D" w14:paraId="67D1320A" w14:textId="77777777"/>
        </w:tc>
        <w:tc>
          <w:tcPr>
            <w:tcW w:w="7654" w:type="dxa"/>
            <w:gridSpan w:val="2"/>
          </w:tcPr>
          <w:p w:rsidR="0037570D" w:rsidP="0037570D" w:rsidRDefault="0037570D" w14:paraId="5F799B4C" w14:textId="77777777"/>
        </w:tc>
      </w:tr>
      <w:tr w:rsidR="0037570D" w:rsidTr="0037570D" w14:paraId="35D9DAF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7570D" w:rsidP="0037570D" w:rsidRDefault="0037570D" w14:paraId="720BA51B" w14:textId="3079C3E9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72</w:t>
            </w:r>
          </w:p>
        </w:tc>
        <w:tc>
          <w:tcPr>
            <w:tcW w:w="7654" w:type="dxa"/>
            <w:gridSpan w:val="2"/>
          </w:tcPr>
          <w:p w:rsidR="0037570D" w:rsidP="0037570D" w:rsidRDefault="0037570D" w14:paraId="43C9F571" w14:textId="27630E49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CB039D">
              <w:rPr>
                <w:b/>
              </w:rPr>
              <w:t>HET LID PRICKAERTZ</w:t>
            </w:r>
          </w:p>
        </w:tc>
      </w:tr>
      <w:tr w:rsidR="0037570D" w:rsidTr="0037570D" w14:paraId="100BBB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7570D" w:rsidP="0037570D" w:rsidRDefault="0037570D" w14:paraId="01B26405" w14:textId="77777777"/>
        </w:tc>
        <w:tc>
          <w:tcPr>
            <w:tcW w:w="7654" w:type="dxa"/>
            <w:gridSpan w:val="2"/>
          </w:tcPr>
          <w:p w:rsidR="0037570D" w:rsidP="0037570D" w:rsidRDefault="0037570D" w14:paraId="33B3B3F6" w14:textId="0BF63455">
            <w:r>
              <w:t>Voorgesteld 3 september 2026</w:t>
            </w:r>
          </w:p>
        </w:tc>
      </w:tr>
      <w:tr w:rsidR="00997775" w:rsidTr="0037570D" w14:paraId="52811F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D1CC4F9" w14:textId="77777777"/>
        </w:tc>
        <w:tc>
          <w:tcPr>
            <w:tcW w:w="7654" w:type="dxa"/>
            <w:gridSpan w:val="2"/>
          </w:tcPr>
          <w:p w:rsidR="00997775" w:rsidRDefault="00997775" w14:paraId="43BD5C0C" w14:textId="77777777"/>
        </w:tc>
      </w:tr>
      <w:tr w:rsidR="00997775" w:rsidTr="0037570D" w14:paraId="6785A1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E9549D4" w14:textId="77777777"/>
        </w:tc>
        <w:tc>
          <w:tcPr>
            <w:tcW w:w="7654" w:type="dxa"/>
            <w:gridSpan w:val="2"/>
          </w:tcPr>
          <w:p w:rsidR="00997775" w:rsidRDefault="00997775" w14:paraId="003E0D01" w14:textId="77777777">
            <w:r>
              <w:t>De Kamer,</w:t>
            </w:r>
          </w:p>
        </w:tc>
      </w:tr>
      <w:tr w:rsidR="00997775" w:rsidTr="0037570D" w14:paraId="60E401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C983A2D" w14:textId="77777777"/>
        </w:tc>
        <w:tc>
          <w:tcPr>
            <w:tcW w:w="7654" w:type="dxa"/>
            <w:gridSpan w:val="2"/>
          </w:tcPr>
          <w:p w:rsidR="00997775" w:rsidRDefault="00997775" w14:paraId="46FC876B" w14:textId="77777777"/>
        </w:tc>
      </w:tr>
      <w:tr w:rsidR="00997775" w:rsidTr="0037570D" w14:paraId="178E34A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60BAF4C" w14:textId="77777777"/>
        </w:tc>
        <w:tc>
          <w:tcPr>
            <w:tcW w:w="7654" w:type="dxa"/>
            <w:gridSpan w:val="2"/>
          </w:tcPr>
          <w:p w:rsidR="00997775" w:rsidRDefault="00997775" w14:paraId="2950B075" w14:textId="77777777">
            <w:r>
              <w:t>gehoord de beraadslaging,</w:t>
            </w:r>
          </w:p>
        </w:tc>
      </w:tr>
      <w:tr w:rsidR="00997775" w:rsidTr="0037570D" w14:paraId="60C587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5877EDB" w14:textId="77777777"/>
        </w:tc>
        <w:tc>
          <w:tcPr>
            <w:tcW w:w="7654" w:type="dxa"/>
            <w:gridSpan w:val="2"/>
          </w:tcPr>
          <w:p w:rsidR="00997775" w:rsidRDefault="00997775" w14:paraId="7A1A5F43" w14:textId="77777777"/>
        </w:tc>
      </w:tr>
      <w:tr w:rsidR="00997775" w:rsidTr="0037570D" w14:paraId="1F3F55A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4D9CA6C" w14:textId="77777777"/>
        </w:tc>
        <w:tc>
          <w:tcPr>
            <w:tcW w:w="7654" w:type="dxa"/>
            <w:gridSpan w:val="2"/>
          </w:tcPr>
          <w:p w:rsidR="002B4BB4" w:rsidP="002B4BB4" w:rsidRDefault="002B4BB4" w14:paraId="3E7E5FCB" w14:textId="77777777">
            <w:r>
              <w:t>constaterende dat ondernemers, in het bijzonder in het mkb, al te maken hebben met hoge regeldruk;</w:t>
            </w:r>
          </w:p>
          <w:p w:rsidR="002B4BB4" w:rsidP="002B4BB4" w:rsidRDefault="002B4BB4" w14:paraId="28FDE65F" w14:textId="77777777"/>
          <w:p w:rsidR="002B4BB4" w:rsidP="002B4BB4" w:rsidRDefault="002B4BB4" w14:paraId="112DB794" w14:textId="77777777">
            <w:r>
              <w:t>overwegende dat nationale koppen bovenop Europese regelgeving leiden tot onnodige extra lasten en rapportageverplichtingen voor Nederlandse ondernemers;</w:t>
            </w:r>
          </w:p>
          <w:p w:rsidR="002B4BB4" w:rsidP="002B4BB4" w:rsidRDefault="002B4BB4" w14:paraId="320448E8" w14:textId="77777777"/>
          <w:p w:rsidR="002B4BB4" w:rsidP="002B4BB4" w:rsidRDefault="002B4BB4" w14:paraId="21E87186" w14:textId="77777777">
            <w:r>
              <w:t>overwegende dat deze extra regeldruk de concurrentiepositie en het ondernemerschap onnodig onder druk zet;</w:t>
            </w:r>
          </w:p>
          <w:p w:rsidR="002B4BB4" w:rsidP="002B4BB4" w:rsidRDefault="002B4BB4" w14:paraId="335664EF" w14:textId="77777777"/>
          <w:p w:rsidR="002B4BB4" w:rsidP="002B4BB4" w:rsidRDefault="002B4BB4" w14:paraId="6D57E377" w14:textId="77777777">
            <w:r>
              <w:t>verzoekt de regering geen nieuwe nationale koppen in te voeren die leiden tot extra lasten of rapportageverplichtingen voor het mkb,</w:t>
            </w:r>
          </w:p>
          <w:p w:rsidR="002B4BB4" w:rsidP="002B4BB4" w:rsidRDefault="002B4BB4" w14:paraId="67A75234" w14:textId="77777777"/>
          <w:p w:rsidR="002B4BB4" w:rsidP="002B4BB4" w:rsidRDefault="002B4BB4" w14:paraId="5FBE3880" w14:textId="77777777">
            <w:r>
              <w:t>en gaat over tot de orde van de dag.</w:t>
            </w:r>
          </w:p>
          <w:p w:rsidR="002B4BB4" w:rsidP="002B4BB4" w:rsidRDefault="002B4BB4" w14:paraId="1F8A7279" w14:textId="19098702"/>
          <w:p w:rsidR="00997775" w:rsidP="002B4BB4" w:rsidRDefault="002B4BB4" w14:paraId="02375187" w14:textId="1D8D23B5">
            <w:r>
              <w:t>Prickaertz</w:t>
            </w:r>
          </w:p>
        </w:tc>
      </w:tr>
    </w:tbl>
    <w:p w:rsidR="00997775" w:rsidRDefault="00997775" w14:paraId="5BC69914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5ACF" w14:textId="77777777" w:rsidR="00610355" w:rsidRDefault="00610355">
      <w:pPr>
        <w:spacing w:line="20" w:lineRule="exact"/>
      </w:pPr>
    </w:p>
  </w:endnote>
  <w:endnote w:type="continuationSeparator" w:id="0">
    <w:p w14:paraId="48DBDA18" w14:textId="77777777" w:rsidR="00610355" w:rsidRDefault="0061035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B195951" w14:textId="77777777" w:rsidR="00610355" w:rsidRDefault="0061035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348B" w14:textId="77777777" w:rsidR="00610355" w:rsidRDefault="0061035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60209E0" w14:textId="77777777" w:rsidR="00610355" w:rsidRDefault="00610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0D"/>
    <w:rsid w:val="001231BB"/>
    <w:rsid w:val="00133FCE"/>
    <w:rsid w:val="001E482C"/>
    <w:rsid w:val="001E4877"/>
    <w:rsid w:val="0021105A"/>
    <w:rsid w:val="00280D6A"/>
    <w:rsid w:val="002B4BB4"/>
    <w:rsid w:val="002B78E9"/>
    <w:rsid w:val="002C5406"/>
    <w:rsid w:val="00330D60"/>
    <w:rsid w:val="00345A5C"/>
    <w:rsid w:val="0037570D"/>
    <w:rsid w:val="003F71A1"/>
    <w:rsid w:val="00476415"/>
    <w:rsid w:val="00546F8D"/>
    <w:rsid w:val="00560113"/>
    <w:rsid w:val="00610355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216C4"/>
  <w15:docId w15:val="{162D43F9-4FF3-496E-B65B-383E68FC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649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2026-09-04T07:10:00.0000000Z</dcterms:created>
  <dcterms:modified xsi:type="dcterms:W3CDTF">2026-09-04T07:39:00.0000000Z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