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F22EA9" w14:paraId="664DACDA" w14:textId="77777777">
        <w:tc>
          <w:tcPr>
            <w:tcW w:w="6733" w:type="dxa"/>
            <w:gridSpan w:val="2"/>
            <w:tcBorders>
              <w:top w:val="nil"/>
              <w:left w:val="nil"/>
              <w:bottom w:val="nil"/>
              <w:right w:val="nil"/>
            </w:tcBorders>
            <w:vAlign w:val="center"/>
          </w:tcPr>
          <w:p w:rsidR="00997775" w:rsidP="00710A7A" w:rsidRDefault="00997775" w14:paraId="0FD6DCD9"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40E32D4D" w14:textId="77777777">
            <w:pPr>
              <w:pStyle w:val="Amendement"/>
              <w:jc w:val="right"/>
              <w:rPr>
                <w:rFonts w:ascii="Times New Roman" w:hAnsi="Times New Roman"/>
                <w:spacing w:val="40"/>
                <w:sz w:val="22"/>
              </w:rPr>
            </w:pPr>
            <w:r>
              <w:rPr>
                <w:rFonts w:ascii="Times New Roman" w:hAnsi="Times New Roman"/>
                <w:sz w:val="88"/>
              </w:rPr>
              <w:t>2</w:t>
            </w:r>
          </w:p>
        </w:tc>
      </w:tr>
      <w:tr w:rsidR="00997775" w:rsidTr="00F22EA9" w14:paraId="3BDD417A"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4CED04C8" w14:textId="77777777">
            <w:r w:rsidRPr="008B0CC5">
              <w:t xml:space="preserve">Vergaderjaar </w:t>
            </w:r>
            <w:r w:rsidR="00AC6B87">
              <w:t>202</w:t>
            </w:r>
            <w:r w:rsidR="00684DFF">
              <w:t>5</w:t>
            </w:r>
            <w:r w:rsidR="00AC6B87">
              <w:t>-202</w:t>
            </w:r>
            <w:r w:rsidR="00684DFF">
              <w:t>6</w:t>
            </w:r>
          </w:p>
        </w:tc>
      </w:tr>
      <w:tr w:rsidR="00997775" w:rsidTr="00F22EA9" w14:paraId="6AEFF2E9" w14:textId="77777777">
        <w:trPr>
          <w:cantSplit/>
        </w:trPr>
        <w:tc>
          <w:tcPr>
            <w:tcW w:w="10985" w:type="dxa"/>
            <w:gridSpan w:val="3"/>
            <w:tcBorders>
              <w:top w:val="nil"/>
              <w:left w:val="nil"/>
              <w:bottom w:val="nil"/>
              <w:right w:val="nil"/>
            </w:tcBorders>
          </w:tcPr>
          <w:p w:rsidR="00997775" w:rsidRDefault="00997775" w14:paraId="3225B079" w14:textId="77777777"/>
        </w:tc>
      </w:tr>
      <w:tr w:rsidR="00997775" w:rsidTr="00F22EA9" w14:paraId="429F97BC" w14:textId="77777777">
        <w:trPr>
          <w:cantSplit/>
        </w:trPr>
        <w:tc>
          <w:tcPr>
            <w:tcW w:w="10985" w:type="dxa"/>
            <w:gridSpan w:val="3"/>
            <w:tcBorders>
              <w:top w:val="nil"/>
              <w:left w:val="nil"/>
              <w:bottom w:val="single" w:color="auto" w:sz="4" w:space="0"/>
              <w:right w:val="nil"/>
            </w:tcBorders>
          </w:tcPr>
          <w:p w:rsidR="00997775" w:rsidRDefault="00997775" w14:paraId="1246D680" w14:textId="77777777"/>
        </w:tc>
      </w:tr>
      <w:tr w:rsidR="00997775" w:rsidTr="00F22EA9" w14:paraId="008A35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F8CD9B7" w14:textId="77777777"/>
        </w:tc>
        <w:tc>
          <w:tcPr>
            <w:tcW w:w="7654" w:type="dxa"/>
            <w:gridSpan w:val="2"/>
          </w:tcPr>
          <w:p w:rsidR="00997775" w:rsidRDefault="00997775" w14:paraId="59893A30" w14:textId="77777777"/>
        </w:tc>
      </w:tr>
      <w:tr w:rsidR="00F22EA9" w:rsidTr="00F22EA9" w14:paraId="54A892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2EA9" w:rsidP="00F22EA9" w:rsidRDefault="00F22EA9" w14:paraId="5129D514" w14:textId="53C4EFA1">
            <w:pPr>
              <w:rPr>
                <w:b/>
              </w:rPr>
            </w:pPr>
            <w:r w:rsidRPr="00446458">
              <w:rPr>
                <w:b/>
              </w:rPr>
              <w:t>23</w:t>
            </w:r>
            <w:r>
              <w:rPr>
                <w:b/>
              </w:rPr>
              <w:t xml:space="preserve"> </w:t>
            </w:r>
            <w:r w:rsidRPr="00446458">
              <w:rPr>
                <w:b/>
              </w:rPr>
              <w:t>432</w:t>
            </w:r>
          </w:p>
        </w:tc>
        <w:tc>
          <w:tcPr>
            <w:tcW w:w="7654" w:type="dxa"/>
            <w:gridSpan w:val="2"/>
          </w:tcPr>
          <w:p w:rsidR="00F22EA9" w:rsidP="00F22EA9" w:rsidRDefault="00F22EA9" w14:paraId="4CE051A2" w14:textId="739F342E">
            <w:pPr>
              <w:rPr>
                <w:b/>
              </w:rPr>
            </w:pPr>
            <w:r w:rsidRPr="00446458">
              <w:rPr>
                <w:b/>
                <w:bCs/>
              </w:rPr>
              <w:t>De situatie in het Midden-Oosten</w:t>
            </w:r>
          </w:p>
        </w:tc>
      </w:tr>
      <w:tr w:rsidR="00F22EA9" w:rsidTr="00F22EA9" w14:paraId="0D88B4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2EA9" w:rsidP="00F22EA9" w:rsidRDefault="00F22EA9" w14:paraId="6202C8F4" w14:textId="77777777"/>
        </w:tc>
        <w:tc>
          <w:tcPr>
            <w:tcW w:w="7654" w:type="dxa"/>
            <w:gridSpan w:val="2"/>
          </w:tcPr>
          <w:p w:rsidR="00F22EA9" w:rsidP="00F22EA9" w:rsidRDefault="00F22EA9" w14:paraId="1FE41F12" w14:textId="77777777"/>
        </w:tc>
      </w:tr>
      <w:tr w:rsidR="00F22EA9" w:rsidTr="00F22EA9" w14:paraId="5B6438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2EA9" w:rsidP="00F22EA9" w:rsidRDefault="00F22EA9" w14:paraId="50865C14" w14:textId="77777777"/>
        </w:tc>
        <w:tc>
          <w:tcPr>
            <w:tcW w:w="7654" w:type="dxa"/>
            <w:gridSpan w:val="2"/>
          </w:tcPr>
          <w:p w:rsidR="00F22EA9" w:rsidP="00F22EA9" w:rsidRDefault="00F22EA9" w14:paraId="4D875211" w14:textId="77777777"/>
        </w:tc>
      </w:tr>
      <w:tr w:rsidR="00F22EA9" w:rsidTr="00F22EA9" w14:paraId="0C2321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2EA9" w:rsidP="00F22EA9" w:rsidRDefault="00F22EA9" w14:paraId="2EC94D29" w14:textId="5C45D5CF">
            <w:pPr>
              <w:rPr>
                <w:b/>
              </w:rPr>
            </w:pPr>
            <w:r>
              <w:rPr>
                <w:b/>
              </w:rPr>
              <w:t>Nr. 78</w:t>
            </w:r>
            <w:r>
              <w:rPr>
                <w:b/>
              </w:rPr>
              <w:t>3</w:t>
            </w:r>
          </w:p>
        </w:tc>
        <w:tc>
          <w:tcPr>
            <w:tcW w:w="7654" w:type="dxa"/>
            <w:gridSpan w:val="2"/>
          </w:tcPr>
          <w:p w:rsidR="00F22EA9" w:rsidP="00F22EA9" w:rsidRDefault="00F22EA9" w14:paraId="7BA1E034" w14:textId="4099E87E">
            <w:pPr>
              <w:rPr>
                <w:b/>
              </w:rPr>
            </w:pPr>
            <w:r>
              <w:rPr>
                <w:b/>
              </w:rPr>
              <w:t xml:space="preserve">MOTIE VAN </w:t>
            </w:r>
            <w:r w:rsidRPr="003B7FB0">
              <w:rPr>
                <w:b/>
              </w:rPr>
              <w:t xml:space="preserve">HET LID </w:t>
            </w:r>
            <w:r>
              <w:rPr>
                <w:b/>
              </w:rPr>
              <w:t>VAN BAARLE C.S.</w:t>
            </w:r>
          </w:p>
        </w:tc>
      </w:tr>
      <w:tr w:rsidR="00F22EA9" w:rsidTr="00F22EA9" w14:paraId="0E7409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F22EA9" w:rsidP="00F22EA9" w:rsidRDefault="00F22EA9" w14:paraId="3ACBF9D1" w14:textId="77777777"/>
        </w:tc>
        <w:tc>
          <w:tcPr>
            <w:tcW w:w="7654" w:type="dxa"/>
            <w:gridSpan w:val="2"/>
          </w:tcPr>
          <w:p w:rsidR="00F22EA9" w:rsidP="00F22EA9" w:rsidRDefault="00F22EA9" w14:paraId="3E3B929B" w14:textId="1CD2C114">
            <w:r>
              <w:t>Voorgesteld 3 september 2026</w:t>
            </w:r>
          </w:p>
        </w:tc>
      </w:tr>
      <w:tr w:rsidR="00997775" w:rsidTr="00F22EA9" w14:paraId="627269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4964D6F" w14:textId="77777777"/>
        </w:tc>
        <w:tc>
          <w:tcPr>
            <w:tcW w:w="7654" w:type="dxa"/>
            <w:gridSpan w:val="2"/>
          </w:tcPr>
          <w:p w:rsidR="00997775" w:rsidRDefault="00997775" w14:paraId="6525491A" w14:textId="77777777"/>
        </w:tc>
      </w:tr>
      <w:tr w:rsidR="00997775" w:rsidTr="00F22EA9" w14:paraId="36DE2F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A585524" w14:textId="77777777"/>
        </w:tc>
        <w:tc>
          <w:tcPr>
            <w:tcW w:w="7654" w:type="dxa"/>
            <w:gridSpan w:val="2"/>
          </w:tcPr>
          <w:p w:rsidR="00997775" w:rsidRDefault="00997775" w14:paraId="09C71E33" w14:textId="77777777">
            <w:r>
              <w:t>De Kamer,</w:t>
            </w:r>
          </w:p>
        </w:tc>
      </w:tr>
      <w:tr w:rsidR="00997775" w:rsidTr="00F22EA9" w14:paraId="1C2991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4BE97E7" w14:textId="77777777"/>
        </w:tc>
        <w:tc>
          <w:tcPr>
            <w:tcW w:w="7654" w:type="dxa"/>
            <w:gridSpan w:val="2"/>
          </w:tcPr>
          <w:p w:rsidR="00997775" w:rsidRDefault="00997775" w14:paraId="1ED63E87" w14:textId="77777777"/>
        </w:tc>
      </w:tr>
      <w:tr w:rsidR="00997775" w:rsidTr="00F22EA9" w14:paraId="7436C7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1AF12B8" w14:textId="77777777"/>
        </w:tc>
        <w:tc>
          <w:tcPr>
            <w:tcW w:w="7654" w:type="dxa"/>
            <w:gridSpan w:val="2"/>
          </w:tcPr>
          <w:p w:rsidR="00997775" w:rsidRDefault="00997775" w14:paraId="346DD2A5" w14:textId="77777777">
            <w:r>
              <w:t>gehoord de beraadslaging,</w:t>
            </w:r>
          </w:p>
        </w:tc>
      </w:tr>
      <w:tr w:rsidR="00997775" w:rsidTr="00F22EA9" w14:paraId="0BFA50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48E90DE" w14:textId="77777777"/>
        </w:tc>
        <w:tc>
          <w:tcPr>
            <w:tcW w:w="7654" w:type="dxa"/>
            <w:gridSpan w:val="2"/>
          </w:tcPr>
          <w:p w:rsidR="00997775" w:rsidRDefault="00997775" w14:paraId="1C588BDD" w14:textId="77777777"/>
        </w:tc>
      </w:tr>
      <w:tr w:rsidR="00997775" w:rsidTr="00F22EA9" w14:paraId="48B0E6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CED9B08" w14:textId="77777777"/>
        </w:tc>
        <w:tc>
          <w:tcPr>
            <w:tcW w:w="7654" w:type="dxa"/>
            <w:gridSpan w:val="2"/>
          </w:tcPr>
          <w:p w:rsidR="00F22EA9" w:rsidP="00F22EA9" w:rsidRDefault="00F22EA9" w14:paraId="5EC54EEE" w14:textId="77777777">
            <w:r>
              <w:t>overwegende dat het onwenselijk is wanneer bedrijven die handel drijven met illegale Israëlische nederzettingen tegelijkertijd kunnen profiteren van samenwerkingen met de Nederlandse overheid of andere vormen van overheidssteun;</w:t>
            </w:r>
          </w:p>
          <w:p w:rsidR="00F22EA9" w:rsidP="00F22EA9" w:rsidRDefault="00F22EA9" w14:paraId="61C65637" w14:textId="77777777"/>
          <w:p w:rsidR="00F22EA9" w:rsidP="00F22EA9" w:rsidRDefault="00F22EA9" w14:paraId="5271FB31" w14:textId="77777777">
            <w:r>
              <w:t>verzoekt de regering te onderzoeken welke juridische mogelijkheden bestaan om bedrijven die handel drijven met illegale Israëlische nederzettingen uit te sluiten van bepaalde samenwerkingsverbanden met de overheid en, waar mogelijk, van subsidies, fiscale voordelen en andere vormen van overheidssteun, en de Kamer hierover te informeren,</w:t>
            </w:r>
          </w:p>
          <w:p w:rsidR="00F22EA9" w:rsidP="00F22EA9" w:rsidRDefault="00F22EA9" w14:paraId="730661F6" w14:textId="77777777"/>
          <w:p w:rsidR="00F22EA9" w:rsidP="00F22EA9" w:rsidRDefault="00F22EA9" w14:paraId="79BE74DE" w14:textId="77777777">
            <w:r>
              <w:t>en gaat over tot de orde van de dag.</w:t>
            </w:r>
          </w:p>
          <w:p w:rsidR="00F22EA9" w:rsidP="00F22EA9" w:rsidRDefault="00F22EA9" w14:paraId="1A966256" w14:textId="21584CDC"/>
          <w:p w:rsidR="00F22EA9" w:rsidP="00F22EA9" w:rsidRDefault="00F22EA9" w14:paraId="67270138" w14:textId="77777777">
            <w:r>
              <w:t>Van Baarle</w:t>
            </w:r>
          </w:p>
          <w:p w:rsidR="00F22EA9" w:rsidP="00F22EA9" w:rsidRDefault="00F22EA9" w14:paraId="2AE16DE0" w14:textId="77777777">
            <w:r>
              <w:t>Dobbe</w:t>
            </w:r>
          </w:p>
          <w:p w:rsidR="00997775" w:rsidP="00F22EA9" w:rsidRDefault="00F22EA9" w14:paraId="6261456A" w14:textId="21F764C4">
            <w:r>
              <w:t>Teunissen</w:t>
            </w:r>
          </w:p>
        </w:tc>
      </w:tr>
    </w:tbl>
    <w:p w:rsidR="00997775" w:rsidRDefault="00997775" w14:paraId="458B556C"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41CB6" w14:textId="77777777" w:rsidR="001E625A" w:rsidRDefault="001E625A">
      <w:pPr>
        <w:spacing w:line="20" w:lineRule="exact"/>
      </w:pPr>
    </w:p>
  </w:endnote>
  <w:endnote w:type="continuationSeparator" w:id="0">
    <w:p w14:paraId="5E411027" w14:textId="77777777" w:rsidR="001E625A" w:rsidRDefault="001E625A">
      <w:pPr>
        <w:pStyle w:val="Amendement"/>
      </w:pPr>
      <w:r>
        <w:rPr>
          <w:b w:val="0"/>
        </w:rPr>
        <w:t xml:space="preserve"> </w:t>
      </w:r>
    </w:p>
  </w:endnote>
  <w:endnote w:type="continuationNotice" w:id="1">
    <w:p w14:paraId="34AD0FEC" w14:textId="77777777" w:rsidR="001E625A" w:rsidRDefault="001E625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D8D46" w14:textId="77777777" w:rsidR="001E625A" w:rsidRDefault="001E625A">
      <w:pPr>
        <w:pStyle w:val="Amendement"/>
      </w:pPr>
      <w:r>
        <w:rPr>
          <w:b w:val="0"/>
        </w:rPr>
        <w:separator/>
      </w:r>
    </w:p>
  </w:footnote>
  <w:footnote w:type="continuationSeparator" w:id="0">
    <w:p w14:paraId="0DDEF52D" w14:textId="77777777" w:rsidR="001E625A" w:rsidRDefault="001E62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EA9"/>
    <w:rsid w:val="001231BB"/>
    <w:rsid w:val="00133FCE"/>
    <w:rsid w:val="001E482C"/>
    <w:rsid w:val="001E4877"/>
    <w:rsid w:val="001E625A"/>
    <w:rsid w:val="0021105A"/>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2EA9"/>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481C4"/>
  <w15:docId w15:val="{ABB8A0B6-F040-40B4-83A8-D31564F09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741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874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2026-09-04T08:33:00.0000000Z</dcterms:created>
  <dcterms:modified xsi:type="dcterms:W3CDTF">2026-09-04T08:47:00.0000000Z</dcterms:modified>
  <dc:description>------------------------</dc:description>
  <dc:subject/>
  <keywords/>
  <version/>
  <category/>
</coreProperties>
</file>