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2B77" w:rsidR="00472B77" w:rsidRDefault="00472B77" w14:paraId="3BC04BB5" w14:textId="1ABE818E">
      <w:pPr>
        <w:rPr>
          <w:b/>
          <w:bCs/>
        </w:rPr>
      </w:pPr>
      <w:r w:rsidRPr="00472B77">
        <w:rPr>
          <w:b/>
          <w:bCs/>
        </w:rPr>
        <w:t>Bijdrage Imke de Boer – Hoogleraar Duurzame Voedselsystemen aan W</w:t>
      </w:r>
      <w:r w:rsidR="00A974AE">
        <w:rPr>
          <w:b/>
          <w:bCs/>
        </w:rPr>
        <w:t>ageningen Universit</w:t>
      </w:r>
      <w:r w:rsidR="00823A01">
        <w:rPr>
          <w:b/>
          <w:bCs/>
        </w:rPr>
        <w:t>y</w:t>
      </w:r>
      <w:r w:rsidR="00A974AE">
        <w:rPr>
          <w:b/>
          <w:bCs/>
        </w:rPr>
        <w:t xml:space="preserve"> &amp; Research</w:t>
      </w:r>
    </w:p>
    <w:p w:rsidR="00EB4B2D" w:rsidRDefault="00472B77" w14:paraId="37053A97" w14:textId="6DBE9E12">
      <w:r w:rsidRPr="00472B77">
        <w:t>Voedselzekerheid be</w:t>
      </w:r>
      <w:r>
        <w:t xml:space="preserve">staat wanneer </w:t>
      </w:r>
      <w:r w:rsidR="00236DBD">
        <w:t>iedereen, altijd, toegang heeft to</w:t>
      </w:r>
      <w:r w:rsidRPr="00472B77">
        <w:t xml:space="preserve">t voldoende, veilig en voedzaam voedsel dat </w:t>
      </w:r>
      <w:r w:rsidR="00236DBD">
        <w:t xml:space="preserve">past </w:t>
      </w:r>
      <w:r w:rsidRPr="00472B77">
        <w:t xml:space="preserve">bij </w:t>
      </w:r>
      <w:r w:rsidR="00236DBD">
        <w:t xml:space="preserve">de eigen </w:t>
      </w:r>
      <w:r w:rsidRPr="00472B77">
        <w:t xml:space="preserve">voedingsbehoeften en </w:t>
      </w:r>
      <w:r w:rsidR="00236DBD">
        <w:t>-v</w:t>
      </w:r>
      <w:r w:rsidRPr="00472B77">
        <w:t>oorkeuren</w:t>
      </w:r>
      <w:r w:rsidR="008A06F3">
        <w:t xml:space="preserve">, zodat </w:t>
      </w:r>
      <w:r w:rsidR="00236DBD">
        <w:t xml:space="preserve">mensen </w:t>
      </w:r>
      <w:r w:rsidR="008A06F3">
        <w:t xml:space="preserve">een </w:t>
      </w:r>
      <w:r>
        <w:t xml:space="preserve">actief en gezond leven </w:t>
      </w:r>
      <w:r w:rsidR="008A06F3">
        <w:t xml:space="preserve">kunnen leiden </w:t>
      </w:r>
      <w:r>
        <w:t>(</w:t>
      </w:r>
      <w:r w:rsidR="00236DBD">
        <w:t>FAO</w:t>
      </w:r>
      <w:r w:rsidR="00EB4B2D">
        <w:t xml:space="preserve">, </w:t>
      </w:r>
      <w:r w:rsidR="00236DBD">
        <w:t>1996</w:t>
      </w:r>
      <w:r w:rsidR="00EB4B2D">
        <w:t>)</w:t>
      </w:r>
      <w:r w:rsidRPr="00472B77">
        <w:t>.</w:t>
      </w:r>
      <w:r>
        <w:t xml:space="preserve"> </w:t>
      </w:r>
      <w:r w:rsidR="008A06F3">
        <w:t xml:space="preserve">Inmiddels </w:t>
      </w:r>
      <w:r w:rsidR="00236DBD">
        <w:t xml:space="preserve">weten we </w:t>
      </w:r>
      <w:r w:rsidR="00A974AE">
        <w:t xml:space="preserve">dat voedselzekerheid </w:t>
      </w:r>
      <w:r w:rsidR="00236DBD">
        <w:t xml:space="preserve">niet los kan worden gezien van </w:t>
      </w:r>
      <w:r>
        <w:t>de dr</w:t>
      </w:r>
      <w:r w:rsidR="00EB4B2D">
        <w:t xml:space="preserve">aagkracht van </w:t>
      </w:r>
      <w:r w:rsidR="00A974AE">
        <w:t>onze</w:t>
      </w:r>
      <w:r w:rsidR="00EB4B2D">
        <w:t xml:space="preserve"> planeet</w:t>
      </w:r>
      <w:r w:rsidR="008A06F3">
        <w:t xml:space="preserve">. </w:t>
      </w:r>
      <w:r w:rsidR="00236DBD">
        <w:t>E</w:t>
      </w:r>
      <w:r w:rsidR="008A06F3">
        <w:t xml:space="preserve">en </w:t>
      </w:r>
      <w:r w:rsidR="001C60B3">
        <w:t xml:space="preserve">gezonde planeet is </w:t>
      </w:r>
      <w:r w:rsidR="00236DBD">
        <w:t>een randvoorwaarde voor duurzame</w:t>
      </w:r>
      <w:r w:rsidR="008A06F3">
        <w:t xml:space="preserve"> </w:t>
      </w:r>
      <w:r w:rsidRPr="001C60B3" w:rsidR="001C60B3">
        <w:t>voedselzekerheid</w:t>
      </w:r>
      <w:r w:rsidR="008A06F3">
        <w:t>. Daar</w:t>
      </w:r>
      <w:r w:rsidR="00236DBD">
        <w:t>naast</w:t>
      </w:r>
      <w:r w:rsidR="008A06F3">
        <w:t xml:space="preserve"> moeten we </w:t>
      </w:r>
      <w:r w:rsidR="00236DBD">
        <w:t xml:space="preserve">bij de inrichting van ons voedselsysteem oog hebben voor het welzijn van </w:t>
      </w:r>
      <w:r w:rsidR="00EB4B2D">
        <w:t>mens</w:t>
      </w:r>
      <w:r w:rsidR="00236DBD">
        <w:t>en</w:t>
      </w:r>
      <w:r w:rsidR="00A974AE">
        <w:t xml:space="preserve">, </w:t>
      </w:r>
      <w:r w:rsidR="00EB4B2D">
        <w:t>dier</w:t>
      </w:r>
      <w:r w:rsidR="00236DBD">
        <w:t>en</w:t>
      </w:r>
      <w:r w:rsidR="00A974AE">
        <w:t xml:space="preserve"> en </w:t>
      </w:r>
      <w:r w:rsidR="00236DBD">
        <w:t xml:space="preserve">onze </w:t>
      </w:r>
      <w:r w:rsidR="00A974AE">
        <w:t xml:space="preserve">leefomgeving </w:t>
      </w:r>
      <w:r w:rsidR="00EB4B2D">
        <w:t>(</w:t>
      </w:r>
      <w:r w:rsidR="001037C6">
        <w:t>Rockstr</w:t>
      </w:r>
      <w:r w:rsidR="001037C6">
        <w:rPr>
          <w:rFonts w:ascii="Calibri" w:hAnsi="Calibri" w:cs="Calibri"/>
        </w:rPr>
        <w:t>ö</w:t>
      </w:r>
      <w:r w:rsidR="001037C6">
        <w:t>m et al.,</w:t>
      </w:r>
      <w:r w:rsidR="00EB4B2D">
        <w:t xml:space="preserve"> 2025).</w:t>
      </w:r>
      <w:r w:rsidR="00222515">
        <w:t xml:space="preserve"> </w:t>
      </w:r>
      <w:r w:rsidR="00EB4B2D">
        <w:t>De mate van voedselzekerheid wordt daarmee bepaald door d</w:t>
      </w:r>
      <w:r w:rsidR="00222515">
        <w:t xml:space="preserve">e volgende </w:t>
      </w:r>
      <w:r w:rsidR="00EB4B2D">
        <w:t>factoren</w:t>
      </w:r>
      <w:r w:rsidR="00236DBD">
        <w:t xml:space="preserve"> (</w:t>
      </w:r>
      <w:r w:rsidR="009C30DE">
        <w:t>CFS, 2021;</w:t>
      </w:r>
      <w:r w:rsidR="001037C6">
        <w:t xml:space="preserve"> </w:t>
      </w:r>
      <w:r w:rsidRPr="001037C6" w:rsidR="001037C6">
        <w:t>Rockström et al., 2025</w:t>
      </w:r>
      <w:r w:rsidR="009C30DE">
        <w:t xml:space="preserve">): </w:t>
      </w:r>
    </w:p>
    <w:p w:rsidR="00981FD2" w:rsidP="00981FD2" w:rsidRDefault="00EB4B2D" w14:paraId="4A3BAE03" w14:textId="3646A8A8">
      <w:pPr>
        <w:pStyle w:val="Lijstalinea"/>
        <w:numPr>
          <w:ilvl w:val="0"/>
          <w:numId w:val="1"/>
        </w:numPr>
        <w:ind w:left="357" w:hanging="357"/>
      </w:pPr>
      <w:r w:rsidRPr="00981FD2">
        <w:rPr>
          <w:i/>
          <w:iCs/>
        </w:rPr>
        <w:t>Beschikbaarheid</w:t>
      </w:r>
      <w:r>
        <w:t xml:space="preserve">: </w:t>
      </w:r>
      <w:r w:rsidR="00A974AE">
        <w:t xml:space="preserve">Er </w:t>
      </w:r>
      <w:r w:rsidR="00B33719">
        <w:t xml:space="preserve">is </w:t>
      </w:r>
      <w:r>
        <w:t xml:space="preserve">voldoende </w:t>
      </w:r>
      <w:r w:rsidR="00A974AE">
        <w:t>gezond</w:t>
      </w:r>
      <w:r w:rsidR="00AB2937">
        <w:t xml:space="preserve"> en duurzaam geproduceerd </w:t>
      </w:r>
      <w:r w:rsidR="00B33719">
        <w:t xml:space="preserve">voedsel </w:t>
      </w:r>
      <w:r w:rsidRPr="00AB2937" w:rsidR="00AB2937">
        <w:t>dat alle essentiële voedingsstoffen bevat die nodig zijn voor een goed</w:t>
      </w:r>
      <w:r w:rsidR="00AB2937">
        <w:t xml:space="preserve"> en gezond leven.</w:t>
      </w:r>
    </w:p>
    <w:p w:rsidR="00981FD2" w:rsidP="00981FD2" w:rsidRDefault="00472B77" w14:paraId="4F44D327" w14:textId="08B1C493">
      <w:pPr>
        <w:pStyle w:val="Lijstalinea"/>
        <w:numPr>
          <w:ilvl w:val="0"/>
          <w:numId w:val="1"/>
        </w:numPr>
        <w:ind w:left="357" w:hanging="357"/>
      </w:pPr>
      <w:r w:rsidRPr="00981FD2">
        <w:rPr>
          <w:i/>
          <w:iCs/>
        </w:rPr>
        <w:t>Toegang</w:t>
      </w:r>
      <w:r w:rsidRPr="00472B77">
        <w:t xml:space="preserve">: </w:t>
      </w:r>
      <w:r w:rsidRPr="00B33719" w:rsidR="00B33719">
        <w:t>Iedereen heeft voldoende economische, sociale en fysieke toegang tot gezond, voedzaam en duurzaam geproduceerd voedsel, onder meer door voldoende inkomen en kennis.</w:t>
      </w:r>
      <w:r w:rsidR="00B33719">
        <w:t xml:space="preserve"> </w:t>
      </w:r>
    </w:p>
    <w:p w:rsidR="006D386A" w:rsidP="00981FD2" w:rsidRDefault="00472B77" w14:paraId="3332972B" w14:textId="5E85DA31">
      <w:pPr>
        <w:pStyle w:val="Lijstalinea"/>
        <w:numPr>
          <w:ilvl w:val="0"/>
          <w:numId w:val="1"/>
        </w:numPr>
        <w:ind w:left="357" w:hanging="357"/>
      </w:pPr>
      <w:r w:rsidRPr="00981FD2">
        <w:rPr>
          <w:i/>
          <w:iCs/>
        </w:rPr>
        <w:t>Benutting</w:t>
      </w:r>
      <w:r w:rsidRPr="00472B77">
        <w:t xml:space="preserve">: </w:t>
      </w:r>
      <w:r w:rsidRPr="006D386A" w:rsidR="006D386A">
        <w:t xml:space="preserve">Voedsel </w:t>
      </w:r>
      <w:r w:rsidR="00B3697C">
        <w:t xml:space="preserve">is </w:t>
      </w:r>
      <w:r w:rsidRPr="006D386A" w:rsidR="006D386A">
        <w:t>veilig en van voldoende kwaliteit</w:t>
      </w:r>
      <w:r w:rsidR="00B3697C">
        <w:t xml:space="preserve"> om </w:t>
      </w:r>
      <w:r w:rsidRPr="006D386A" w:rsidR="006D386A">
        <w:t xml:space="preserve">de voedingsstoffen optimaal </w:t>
      </w:r>
      <w:r w:rsidR="00B3697C">
        <w:t xml:space="preserve">te </w:t>
      </w:r>
      <w:r w:rsidRPr="006D386A" w:rsidR="006D386A">
        <w:t>k</w:t>
      </w:r>
      <w:r w:rsidR="00B3697C">
        <w:t>unnen</w:t>
      </w:r>
      <w:r w:rsidRPr="006D386A" w:rsidR="006D386A">
        <w:t xml:space="preserve"> benutten. Dit vereist onder meer toegang tot schoon drinkwater, sanitaire voorzieningen</w:t>
      </w:r>
      <w:r w:rsidR="00217DB2">
        <w:t>,</w:t>
      </w:r>
      <w:r w:rsidRPr="006D386A" w:rsidR="006D386A">
        <w:t xml:space="preserve"> en</w:t>
      </w:r>
      <w:r w:rsidR="006D386A">
        <w:t xml:space="preserve"> kennis </w:t>
      </w:r>
      <w:r w:rsidR="006B39D3">
        <w:t xml:space="preserve">en vaardigheden om </w:t>
      </w:r>
      <w:r w:rsidR="00564130">
        <w:t>veilig</w:t>
      </w:r>
      <w:r w:rsidRPr="006D386A" w:rsidR="00564130">
        <w:t xml:space="preserve"> </w:t>
      </w:r>
      <w:r w:rsidRPr="006D386A" w:rsidR="006D386A">
        <w:t xml:space="preserve">en </w:t>
      </w:r>
      <w:r w:rsidR="00564130">
        <w:t>gezond</w:t>
      </w:r>
      <w:r w:rsidRPr="006D386A" w:rsidR="00564130">
        <w:t xml:space="preserve"> </w:t>
      </w:r>
      <w:r w:rsidRPr="006D386A" w:rsidR="006D386A">
        <w:t>voedsel</w:t>
      </w:r>
      <w:r w:rsidR="006B39D3">
        <w:t xml:space="preserve"> te bereiden</w:t>
      </w:r>
      <w:r w:rsidRPr="006D386A" w:rsidR="006D386A">
        <w:t>.</w:t>
      </w:r>
      <w:r w:rsidR="006D386A">
        <w:t xml:space="preserve"> </w:t>
      </w:r>
    </w:p>
    <w:p w:rsidR="00472B77" w:rsidP="007F3DE5" w:rsidRDefault="00472B77" w14:paraId="0F85882D" w14:textId="1B500DDE">
      <w:pPr>
        <w:pStyle w:val="Lijstalinea"/>
        <w:numPr>
          <w:ilvl w:val="0"/>
          <w:numId w:val="1"/>
        </w:numPr>
        <w:ind w:left="357" w:hanging="357"/>
      </w:pPr>
      <w:r w:rsidRPr="007F3DE5">
        <w:rPr>
          <w:i/>
          <w:iCs/>
        </w:rPr>
        <w:t>Stabiliteit</w:t>
      </w:r>
      <w:r w:rsidRPr="00472B77">
        <w:t xml:space="preserve">: </w:t>
      </w:r>
      <w:r w:rsidRPr="007F3DE5" w:rsidR="007F3DE5">
        <w:t xml:space="preserve">Beschikbaarheid en toegang tot voedsel </w:t>
      </w:r>
      <w:r w:rsidR="00D50FDB">
        <w:t xml:space="preserve">zijn ook </w:t>
      </w:r>
      <w:r w:rsidRPr="007F3DE5" w:rsidR="007F3DE5">
        <w:t>op lange termijn gewaarborgd en bestand tegen verstoringen, zoals klimaatverandering, economische schommelingen en conflicten.</w:t>
      </w:r>
    </w:p>
    <w:p w:rsidR="00472B77" w:rsidRDefault="00981FD2" w14:paraId="13C6285C" w14:textId="253EDBBA">
      <w:r>
        <w:t>De vraag is nu ‘</w:t>
      </w:r>
      <w:r w:rsidRPr="009C6110">
        <w:rPr>
          <w:b/>
          <w:bCs/>
        </w:rPr>
        <w:t xml:space="preserve">hoe kan voedselzekerheid in de toekomst worden geborgd, rekening houdend met de draagkracht van de planeet en de in Nederland beschikbare </w:t>
      </w:r>
      <w:r w:rsidRPr="009C6110" w:rsidR="00F8672C">
        <w:rPr>
          <w:b/>
          <w:bCs/>
        </w:rPr>
        <w:t>milieugebruiksruimte</w:t>
      </w:r>
      <w:r w:rsidRPr="009C6110">
        <w:rPr>
          <w:b/>
          <w:bCs/>
        </w:rPr>
        <w:t xml:space="preserve"> en fysieke ruimte?</w:t>
      </w:r>
      <w:r w:rsidR="009C6110">
        <w:rPr>
          <w:b/>
          <w:bCs/>
        </w:rPr>
        <w:t>’</w:t>
      </w:r>
    </w:p>
    <w:p w:rsidR="00867634" w:rsidRDefault="006B39D3" w14:paraId="462DDCAB" w14:textId="01E7ABEA">
      <w:r>
        <w:t xml:space="preserve">Mijn expertise </w:t>
      </w:r>
      <w:r w:rsidR="005C384B">
        <w:t xml:space="preserve">ligt </w:t>
      </w:r>
      <w:r>
        <w:t xml:space="preserve">vooral </w:t>
      </w:r>
      <w:r w:rsidR="00DD7DBE">
        <w:t xml:space="preserve">op </w:t>
      </w:r>
      <w:r>
        <w:t xml:space="preserve">het </w:t>
      </w:r>
      <w:r w:rsidR="00DD7DBE">
        <w:t xml:space="preserve">terrein van het </w:t>
      </w:r>
      <w:r>
        <w:t xml:space="preserve">agro-ecologische voedselsysteem: </w:t>
      </w:r>
      <w:r w:rsidR="006C2BD4">
        <w:t xml:space="preserve">hoe </w:t>
      </w:r>
      <w:r w:rsidR="00DD7DBE">
        <w:t xml:space="preserve">kunnen we </w:t>
      </w:r>
      <w:r w:rsidR="00AB2937">
        <w:t xml:space="preserve">voldoende </w:t>
      </w:r>
      <w:r w:rsidR="00DD7DBE">
        <w:t xml:space="preserve">gezond </w:t>
      </w:r>
      <w:r w:rsidR="00AB2937">
        <w:t>en voed</w:t>
      </w:r>
      <w:r w:rsidR="00FD6EBB">
        <w:t xml:space="preserve">zaam </w:t>
      </w:r>
      <w:r w:rsidR="00DD7DBE">
        <w:t xml:space="preserve">voedsel </w:t>
      </w:r>
      <w:r w:rsidR="006C2BD4">
        <w:t>produceren binnen de draagkracht van de planeet</w:t>
      </w:r>
      <w:r w:rsidR="00DD7DBE">
        <w:t>,</w:t>
      </w:r>
      <w:r w:rsidR="006C2BD4">
        <w:t xml:space="preserve"> en </w:t>
      </w:r>
      <w:r>
        <w:t>wat betekent dat voor ons dieet</w:t>
      </w:r>
      <w:r w:rsidR="00DD7DBE">
        <w:t>?</w:t>
      </w:r>
      <w:r w:rsidR="00171F55">
        <w:t xml:space="preserve"> </w:t>
      </w:r>
      <w:r w:rsidR="004948A4">
        <w:t>W</w:t>
      </w:r>
      <w:r w:rsidRPr="00867634" w:rsidR="00867634">
        <w:t>etenschappelijk</w:t>
      </w:r>
      <w:r w:rsidR="004948A4">
        <w:t xml:space="preserve"> onderzoek laat zien dat </w:t>
      </w:r>
      <w:r w:rsidR="00FD6EBB">
        <w:t>het mondiale</w:t>
      </w:r>
      <w:r w:rsidRPr="00867634" w:rsidR="00867634">
        <w:t xml:space="preserve"> voedselsysteem </w:t>
      </w:r>
      <w:r w:rsidR="004948A4">
        <w:t xml:space="preserve">veel druk legt op de grenzen van onze planeet. Bij vijf van de </w:t>
      </w:r>
      <w:r w:rsidRPr="00867634" w:rsidR="00867634">
        <w:t xml:space="preserve">zes planetaire grenzen die inmiddels zijn overschreden, </w:t>
      </w:r>
      <w:r w:rsidR="004948A4">
        <w:t xml:space="preserve">speelt het </w:t>
      </w:r>
      <w:r w:rsidRPr="00867634" w:rsidR="00867634">
        <w:t>voedsel</w:t>
      </w:r>
      <w:r w:rsidR="004948A4">
        <w:t>systeem een belangrijke rol</w:t>
      </w:r>
      <w:r w:rsidRPr="00823A01" w:rsidR="00823A01">
        <w:t xml:space="preserve"> </w:t>
      </w:r>
      <w:r w:rsidR="00823A01">
        <w:t>(</w:t>
      </w:r>
      <w:r w:rsidRPr="00823A01" w:rsidR="00823A01">
        <w:t>Rockström et al., 2025)</w:t>
      </w:r>
      <w:r w:rsidR="004948A4">
        <w:t xml:space="preserve">. </w:t>
      </w:r>
      <w:r w:rsidRPr="00867634" w:rsidR="00867634">
        <w:t xml:space="preserve">Dit maakt duidelijk dat ecologische duurzaamheid </w:t>
      </w:r>
      <w:r w:rsidR="004948A4">
        <w:t xml:space="preserve">een voorwaarde is voor een stabiele voedselvoorziening. </w:t>
      </w:r>
      <w:r w:rsidRPr="00867634" w:rsidR="00867634">
        <w:t>Als we iedereen nu én in de toekomst van voldoende, veilig en gezond voedsel willen voorzien</w:t>
      </w:r>
      <w:r w:rsidR="00070E4B">
        <w:t xml:space="preserve"> binnen de draagkracht van de planeet</w:t>
      </w:r>
      <w:r w:rsidRPr="00867634" w:rsidR="00867634">
        <w:t>, moeten we het voedselsysteem fundamenteel ver</w:t>
      </w:r>
      <w:r w:rsidR="00070E4B">
        <w:t>anderen.</w:t>
      </w:r>
    </w:p>
    <w:p w:rsidR="00614706" w:rsidRDefault="005453ED" w14:paraId="51E0884B" w14:textId="3C32F23C">
      <w:r>
        <w:t xml:space="preserve">Dat </w:t>
      </w:r>
      <w:r w:rsidR="00F43A31">
        <w:t>vraagt om een integrale aanpak</w:t>
      </w:r>
      <w:r w:rsidR="00F22688">
        <w:t xml:space="preserve">, met </w:t>
      </w:r>
      <w:r w:rsidR="00070E4B">
        <w:t xml:space="preserve">als </w:t>
      </w:r>
      <w:r w:rsidR="00F22688">
        <w:t xml:space="preserve">drie belangrijke pijlers: </w:t>
      </w:r>
      <w:r w:rsidR="00070E4B">
        <w:t xml:space="preserve">(1) </w:t>
      </w:r>
      <w:r>
        <w:t>duurzame</w:t>
      </w:r>
      <w:r w:rsidR="00F43A31">
        <w:t xml:space="preserve">r </w:t>
      </w:r>
      <w:r>
        <w:t xml:space="preserve">produceren, </w:t>
      </w:r>
      <w:r w:rsidR="00070E4B">
        <w:t xml:space="preserve">(2) </w:t>
      </w:r>
      <w:r w:rsidR="00F43A31">
        <w:t>toewerken naar een</w:t>
      </w:r>
      <w:r w:rsidR="00DF3E96">
        <w:t xml:space="preserve"> </w:t>
      </w:r>
      <w:r w:rsidR="006A2A80">
        <w:t xml:space="preserve">gezond en </w:t>
      </w:r>
      <w:r w:rsidR="00003286">
        <w:t xml:space="preserve">overwegend </w:t>
      </w:r>
      <w:r>
        <w:t xml:space="preserve">plantaardig </w:t>
      </w:r>
      <w:r w:rsidR="00DF3E96">
        <w:t>dieet</w:t>
      </w:r>
      <w:r>
        <w:t xml:space="preserve"> </w:t>
      </w:r>
      <w:r w:rsidR="006A2A80">
        <w:rPr>
          <w:rFonts w:ascii="Aptos Narrow" w:hAnsi="Aptos Narrow"/>
        </w:rPr>
        <w:t>è</w:t>
      </w:r>
      <w:r>
        <w:t xml:space="preserve">n </w:t>
      </w:r>
      <w:r w:rsidR="00070E4B">
        <w:t xml:space="preserve">(3) </w:t>
      </w:r>
      <w:r>
        <w:t xml:space="preserve">voedselverspilling </w:t>
      </w:r>
      <w:r w:rsidR="00F43A31">
        <w:t xml:space="preserve">fors </w:t>
      </w:r>
      <w:r>
        <w:t xml:space="preserve">terugdringen. </w:t>
      </w:r>
      <w:r w:rsidR="00003286">
        <w:t xml:space="preserve">Deze drie </w:t>
      </w:r>
      <w:r w:rsidR="00070E4B">
        <w:t xml:space="preserve">veranderingen </w:t>
      </w:r>
      <w:r w:rsidR="00003286">
        <w:t xml:space="preserve">zijn </w:t>
      </w:r>
      <w:r w:rsidR="00535169">
        <w:t xml:space="preserve">allemaal </w:t>
      </w:r>
      <w:r w:rsidR="00003286">
        <w:t xml:space="preserve">nodig om </w:t>
      </w:r>
      <w:r w:rsidR="00F43A31">
        <w:t>onze voedselzekerheid</w:t>
      </w:r>
      <w:r w:rsidR="00435952">
        <w:t xml:space="preserve"> </w:t>
      </w:r>
      <w:r w:rsidR="00003286">
        <w:t xml:space="preserve">ook op de lange termijn </w:t>
      </w:r>
      <w:r w:rsidR="00435952">
        <w:t xml:space="preserve">te </w:t>
      </w:r>
      <w:r w:rsidR="00003286">
        <w:t xml:space="preserve">kunnen waarborgen binnen de draagkracht van de </w:t>
      </w:r>
      <w:r w:rsidR="002303A7">
        <w:t xml:space="preserve">planeet </w:t>
      </w:r>
      <w:r w:rsidR="00435952">
        <w:t>(Rockstr</w:t>
      </w:r>
      <w:r w:rsidR="00435952">
        <w:rPr>
          <w:rFonts w:ascii="Calibri" w:hAnsi="Calibri" w:cs="Calibri"/>
        </w:rPr>
        <w:t>ö</w:t>
      </w:r>
      <w:r w:rsidR="00435952">
        <w:t>m et al., 2025)</w:t>
      </w:r>
      <w:r w:rsidR="00F43A31">
        <w:t>.</w:t>
      </w:r>
      <w:r w:rsidR="00614706">
        <w:t xml:space="preserve"> </w:t>
      </w:r>
      <w:r w:rsidR="002303A7">
        <w:t xml:space="preserve">Tegelijkertijd </w:t>
      </w:r>
      <w:r w:rsidR="00003286">
        <w:t xml:space="preserve">moeten we </w:t>
      </w:r>
      <w:r w:rsidR="002303A7">
        <w:t xml:space="preserve">deze transitie op een rechtvaardige manier </w:t>
      </w:r>
      <w:r w:rsidR="00003286">
        <w:t>v</w:t>
      </w:r>
      <w:r w:rsidR="002303A7">
        <w:t xml:space="preserve">ormgeven, met </w:t>
      </w:r>
      <w:r w:rsidR="00003286">
        <w:t xml:space="preserve">oog </w:t>
      </w:r>
      <w:r w:rsidR="002303A7">
        <w:t xml:space="preserve">voor mens en dier in </w:t>
      </w:r>
      <w:r w:rsidR="006B39D3">
        <w:t xml:space="preserve">het voedselsysteem. </w:t>
      </w:r>
      <w:r w:rsidR="00614706">
        <w:t>D</w:t>
      </w:r>
      <w:r w:rsidR="006B39D3">
        <w:t xml:space="preserve">at betekent </w:t>
      </w:r>
      <w:r w:rsidR="00003286">
        <w:t xml:space="preserve">onder meer </w:t>
      </w:r>
      <w:r w:rsidR="00614706">
        <w:t>eerlijk</w:t>
      </w:r>
      <w:r w:rsidR="005C384B">
        <w:t>e</w:t>
      </w:r>
      <w:r w:rsidR="00614706">
        <w:t xml:space="preserve"> </w:t>
      </w:r>
      <w:r w:rsidR="00003286">
        <w:t xml:space="preserve">en toekomstbestendige </w:t>
      </w:r>
      <w:r w:rsidR="00614706">
        <w:t>bestaansmodellen</w:t>
      </w:r>
      <w:r w:rsidR="006B39D3">
        <w:t xml:space="preserve"> voor alle </w:t>
      </w:r>
      <w:r w:rsidR="00003286">
        <w:t xml:space="preserve">schakels </w:t>
      </w:r>
      <w:r w:rsidR="006B39D3">
        <w:t>in de keten</w:t>
      </w:r>
      <w:r w:rsidR="00614706">
        <w:t xml:space="preserve">, een dierwaardige veehouderij, </w:t>
      </w:r>
      <w:r w:rsidR="006B39D3">
        <w:t xml:space="preserve">en </w:t>
      </w:r>
      <w:r w:rsidR="00614706">
        <w:t>goede arbeidsomstandigheden.</w:t>
      </w:r>
    </w:p>
    <w:p w:rsidR="00A04AA4" w:rsidP="00261FB8" w:rsidRDefault="00A04AA4" w14:paraId="324F0B8A" w14:textId="3CF037E8">
      <w:r>
        <w:t xml:space="preserve">Het voorgaande </w:t>
      </w:r>
      <w:r w:rsidR="006B39D3">
        <w:t>betekent dat we in Nederland moeten toewerken naar een gezond</w:t>
      </w:r>
      <w:r w:rsidR="0063408D">
        <w:t>, duurzaam</w:t>
      </w:r>
      <w:r w:rsidR="006B39D3">
        <w:t xml:space="preserve"> en </w:t>
      </w:r>
      <w:r w:rsidR="005C384B">
        <w:t>overwegend p</w:t>
      </w:r>
      <w:r w:rsidR="006B39D3">
        <w:t>lantaardig dieet</w:t>
      </w:r>
      <w:r w:rsidR="006A2A80">
        <w:t xml:space="preserve">, en </w:t>
      </w:r>
      <w:r w:rsidR="008D4EB7">
        <w:t xml:space="preserve">ons </w:t>
      </w:r>
      <w:r w:rsidR="005C384B">
        <w:t xml:space="preserve">tegelijkertijd </w:t>
      </w:r>
      <w:r w:rsidR="008D4EB7">
        <w:t xml:space="preserve">moeten </w:t>
      </w:r>
      <w:r w:rsidR="005C384B">
        <w:t>in</w:t>
      </w:r>
      <w:r w:rsidR="008D4EB7">
        <w:t xml:space="preserve">zetten </w:t>
      </w:r>
      <w:r w:rsidR="005C384B">
        <w:t>voor het terugdringen van v</w:t>
      </w:r>
      <w:r w:rsidR="006A2A80">
        <w:t>oedselverliezen</w:t>
      </w:r>
      <w:r w:rsidR="006B39D3">
        <w:t xml:space="preserve">. </w:t>
      </w:r>
      <w:r w:rsidR="005C384B">
        <w:t>Maar b</w:t>
      </w:r>
      <w:r w:rsidR="006B39D3">
        <w:t>etekent dit ook dat w</w:t>
      </w:r>
      <w:r w:rsidR="00165493">
        <w:t xml:space="preserve">e </w:t>
      </w:r>
      <w:r w:rsidR="005C384B">
        <w:t>in Nederland méé</w:t>
      </w:r>
      <w:r w:rsidR="008E1240">
        <w:t>r plantaardige producten</w:t>
      </w:r>
      <w:r w:rsidR="005C384B">
        <w:t xml:space="preserve"> </w:t>
      </w:r>
      <w:r w:rsidR="008E1240">
        <w:lastRenderedPageBreak/>
        <w:t xml:space="preserve">moeten gaan produceren? </w:t>
      </w:r>
      <w:r w:rsidR="00165493">
        <w:t>Het antwoord is</w:t>
      </w:r>
      <w:r w:rsidR="005C384B">
        <w:t xml:space="preserve"> wat mij betreft</w:t>
      </w:r>
      <w:r w:rsidR="00165493">
        <w:t>: j</w:t>
      </w:r>
      <w:r w:rsidR="002303A7">
        <w:t>a</w:t>
      </w:r>
      <w:r w:rsidR="00165493">
        <w:t>. D</w:t>
      </w:r>
      <w:r w:rsidR="002303A7">
        <w:t>aar zijn verschillende goed</w:t>
      </w:r>
      <w:r w:rsidR="001771D1">
        <w:t xml:space="preserve"> onderbouwde</w:t>
      </w:r>
      <w:r w:rsidR="002303A7">
        <w:t xml:space="preserve"> </w:t>
      </w:r>
      <w:r w:rsidR="00535169">
        <w:t xml:space="preserve">redenen </w:t>
      </w:r>
      <w:r w:rsidR="002303A7">
        <w:t>voor</w:t>
      </w:r>
      <w:r w:rsidR="005C384B">
        <w:t xml:space="preserve">, </w:t>
      </w:r>
      <w:r w:rsidRPr="005C384B" w:rsidR="005C384B">
        <w:t xml:space="preserve">die </w:t>
      </w:r>
      <w:r w:rsidR="001771D1">
        <w:t xml:space="preserve">ik hieronder </w:t>
      </w:r>
      <w:r w:rsidR="00F83E8F">
        <w:t xml:space="preserve">nader </w:t>
      </w:r>
      <w:r w:rsidR="001771D1">
        <w:t xml:space="preserve">zal toelichten. </w:t>
      </w:r>
    </w:p>
    <w:p w:rsidRPr="00853CC9" w:rsidR="00607D3D" w:rsidP="00261FB8" w:rsidRDefault="00853CC9" w14:paraId="78AAD562" w14:textId="1DB201B8">
      <w:r w:rsidRPr="00261FB8">
        <w:rPr>
          <w:b/>
          <w:bCs/>
        </w:rPr>
        <w:t>Een kleinere en meer grondgebonden veehouderij</w:t>
      </w:r>
      <w:r w:rsidRPr="00261FB8" w:rsidR="0005717F">
        <w:rPr>
          <w:b/>
          <w:bCs/>
        </w:rPr>
        <w:t xml:space="preserve"> is een voorwaarde voor ecologische houdbaarheid</w:t>
      </w:r>
      <w:r>
        <w:t xml:space="preserve">. </w:t>
      </w:r>
      <w:r w:rsidRPr="00853CC9" w:rsidR="00961A85">
        <w:t xml:space="preserve">De </w:t>
      </w:r>
      <w:r w:rsidR="00CA089E">
        <w:t xml:space="preserve">grote </w:t>
      </w:r>
      <w:r w:rsidRPr="00853CC9">
        <w:t xml:space="preserve">omvang van de </w:t>
      </w:r>
      <w:r w:rsidRPr="00853CC9" w:rsidR="00961A85">
        <w:t xml:space="preserve">huidige </w:t>
      </w:r>
      <w:r w:rsidRPr="00853CC9">
        <w:t xml:space="preserve">Nederlandse </w:t>
      </w:r>
      <w:r w:rsidRPr="00853CC9" w:rsidR="00961A85">
        <w:t xml:space="preserve">veehouderij </w:t>
      </w:r>
      <w:r w:rsidRPr="00853CC9">
        <w:t>i</w:t>
      </w:r>
      <w:r w:rsidRPr="00853CC9" w:rsidR="00961A85">
        <w:t xml:space="preserve">s </w:t>
      </w:r>
      <w:r>
        <w:t>alleen mogelijk dankzij de</w:t>
      </w:r>
      <w:r w:rsidRPr="00853CC9">
        <w:t xml:space="preserve"> import van veevoer en voedsel</w:t>
      </w:r>
      <w:r>
        <w:t xml:space="preserve"> uit het buitenland. </w:t>
      </w:r>
      <w:r w:rsidRPr="00853CC9" w:rsidR="000F0300">
        <w:t>R</w:t>
      </w:r>
      <w:r w:rsidRPr="00853CC9" w:rsidR="00961A85">
        <w:t xml:space="preserve">ecent onderzoek van collega’s </w:t>
      </w:r>
      <w:r w:rsidR="00574BFA">
        <w:t>en</w:t>
      </w:r>
      <w:r w:rsidRPr="00853CC9" w:rsidR="00961A85">
        <w:t xml:space="preserve"> mijzelf laat zien dat </w:t>
      </w:r>
      <w:r w:rsidR="008523D2">
        <w:t xml:space="preserve">het </w:t>
      </w:r>
      <w:r w:rsidRPr="00853CC9" w:rsidR="00961A85">
        <w:t>Nederland</w:t>
      </w:r>
      <w:r w:rsidR="008523D2">
        <w:t>se voedselsysteem</w:t>
      </w:r>
      <w:r w:rsidRPr="00853CC9" w:rsidR="00961A85">
        <w:t xml:space="preserve"> </w:t>
      </w:r>
      <w:r w:rsidRPr="00853CC9" w:rsidR="000F0300">
        <w:t>me</w:t>
      </w:r>
      <w:r w:rsidRPr="00853CC9" w:rsidR="00961A85">
        <w:t>er calorieën en eiwitten importeert dan exporteert</w:t>
      </w:r>
      <w:r w:rsidRPr="00853CC9" w:rsidR="000F0300">
        <w:t xml:space="preserve"> (Van Selm et al., 2026)</w:t>
      </w:r>
      <w:r w:rsidRPr="00853CC9" w:rsidR="00961A85">
        <w:t xml:space="preserve">. </w:t>
      </w:r>
      <w:r w:rsidR="00574BFA">
        <w:t>Dat betekent dat d</w:t>
      </w:r>
      <w:r w:rsidRPr="007E7E1D" w:rsidR="007E7E1D">
        <w:t xml:space="preserve">e omvangrijke Nederlandse landbouwexport </w:t>
      </w:r>
      <w:r w:rsidR="00574BFA">
        <w:t xml:space="preserve">niet </w:t>
      </w:r>
      <w:r w:rsidRPr="007E7E1D" w:rsidR="007E7E1D">
        <w:t>bijdraagt aan de voedselzekerheid in andere landen.</w:t>
      </w:r>
      <w:r w:rsidR="007E7E1D">
        <w:t xml:space="preserve"> Tegelijkertijd leidt </w:t>
      </w:r>
      <w:r w:rsidRPr="00853CC9" w:rsidR="00607D3D">
        <w:t xml:space="preserve">de import van grote hoeveelheden krachtvoer en kunstmest, </w:t>
      </w:r>
      <w:r w:rsidRPr="00853CC9" w:rsidR="000F0300">
        <w:t>in combinatie met</w:t>
      </w:r>
      <w:r w:rsidR="00574BFA">
        <w:t xml:space="preserve"> </w:t>
      </w:r>
      <w:r w:rsidRPr="00574BFA" w:rsidR="00574BFA">
        <w:t>de export van het merendeel van onze dierlijke producten terwijl de bijbehorende mest in Nederland achterblijft,</w:t>
      </w:r>
      <w:r w:rsidRPr="00853CC9" w:rsidR="00607D3D">
        <w:t xml:space="preserve"> </w:t>
      </w:r>
      <w:r w:rsidR="007E7E1D">
        <w:t xml:space="preserve">tot een structureel </w:t>
      </w:r>
      <w:r w:rsidRPr="00853CC9" w:rsidR="00607D3D">
        <w:t xml:space="preserve">mest- </w:t>
      </w:r>
      <w:r w:rsidRPr="00853CC9" w:rsidR="000F0300">
        <w:t>en</w:t>
      </w:r>
      <w:r w:rsidRPr="00853CC9" w:rsidR="00607D3D">
        <w:t xml:space="preserve"> nutri</w:t>
      </w:r>
      <w:r w:rsidRPr="00261FB8" w:rsidR="000F0300">
        <w:rPr>
          <w:rFonts w:ascii="Calibri" w:hAnsi="Calibri" w:cs="Calibri"/>
        </w:rPr>
        <w:t>ë</w:t>
      </w:r>
      <w:r w:rsidRPr="00853CC9" w:rsidR="00607D3D">
        <w:t>ntenoverschot</w:t>
      </w:r>
      <w:r w:rsidR="007E7E1D">
        <w:t xml:space="preserve"> in Nederland</w:t>
      </w:r>
      <w:r w:rsidR="00F229E8">
        <w:t>, met onder andere de</w:t>
      </w:r>
      <w:r w:rsidRPr="00853CC9" w:rsidR="00607D3D">
        <w:t xml:space="preserve"> </w:t>
      </w:r>
      <w:r w:rsidR="00DA1F93">
        <w:t>s</w:t>
      </w:r>
      <w:r w:rsidRPr="00853CC9" w:rsidR="007E7E1D">
        <w:t>tikstof</w:t>
      </w:r>
      <w:r w:rsidR="007E7E1D">
        <w:t>problematiek</w:t>
      </w:r>
      <w:r w:rsidRPr="00853CC9" w:rsidR="00607D3D">
        <w:t xml:space="preserve"> </w:t>
      </w:r>
      <w:r w:rsidR="00823A01">
        <w:t>als</w:t>
      </w:r>
      <w:r w:rsidR="00F229E8">
        <w:t xml:space="preserve"> gevolg. </w:t>
      </w:r>
      <w:r w:rsidRPr="00853CC9" w:rsidR="00607D3D">
        <w:t xml:space="preserve">Een </w:t>
      </w:r>
      <w:r w:rsidR="005B6178">
        <w:t xml:space="preserve">(regionaal) </w:t>
      </w:r>
      <w:r w:rsidRPr="00853CC9" w:rsidR="00607D3D">
        <w:t xml:space="preserve">grondgebonden veehouderij is </w:t>
      </w:r>
      <w:r w:rsidR="00535169">
        <w:t>noodzakelijk</w:t>
      </w:r>
      <w:r w:rsidRPr="00853CC9" w:rsidR="00535169">
        <w:t xml:space="preserve"> </w:t>
      </w:r>
      <w:r w:rsidRPr="00853CC9" w:rsidR="000F0300">
        <w:t>voor</w:t>
      </w:r>
      <w:r w:rsidR="007E7E1D">
        <w:t xml:space="preserve"> </w:t>
      </w:r>
      <w:r w:rsidRPr="00853CC9" w:rsidR="000F0300">
        <w:t xml:space="preserve">een </w:t>
      </w:r>
      <w:r w:rsidR="008523D2">
        <w:t xml:space="preserve">ecologisch houdbare </w:t>
      </w:r>
      <w:r w:rsidRPr="00853CC9" w:rsidR="00607D3D">
        <w:t>veehouderij</w:t>
      </w:r>
      <w:r w:rsidR="005B6178">
        <w:t xml:space="preserve">. </w:t>
      </w:r>
      <w:r w:rsidRPr="00853CC9" w:rsidR="000F0300">
        <w:t>D</w:t>
      </w:r>
      <w:r w:rsidR="007E7E1D">
        <w:t>at</w:t>
      </w:r>
      <w:r w:rsidRPr="00853CC9" w:rsidR="000F0300">
        <w:t xml:space="preserve"> betekent onvermijdelijk</w:t>
      </w:r>
      <w:r w:rsidR="007E7E1D">
        <w:t xml:space="preserve"> </w:t>
      </w:r>
      <w:r w:rsidRPr="00853CC9" w:rsidR="000F0300">
        <w:t>minder dieren</w:t>
      </w:r>
      <w:r w:rsidR="008523D2">
        <w:t xml:space="preserve">, maar </w:t>
      </w:r>
      <w:r w:rsidR="00B77CE0">
        <w:t xml:space="preserve">daardoor wordt </w:t>
      </w:r>
      <w:r w:rsidR="007E7E1D">
        <w:t>de sector ook minder</w:t>
      </w:r>
      <w:r w:rsidRPr="00853CC9" w:rsidR="000F0300">
        <w:t xml:space="preserve"> afhankelijk van </w:t>
      </w:r>
      <w:r w:rsidR="00B77CE0">
        <w:t xml:space="preserve">de aanvoer van veevoer en kunstmest uit gebieden met </w:t>
      </w:r>
      <w:r w:rsidRPr="00853CC9" w:rsidR="000F0300">
        <w:t xml:space="preserve">geopolitieke spanningen, bijvoorbeeld rond de Straat van Hormuz en de Zwarte Zee. </w:t>
      </w:r>
    </w:p>
    <w:p w:rsidRPr="0005717F" w:rsidR="005D138B" w:rsidP="00261FB8" w:rsidRDefault="008523D2" w14:paraId="0AEF9755" w14:textId="0828E467">
      <w:r w:rsidRPr="00261FB8">
        <w:rPr>
          <w:b/>
          <w:bCs/>
        </w:rPr>
        <w:t xml:space="preserve">Een gezond dieet creëert ruimte voor voedselzekerheid en andere maatschappelijke doelen. </w:t>
      </w:r>
      <w:r w:rsidR="004178E8">
        <w:t>Onze</w:t>
      </w:r>
      <w:r w:rsidR="0005717F">
        <w:t xml:space="preserve"> resultaten </w:t>
      </w:r>
      <w:r w:rsidRPr="0005717F" w:rsidR="00365BE5">
        <w:t xml:space="preserve">laten </w:t>
      </w:r>
      <w:r w:rsidR="000D2009">
        <w:t xml:space="preserve">ook </w:t>
      </w:r>
      <w:r w:rsidRPr="0005717F" w:rsidR="008F7A1B">
        <w:t>zien dat we</w:t>
      </w:r>
      <w:r w:rsidR="003C4B41">
        <w:t xml:space="preserve"> met </w:t>
      </w:r>
      <w:r w:rsidRPr="0005717F" w:rsidR="000F0300">
        <w:t xml:space="preserve">ons huidige </w:t>
      </w:r>
      <w:r w:rsidR="0005717F">
        <w:t>consumptiepatroon</w:t>
      </w:r>
      <w:r w:rsidRPr="0005717F" w:rsidR="000F0300">
        <w:t xml:space="preserve"> ons volledige </w:t>
      </w:r>
      <w:r w:rsidRPr="0005717F" w:rsidR="008F7A1B">
        <w:t xml:space="preserve">landbouwareaal nodig hebben om onze eigen bevolking </w:t>
      </w:r>
      <w:r w:rsidRPr="0005717F" w:rsidR="000F0300">
        <w:t>te voeden</w:t>
      </w:r>
      <w:r w:rsidR="000D2009">
        <w:t xml:space="preserve"> </w:t>
      </w:r>
      <w:r w:rsidRPr="000D2009" w:rsidR="000D2009">
        <w:t>(Van Selm et al., 2026).</w:t>
      </w:r>
      <w:r w:rsidRPr="0005717F" w:rsidR="000F0300">
        <w:t xml:space="preserve"> </w:t>
      </w:r>
      <w:r w:rsidR="003C4B41">
        <w:t>E</w:t>
      </w:r>
      <w:r w:rsidR="0005717F">
        <w:t xml:space="preserve">r </w:t>
      </w:r>
      <w:r w:rsidR="003C4B41">
        <w:t xml:space="preserve">is </w:t>
      </w:r>
      <w:r w:rsidR="0005717F">
        <w:t>daar</w:t>
      </w:r>
      <w:r w:rsidR="003C4B41">
        <w:t>mee</w:t>
      </w:r>
      <w:r w:rsidR="0005717F">
        <w:t xml:space="preserve"> geen ruimte om netto extra voedsel voor andere landen te produceren. Dat verandert wanneer we toewerken naar een gezonder voedingspatroon, zoals dat van </w:t>
      </w:r>
      <w:r w:rsidRPr="0005717F" w:rsidR="008F7A1B">
        <w:t xml:space="preserve">de </w:t>
      </w:r>
      <w:r w:rsidRPr="0005717F" w:rsidR="002E26A9">
        <w:t>S</w:t>
      </w:r>
      <w:r w:rsidRPr="0005717F" w:rsidR="008F7A1B">
        <w:t xml:space="preserve">chijf van </w:t>
      </w:r>
      <w:r w:rsidRPr="0005717F" w:rsidR="002E26A9">
        <w:t>V</w:t>
      </w:r>
      <w:r w:rsidRPr="0005717F" w:rsidR="008F7A1B">
        <w:t>ijf</w:t>
      </w:r>
      <w:r w:rsidRPr="0005717F" w:rsidR="002E26A9">
        <w:rPr>
          <w:rStyle w:val="Voetnootmarkering"/>
        </w:rPr>
        <w:footnoteReference w:id="1"/>
      </w:r>
      <w:r w:rsidR="0005717F">
        <w:t xml:space="preserve">. In dat scenario komt naar schatting </w:t>
      </w:r>
      <w:r w:rsidRPr="0005717F" w:rsidR="00005463">
        <w:t xml:space="preserve">40% van </w:t>
      </w:r>
      <w:r w:rsidR="0005717F">
        <w:t xml:space="preserve">het Nederlandse landbouwareaal </w:t>
      </w:r>
      <w:r w:rsidRPr="0005717F" w:rsidR="008F7A1B">
        <w:t>vrij</w:t>
      </w:r>
      <w:r w:rsidRPr="0005717F" w:rsidR="00005463">
        <w:t>. D</w:t>
      </w:r>
      <w:r w:rsidRPr="0005717F" w:rsidR="00365BE5">
        <w:t xml:space="preserve">eze ruimte </w:t>
      </w:r>
      <w:r w:rsidR="003C4B41">
        <w:t>kan worden benut voor verschillende maatschappelijke doelen, zoals n</w:t>
      </w:r>
      <w:r w:rsidR="0005717F">
        <w:t xml:space="preserve">atuurherstel, woningbouw of de productie van duurzame </w:t>
      </w:r>
      <w:r w:rsidRPr="0005717F" w:rsidR="00365BE5">
        <w:t>biomaterialen</w:t>
      </w:r>
      <w:r w:rsidRPr="0005717F" w:rsidR="00005463">
        <w:t xml:space="preserve">, maar ook voor </w:t>
      </w:r>
      <w:r w:rsidR="0005717F">
        <w:t>extra voedsel</w:t>
      </w:r>
      <w:r w:rsidRPr="0005717F" w:rsidR="00005463">
        <w:t>produc</w:t>
      </w:r>
      <w:r w:rsidR="0005717F">
        <w:t xml:space="preserve">tie. </w:t>
      </w:r>
      <w:r w:rsidR="003C4B41">
        <w:t xml:space="preserve">Als het </w:t>
      </w:r>
      <w:r w:rsidR="0005717F">
        <w:t xml:space="preserve">volledige </w:t>
      </w:r>
      <w:r w:rsidRPr="0005717F" w:rsidR="002E26A9">
        <w:t xml:space="preserve">vrijgekomen </w:t>
      </w:r>
      <w:r w:rsidR="0005717F">
        <w:t xml:space="preserve">areaal zou worden ingezet voor voedselproductie volgens het dieet van de Schijf van Vijf, </w:t>
      </w:r>
      <w:r w:rsidR="003C4B41">
        <w:t xml:space="preserve">kunnen we volgens onze berekeningen </w:t>
      </w:r>
      <w:r w:rsidRPr="0005717F" w:rsidR="008F7A1B">
        <w:t>10 mil</w:t>
      </w:r>
      <w:r w:rsidR="0005717F">
        <w:t xml:space="preserve">joen </w:t>
      </w:r>
      <w:r w:rsidRPr="0005717F" w:rsidR="008F7A1B">
        <w:t>extra m</w:t>
      </w:r>
      <w:r w:rsidRPr="0005717F" w:rsidR="00005463">
        <w:t>ensen voeden</w:t>
      </w:r>
      <w:r w:rsidRPr="0005717F" w:rsidR="008F7A1B">
        <w:t xml:space="preserve">. </w:t>
      </w:r>
      <w:r w:rsidRPr="003C4B41" w:rsidR="003C4B41">
        <w:t>Dit is een theoretische potentiële voedselproductie en geen realistisch beleidsdoel.</w:t>
      </w:r>
      <w:r w:rsidR="003C4B41">
        <w:t xml:space="preserve"> </w:t>
      </w:r>
      <w:r w:rsidRPr="0005717F" w:rsidR="0005717F">
        <w:t xml:space="preserve">De belangrijkste boodschap is dat een gezonder dieet niet alleen gezondheidswinst oplevert, maar ook landbouwgrond vrijmaakt voor andere maatschappelijke doelen </w:t>
      </w:r>
      <w:r w:rsidRPr="003C4B41" w:rsidR="003C4B41">
        <w:t>én voor een grotere bijdrage aan de voedselvoorziening buiten Nederland</w:t>
      </w:r>
      <w:r w:rsidRPr="0005717F" w:rsidR="0005717F">
        <w:t>.</w:t>
      </w:r>
    </w:p>
    <w:p w:rsidR="00E37678" w:rsidP="00261FB8" w:rsidRDefault="008523D2" w14:paraId="79578C2F" w14:textId="4F1608B3">
      <w:r w:rsidRPr="00261FB8">
        <w:rPr>
          <w:b/>
          <w:bCs/>
        </w:rPr>
        <w:t xml:space="preserve">Plantaardige productie benut schaarse landbouwgrond efficiënter. </w:t>
      </w:r>
      <w:r w:rsidRPr="003A10C3" w:rsidR="008F7A1B">
        <w:t xml:space="preserve">Onze resultaten </w:t>
      </w:r>
      <w:r w:rsidRPr="003A10C3" w:rsidR="00FB552D">
        <w:t xml:space="preserve">laten </w:t>
      </w:r>
      <w:r w:rsidR="00F40FC4">
        <w:t xml:space="preserve">dus </w:t>
      </w:r>
      <w:r w:rsidRPr="003A10C3" w:rsidR="00FB552D">
        <w:t>duidelijk</w:t>
      </w:r>
      <w:r w:rsidR="00F40FC4">
        <w:t xml:space="preserve"> </w:t>
      </w:r>
      <w:r w:rsidRPr="003A10C3" w:rsidR="00FB552D">
        <w:t xml:space="preserve">zien dat </w:t>
      </w:r>
      <w:r w:rsidRPr="003A10C3" w:rsidR="003A10C3">
        <w:t>een</w:t>
      </w:r>
      <w:r w:rsidRPr="003A10C3" w:rsidR="00005463">
        <w:t xml:space="preserve"> gezond en grotendeels plantaardig dieet </w:t>
      </w:r>
      <w:r w:rsidRPr="003A10C3" w:rsidR="003A10C3">
        <w:t xml:space="preserve">het mogelijk maakt om met </w:t>
      </w:r>
      <w:r w:rsidRPr="003A10C3" w:rsidR="00005463">
        <w:t>dezelfde hoeveelheid land</w:t>
      </w:r>
      <w:r w:rsidRPr="003A10C3" w:rsidR="00630998">
        <w:t>bouwgrond</w:t>
      </w:r>
      <w:r w:rsidRPr="003A10C3" w:rsidR="003A10C3">
        <w:t xml:space="preserve"> meer mensen </w:t>
      </w:r>
      <w:r w:rsidR="003A10C3">
        <w:t xml:space="preserve">duurzaam </w:t>
      </w:r>
      <w:r w:rsidRPr="003A10C3" w:rsidR="003A10C3">
        <w:t>te voeden</w:t>
      </w:r>
      <w:r w:rsidRPr="003A10C3" w:rsidR="008F7A1B">
        <w:t xml:space="preserve">. </w:t>
      </w:r>
      <w:r w:rsidRPr="003A10C3" w:rsidR="005D138B">
        <w:t xml:space="preserve">Dat is van groot belang, omdat vruchtbare landbouwgrond wereldwijd schaars is. We moeten deze </w:t>
      </w:r>
      <w:r w:rsidR="003A10C3">
        <w:t xml:space="preserve">schaarse hulpbron </w:t>
      </w:r>
      <w:r w:rsidRPr="003A10C3" w:rsidR="005D138B">
        <w:t>daarom zo eff</w:t>
      </w:r>
      <w:r w:rsidR="003A10C3">
        <w:t>ectief</w:t>
      </w:r>
      <w:r w:rsidRPr="003A10C3" w:rsidR="005D138B">
        <w:t xml:space="preserve"> mogelijk benutten, zodat we </w:t>
      </w:r>
      <w:r w:rsidR="003A10C3">
        <w:t xml:space="preserve">voedsel kunnen produceren </w:t>
      </w:r>
      <w:r w:rsidRPr="003A10C3" w:rsidR="003A10C3">
        <w:t xml:space="preserve">zonder </w:t>
      </w:r>
      <w:r w:rsidR="00EF4D5A">
        <w:t>extra d</w:t>
      </w:r>
      <w:r w:rsidRPr="003A10C3" w:rsidR="003A10C3">
        <w:t>ruk op natuurlijke ecosystemen en de planetaire grenzen</w:t>
      </w:r>
      <w:r w:rsidR="003A10C3">
        <w:t xml:space="preserve"> </w:t>
      </w:r>
      <w:r w:rsidRPr="003A10C3" w:rsidR="003A10C3">
        <w:t>te overschrijden.</w:t>
      </w:r>
      <w:r w:rsidR="003A10C3">
        <w:t xml:space="preserve"> </w:t>
      </w:r>
      <w:r w:rsidR="005D138B">
        <w:t xml:space="preserve">Een belangrijk principe daarbij is dat we landbouwgrond bij voorkeur inzetten voor gewassen die rechtstreeks voor menselijke consumptie kunnen worden gebruikt. Wanneer </w:t>
      </w:r>
      <w:r w:rsidR="00EF4D5A">
        <w:t>humaan eetbare</w:t>
      </w:r>
      <w:r w:rsidR="005D138B">
        <w:t xml:space="preserve"> gewassen eerst aan dieren worden gevoerd en vervolgens</w:t>
      </w:r>
      <w:r w:rsidR="00AA61EE">
        <w:t xml:space="preserve"> worden omgezet in d</w:t>
      </w:r>
      <w:r w:rsidR="005D138B">
        <w:t>ierlijke producten</w:t>
      </w:r>
      <w:r w:rsidR="00AA61EE">
        <w:t xml:space="preserve">, gaat </w:t>
      </w:r>
      <w:r w:rsidR="00E37678">
        <w:t xml:space="preserve">namelijk </w:t>
      </w:r>
      <w:r w:rsidR="00AA61EE">
        <w:t xml:space="preserve">een aanzienlijk deel van de energie en nutriënten </w:t>
      </w:r>
      <w:r w:rsidR="005D138B">
        <w:t>verloren. Een verschuiving naar een overwegend plantaardig</w:t>
      </w:r>
      <w:r w:rsidR="00E37678">
        <w:t xml:space="preserve"> en duurzaam</w:t>
      </w:r>
      <w:r w:rsidR="005D138B">
        <w:t xml:space="preserve"> </w:t>
      </w:r>
      <w:r w:rsidR="00E37678">
        <w:t xml:space="preserve">geproduceerd </w:t>
      </w:r>
      <w:r w:rsidR="005D138B">
        <w:t xml:space="preserve">voedingspatroon maakt het </w:t>
      </w:r>
      <w:r w:rsidR="00E37678">
        <w:t>m</w:t>
      </w:r>
      <w:r w:rsidR="005D138B">
        <w:t xml:space="preserve">ogelijk </w:t>
      </w:r>
      <w:r w:rsidR="00F22688">
        <w:t xml:space="preserve">iedereen te voorzien van gezond, voldoende en voedzaam voedsel binnen de grenzen van de planeet. </w:t>
      </w:r>
    </w:p>
    <w:p w:rsidR="00C36870" w:rsidP="00261FB8" w:rsidRDefault="00C36870" w14:paraId="6BE1E08E" w14:textId="61908D92">
      <w:r>
        <w:lastRenderedPageBreak/>
        <w:t>Bovengenoemde transitie is complex en v</w:t>
      </w:r>
      <w:r w:rsidR="00E37678">
        <w:t xml:space="preserve">raagt om </w:t>
      </w:r>
      <w:r w:rsidR="003D178B">
        <w:t xml:space="preserve">het gemeenschappelijk formuleren van regionale </w:t>
      </w:r>
      <w:r w:rsidR="000D2009">
        <w:t xml:space="preserve">visies </w:t>
      </w:r>
      <w:r w:rsidR="003D178B">
        <w:t>(</w:t>
      </w:r>
      <w:r w:rsidR="000D2009">
        <w:t>met o.a.</w:t>
      </w:r>
      <w:r w:rsidR="003D178B">
        <w:t xml:space="preserve"> meer duurzaam plantaardige productie</w:t>
      </w:r>
      <w:r w:rsidR="000D2009">
        <w:t xml:space="preserve"> en consumptie</w:t>
      </w:r>
      <w:r w:rsidR="003D178B">
        <w:t xml:space="preserve">), inclusief een </w:t>
      </w:r>
      <w:r w:rsidR="00F85475">
        <w:t xml:space="preserve">samenhangend pakket aan </w:t>
      </w:r>
      <w:r w:rsidR="006456C6">
        <w:t xml:space="preserve">context-specifieke </w:t>
      </w:r>
      <w:r>
        <w:t xml:space="preserve">maatregelen, </w:t>
      </w:r>
      <w:r w:rsidR="00E37678">
        <w:t>langjarige beleidskaders, en de bereidheid om weerstand serieus te nemen. Tegelijkertijd moeten we  erkennen dat een transitie van deze omvang niet zonder gevolgen zal zijn: veranderingen zullen voor sommige partijen in het voedselsysteem ingrijpend en pijnlijk zijn. Die gevolgen moeten we erkennen en als samenleving gezamenlijk dragen.</w:t>
      </w:r>
    </w:p>
    <w:p w:rsidR="00C36870" w:rsidP="00261FB8" w:rsidRDefault="00C36870" w14:paraId="21833D58" w14:textId="77777777"/>
    <w:p w:rsidR="00236DBD" w:rsidP="00236DBD" w:rsidRDefault="000F0300" w14:paraId="3D1AE3D4" w14:textId="54BF3B82">
      <w:pPr>
        <w:rPr>
          <w:b/>
          <w:bCs/>
          <w:lang w:val="en-GB"/>
        </w:rPr>
      </w:pPr>
      <w:r w:rsidRPr="00F6578B">
        <w:rPr>
          <w:b/>
          <w:bCs/>
          <w:lang w:val="en-GB"/>
        </w:rPr>
        <w:t>Referenties</w:t>
      </w:r>
    </w:p>
    <w:p w:rsidR="003D178B" w:rsidP="003D178B" w:rsidRDefault="006E7838" w14:paraId="1110E5DB" w14:textId="77777777">
      <w:pPr>
        <w:ind w:left="709" w:hanging="709"/>
      </w:pPr>
      <w:r>
        <w:rPr>
          <w:lang w:val="en-GB"/>
        </w:rPr>
        <w:t xml:space="preserve">CFS. </w:t>
      </w:r>
      <w:r w:rsidRPr="00F6578B">
        <w:rPr>
          <w:lang w:val="en-GB"/>
        </w:rPr>
        <w:t>Committee on World Food Security</w:t>
      </w:r>
      <w:r>
        <w:rPr>
          <w:lang w:val="en-GB"/>
        </w:rPr>
        <w:t xml:space="preserve"> (2021)</w:t>
      </w:r>
      <w:r w:rsidRPr="00F6578B">
        <w:rPr>
          <w:lang w:val="en-GB"/>
        </w:rPr>
        <w:t xml:space="preserve">. Global strategic framework for </w:t>
      </w:r>
      <w:r>
        <w:rPr>
          <w:lang w:val="en-GB"/>
        </w:rPr>
        <w:t>f</w:t>
      </w:r>
      <w:r w:rsidRPr="00F6578B">
        <w:rPr>
          <w:lang w:val="en-GB"/>
        </w:rPr>
        <w:t xml:space="preserve">ood </w:t>
      </w:r>
      <w:r>
        <w:rPr>
          <w:lang w:val="en-GB"/>
        </w:rPr>
        <w:t>s</w:t>
      </w:r>
      <w:r w:rsidRPr="00F6578B">
        <w:rPr>
          <w:lang w:val="en-GB"/>
        </w:rPr>
        <w:t xml:space="preserve">ecurity and </w:t>
      </w:r>
      <w:r>
        <w:rPr>
          <w:lang w:val="en-GB"/>
        </w:rPr>
        <w:t>n</w:t>
      </w:r>
      <w:r w:rsidRPr="00F6578B">
        <w:rPr>
          <w:lang w:val="en-GB"/>
        </w:rPr>
        <w:t xml:space="preserve">utrition. Food and Agriculture </w:t>
      </w:r>
      <w:r>
        <w:rPr>
          <w:lang w:val="en-GB"/>
        </w:rPr>
        <w:t>O</w:t>
      </w:r>
      <w:r w:rsidRPr="00F6578B">
        <w:rPr>
          <w:lang w:val="en-GB"/>
        </w:rPr>
        <w:t xml:space="preserve">rganization of the United </w:t>
      </w:r>
      <w:r>
        <w:rPr>
          <w:lang w:val="en-GB"/>
        </w:rPr>
        <w:t>N</w:t>
      </w:r>
      <w:r w:rsidRPr="00F6578B">
        <w:rPr>
          <w:lang w:val="en-GB"/>
        </w:rPr>
        <w:t xml:space="preserve">ations. </w:t>
      </w:r>
      <w:hyperlink w:history="1" r:id="rId8">
        <w:r w:rsidRPr="00682315">
          <w:rPr>
            <w:rStyle w:val="Hyperlink"/>
            <w:lang w:val="en-GB"/>
          </w:rPr>
          <w:t>https://www.fao.org/fileadmin/templates/cfs/Docs2021/GSF/NF445_CFS_GSF_2021_Clean_en.pdf</w:t>
        </w:r>
      </w:hyperlink>
    </w:p>
    <w:p w:rsidRPr="00F6578B" w:rsidR="00236DBD" w:rsidP="003D178B" w:rsidRDefault="00236DBD" w14:paraId="1A36FD7D" w14:textId="059DC811">
      <w:pPr>
        <w:ind w:left="709" w:hanging="709"/>
        <w:rPr>
          <w:lang w:val="en-GB"/>
        </w:rPr>
      </w:pPr>
      <w:r w:rsidRPr="00F6578B">
        <w:rPr>
          <w:lang w:val="en-GB"/>
        </w:rPr>
        <w:t xml:space="preserve">FAO (1996). Rome Declaration on World Food Security and World Food Summit Plan of Action. Rome: Food and Agriculture Organization of the United Nations. </w:t>
      </w:r>
    </w:p>
    <w:p w:rsidRPr="00F6578B" w:rsidR="00705033" w:rsidP="003D178B" w:rsidRDefault="00705033" w14:paraId="4B123A53" w14:textId="562555BB">
      <w:pPr>
        <w:ind w:left="709" w:hanging="709"/>
        <w:rPr>
          <w:lang w:val="en-GB"/>
        </w:rPr>
      </w:pPr>
      <w:r w:rsidRPr="00F6578B">
        <w:rPr>
          <w:lang w:val="en-GB"/>
        </w:rPr>
        <w:t>Rockström et al. (2025)</w:t>
      </w:r>
      <w:r w:rsidRPr="00F6578B" w:rsidR="00D36FF8">
        <w:rPr>
          <w:lang w:val="en-GB"/>
        </w:rPr>
        <w:t>. The Eat-</w:t>
      </w:r>
      <w:r w:rsidRPr="00F6578B" w:rsidR="00D36FF8">
        <w:rPr>
          <w:i/>
          <w:iCs/>
          <w:lang w:val="en-GB"/>
        </w:rPr>
        <w:t>Lancet</w:t>
      </w:r>
      <w:r w:rsidRPr="00F6578B" w:rsidR="00D36FF8">
        <w:rPr>
          <w:lang w:val="en-GB"/>
        </w:rPr>
        <w:t xml:space="preserve"> Co</w:t>
      </w:r>
      <w:r w:rsidR="00F6578B">
        <w:rPr>
          <w:lang w:val="en-GB"/>
        </w:rPr>
        <w:t>m</w:t>
      </w:r>
      <w:r w:rsidRPr="00F6578B" w:rsidR="00D36FF8">
        <w:rPr>
          <w:lang w:val="en-GB"/>
        </w:rPr>
        <w:t>mission on healthy, sustainable</w:t>
      </w:r>
      <w:r w:rsidR="00F6578B">
        <w:rPr>
          <w:lang w:val="en-GB"/>
        </w:rPr>
        <w:t>,</w:t>
      </w:r>
      <w:r w:rsidRPr="00F6578B" w:rsidR="00D36FF8">
        <w:rPr>
          <w:lang w:val="en-GB"/>
        </w:rPr>
        <w:t xml:space="preserve"> and just food systems. The Lancet 406: 1625-1700.</w:t>
      </w:r>
    </w:p>
    <w:p w:rsidRPr="00F6578B" w:rsidR="00705033" w:rsidP="003D178B" w:rsidRDefault="00705033" w14:paraId="62F1F312" w14:textId="524F6B72">
      <w:pPr>
        <w:ind w:left="709" w:hanging="709"/>
        <w:rPr>
          <w:lang w:val="en-GB"/>
        </w:rPr>
      </w:pPr>
      <w:r w:rsidRPr="00F6578B">
        <w:rPr>
          <w:lang w:val="en-GB"/>
        </w:rPr>
        <w:t>Van Selm et al. (202</w:t>
      </w:r>
      <w:r w:rsidR="000D2009">
        <w:rPr>
          <w:lang w:val="en-GB"/>
        </w:rPr>
        <w:t>6</w:t>
      </w:r>
      <w:r w:rsidRPr="00F6578B">
        <w:rPr>
          <w:lang w:val="en-GB"/>
        </w:rPr>
        <w:t xml:space="preserve">). </w:t>
      </w:r>
      <w:r w:rsidRPr="00F6578B" w:rsidR="00D36FF8">
        <w:rPr>
          <w:lang w:val="en-GB"/>
        </w:rPr>
        <w:t>Limited net-export capacity undermines the Netherlands’</w:t>
      </w:r>
      <w:r w:rsidR="003D178B">
        <w:rPr>
          <w:lang w:val="en-GB"/>
        </w:rPr>
        <w:t xml:space="preserve"> </w:t>
      </w:r>
      <w:r w:rsidR="000D2009">
        <w:rPr>
          <w:lang w:val="en-GB"/>
        </w:rPr>
        <w:t>‘</w:t>
      </w:r>
      <w:r w:rsidRPr="00F6578B" w:rsidR="00D36FF8">
        <w:rPr>
          <w:lang w:val="en-GB"/>
        </w:rPr>
        <w:t>Feeding the world</w:t>
      </w:r>
      <w:r w:rsidR="000D2009">
        <w:rPr>
          <w:lang w:val="en-GB"/>
        </w:rPr>
        <w:t>’</w:t>
      </w:r>
      <w:r w:rsidRPr="00F6578B" w:rsidR="00D36FF8">
        <w:rPr>
          <w:lang w:val="en-GB"/>
        </w:rPr>
        <w:t xml:space="preserve"> narrative. Nature Food </w:t>
      </w:r>
      <w:r w:rsidR="00DD1DE5">
        <w:rPr>
          <w:lang w:val="en-GB"/>
        </w:rPr>
        <w:t>7: 539-548</w:t>
      </w:r>
      <w:r w:rsidRPr="00F6578B" w:rsidR="00D36FF8">
        <w:rPr>
          <w:lang w:val="en-GB"/>
        </w:rPr>
        <w:t>.</w:t>
      </w:r>
    </w:p>
    <w:p w:rsidRPr="00F6578B" w:rsidR="000F0300" w:rsidP="00236DBD" w:rsidRDefault="000F0300" w14:paraId="31CEEA25" w14:textId="089957FB">
      <w:pPr>
        <w:rPr>
          <w:lang w:val="en-GB"/>
        </w:rPr>
      </w:pPr>
    </w:p>
    <w:sectPr w:rsidRPr="00F6578B" w:rsidR="000F030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BF6B5" w14:textId="77777777" w:rsidR="00E335D8" w:rsidRDefault="00E335D8" w:rsidP="002E26A9">
      <w:pPr>
        <w:spacing w:after="0" w:line="240" w:lineRule="auto"/>
      </w:pPr>
      <w:r>
        <w:separator/>
      </w:r>
    </w:p>
  </w:endnote>
  <w:endnote w:type="continuationSeparator" w:id="0">
    <w:p w14:paraId="664E2A68" w14:textId="77777777" w:rsidR="00E335D8" w:rsidRDefault="00E335D8" w:rsidP="002E2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0A7A1" w14:textId="77777777" w:rsidR="00E335D8" w:rsidRDefault="00E335D8" w:rsidP="002E26A9">
      <w:pPr>
        <w:spacing w:after="0" w:line="240" w:lineRule="auto"/>
      </w:pPr>
      <w:r>
        <w:separator/>
      </w:r>
    </w:p>
  </w:footnote>
  <w:footnote w:type="continuationSeparator" w:id="0">
    <w:p w14:paraId="5BB15A47" w14:textId="77777777" w:rsidR="00E335D8" w:rsidRDefault="00E335D8" w:rsidP="002E26A9">
      <w:pPr>
        <w:spacing w:after="0" w:line="240" w:lineRule="auto"/>
      </w:pPr>
      <w:r>
        <w:continuationSeparator/>
      </w:r>
    </w:p>
  </w:footnote>
  <w:footnote w:id="1">
    <w:p w14:paraId="04FE9BA9" w14:textId="216311A9" w:rsidR="002E26A9" w:rsidRDefault="002E26A9">
      <w:pPr>
        <w:pStyle w:val="Voetnoottekst"/>
      </w:pPr>
      <w:r>
        <w:rPr>
          <w:rStyle w:val="Voetnootmarkering"/>
        </w:rPr>
        <w:footnoteRef/>
      </w:r>
      <w:r>
        <w:t xml:space="preserve"> In onze studie hebben wij gewerkt met de oude Schijf van Vijf, de aangepaste Schijf van Vijf biedt nog meer ruimte voor natuur, woningbouw, of de productie van biomaterialen of voedsel voor export.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7053"/>
    <w:multiLevelType w:val="hybridMultilevel"/>
    <w:tmpl w:val="DF08E2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4EF1EAE"/>
    <w:multiLevelType w:val="hybridMultilevel"/>
    <w:tmpl w:val="A5507F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3244776">
    <w:abstractNumId w:val="0"/>
  </w:num>
  <w:num w:numId="2" w16cid:durableId="2006281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B77"/>
    <w:rsid w:val="00003286"/>
    <w:rsid w:val="00005463"/>
    <w:rsid w:val="00022070"/>
    <w:rsid w:val="000400B2"/>
    <w:rsid w:val="0005717F"/>
    <w:rsid w:val="000571D5"/>
    <w:rsid w:val="00070E4B"/>
    <w:rsid w:val="000D2009"/>
    <w:rsid w:val="000F0300"/>
    <w:rsid w:val="001037C6"/>
    <w:rsid w:val="00154543"/>
    <w:rsid w:val="00165493"/>
    <w:rsid w:val="00171F55"/>
    <w:rsid w:val="00177028"/>
    <w:rsid w:val="001771D1"/>
    <w:rsid w:val="001C60B3"/>
    <w:rsid w:val="00217DB2"/>
    <w:rsid w:val="00222515"/>
    <w:rsid w:val="002303A7"/>
    <w:rsid w:val="00236DBD"/>
    <w:rsid w:val="00255AC5"/>
    <w:rsid w:val="00261FB8"/>
    <w:rsid w:val="00282F19"/>
    <w:rsid w:val="002E26A9"/>
    <w:rsid w:val="00365BE5"/>
    <w:rsid w:val="0037152E"/>
    <w:rsid w:val="00374FBA"/>
    <w:rsid w:val="003865CA"/>
    <w:rsid w:val="00392D79"/>
    <w:rsid w:val="003A10C3"/>
    <w:rsid w:val="003C4B41"/>
    <w:rsid w:val="003D0385"/>
    <w:rsid w:val="003D178B"/>
    <w:rsid w:val="004178E8"/>
    <w:rsid w:val="00435952"/>
    <w:rsid w:val="00472B77"/>
    <w:rsid w:val="004870BA"/>
    <w:rsid w:val="004948A4"/>
    <w:rsid w:val="004A0954"/>
    <w:rsid w:val="004D6542"/>
    <w:rsid w:val="00535169"/>
    <w:rsid w:val="005453ED"/>
    <w:rsid w:val="00564130"/>
    <w:rsid w:val="00574BFA"/>
    <w:rsid w:val="005A6F01"/>
    <w:rsid w:val="005B496E"/>
    <w:rsid w:val="005B6178"/>
    <w:rsid w:val="005C384B"/>
    <w:rsid w:val="005D0101"/>
    <w:rsid w:val="005D138B"/>
    <w:rsid w:val="005F08E9"/>
    <w:rsid w:val="00607D3D"/>
    <w:rsid w:val="00614706"/>
    <w:rsid w:val="006164DB"/>
    <w:rsid w:val="00626267"/>
    <w:rsid w:val="00630998"/>
    <w:rsid w:val="0063408D"/>
    <w:rsid w:val="006433FF"/>
    <w:rsid w:val="006456C6"/>
    <w:rsid w:val="00677415"/>
    <w:rsid w:val="00693DC2"/>
    <w:rsid w:val="006A2A80"/>
    <w:rsid w:val="006A5BBB"/>
    <w:rsid w:val="006B39D3"/>
    <w:rsid w:val="006C2BD4"/>
    <w:rsid w:val="006D386A"/>
    <w:rsid w:val="006E7838"/>
    <w:rsid w:val="00705033"/>
    <w:rsid w:val="00763F1E"/>
    <w:rsid w:val="0077752A"/>
    <w:rsid w:val="007E7E1D"/>
    <w:rsid w:val="007F3DE5"/>
    <w:rsid w:val="00823A01"/>
    <w:rsid w:val="008523D2"/>
    <w:rsid w:val="00853CC9"/>
    <w:rsid w:val="00867634"/>
    <w:rsid w:val="00867D06"/>
    <w:rsid w:val="008763C0"/>
    <w:rsid w:val="008A06F3"/>
    <w:rsid w:val="008D4EB7"/>
    <w:rsid w:val="008E1240"/>
    <w:rsid w:val="008F7A1B"/>
    <w:rsid w:val="00947825"/>
    <w:rsid w:val="00961A85"/>
    <w:rsid w:val="00981FD2"/>
    <w:rsid w:val="009C30DE"/>
    <w:rsid w:val="009C6110"/>
    <w:rsid w:val="00A04AA4"/>
    <w:rsid w:val="00A15956"/>
    <w:rsid w:val="00A318E3"/>
    <w:rsid w:val="00A45519"/>
    <w:rsid w:val="00A7661A"/>
    <w:rsid w:val="00A9649E"/>
    <w:rsid w:val="00A974AE"/>
    <w:rsid w:val="00AA61EE"/>
    <w:rsid w:val="00AA7FAD"/>
    <w:rsid w:val="00AB2937"/>
    <w:rsid w:val="00AC3826"/>
    <w:rsid w:val="00AD1D52"/>
    <w:rsid w:val="00AD4BE5"/>
    <w:rsid w:val="00B33719"/>
    <w:rsid w:val="00B3697C"/>
    <w:rsid w:val="00B36C0D"/>
    <w:rsid w:val="00B77CE0"/>
    <w:rsid w:val="00B9364B"/>
    <w:rsid w:val="00C36870"/>
    <w:rsid w:val="00CA089E"/>
    <w:rsid w:val="00CB2BE4"/>
    <w:rsid w:val="00D20854"/>
    <w:rsid w:val="00D330C7"/>
    <w:rsid w:val="00D36FF8"/>
    <w:rsid w:val="00D50FDB"/>
    <w:rsid w:val="00DA1F93"/>
    <w:rsid w:val="00DC5A88"/>
    <w:rsid w:val="00DD1DE5"/>
    <w:rsid w:val="00DD7DBE"/>
    <w:rsid w:val="00DF0169"/>
    <w:rsid w:val="00DF3E96"/>
    <w:rsid w:val="00DF6262"/>
    <w:rsid w:val="00E20F5A"/>
    <w:rsid w:val="00E335D8"/>
    <w:rsid w:val="00E37678"/>
    <w:rsid w:val="00E53394"/>
    <w:rsid w:val="00EB4B2D"/>
    <w:rsid w:val="00EF1F80"/>
    <w:rsid w:val="00EF4D5A"/>
    <w:rsid w:val="00F0264B"/>
    <w:rsid w:val="00F15028"/>
    <w:rsid w:val="00F22688"/>
    <w:rsid w:val="00F229E8"/>
    <w:rsid w:val="00F40FC4"/>
    <w:rsid w:val="00F43A31"/>
    <w:rsid w:val="00F6578B"/>
    <w:rsid w:val="00F83E8F"/>
    <w:rsid w:val="00F85475"/>
    <w:rsid w:val="00F8672C"/>
    <w:rsid w:val="00FB552D"/>
    <w:rsid w:val="00FD6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841B"/>
  <w15:chartTrackingRefBased/>
  <w15:docId w15:val="{F1B45C3E-2A74-4B45-A4D5-04C7BC22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2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2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2B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2B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2B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2B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2B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2B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2B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2B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2B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2B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2B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2B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2B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2B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2B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2B77"/>
    <w:rPr>
      <w:rFonts w:eastAsiaTheme="majorEastAsia" w:cstheme="majorBidi"/>
      <w:color w:val="272727" w:themeColor="text1" w:themeTint="D8"/>
    </w:rPr>
  </w:style>
  <w:style w:type="paragraph" w:styleId="Titel">
    <w:name w:val="Title"/>
    <w:basedOn w:val="Standaard"/>
    <w:next w:val="Standaard"/>
    <w:link w:val="TitelChar"/>
    <w:uiPriority w:val="10"/>
    <w:qFormat/>
    <w:rsid w:val="00472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2B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2B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2B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2B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2B77"/>
    <w:rPr>
      <w:i/>
      <w:iCs/>
      <w:color w:val="404040" w:themeColor="text1" w:themeTint="BF"/>
    </w:rPr>
  </w:style>
  <w:style w:type="paragraph" w:styleId="Lijstalinea">
    <w:name w:val="List Paragraph"/>
    <w:basedOn w:val="Standaard"/>
    <w:uiPriority w:val="34"/>
    <w:qFormat/>
    <w:rsid w:val="00472B77"/>
    <w:pPr>
      <w:ind w:left="720"/>
      <w:contextualSpacing/>
    </w:pPr>
  </w:style>
  <w:style w:type="character" w:styleId="Intensievebenadrukking">
    <w:name w:val="Intense Emphasis"/>
    <w:basedOn w:val="Standaardalinea-lettertype"/>
    <w:uiPriority w:val="21"/>
    <w:qFormat/>
    <w:rsid w:val="00472B77"/>
    <w:rPr>
      <w:i/>
      <w:iCs/>
      <w:color w:val="0F4761" w:themeColor="accent1" w:themeShade="BF"/>
    </w:rPr>
  </w:style>
  <w:style w:type="paragraph" w:styleId="Duidelijkcitaat">
    <w:name w:val="Intense Quote"/>
    <w:basedOn w:val="Standaard"/>
    <w:next w:val="Standaard"/>
    <w:link w:val="DuidelijkcitaatChar"/>
    <w:uiPriority w:val="30"/>
    <w:qFormat/>
    <w:rsid w:val="00472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2B77"/>
    <w:rPr>
      <w:i/>
      <w:iCs/>
      <w:color w:val="0F4761" w:themeColor="accent1" w:themeShade="BF"/>
    </w:rPr>
  </w:style>
  <w:style w:type="character" w:styleId="Intensieveverwijzing">
    <w:name w:val="Intense Reference"/>
    <w:basedOn w:val="Standaardalinea-lettertype"/>
    <w:uiPriority w:val="32"/>
    <w:qFormat/>
    <w:rsid w:val="00472B77"/>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2E26A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26A9"/>
    <w:rPr>
      <w:sz w:val="20"/>
      <w:szCs w:val="20"/>
    </w:rPr>
  </w:style>
  <w:style w:type="character" w:styleId="Voetnootmarkering">
    <w:name w:val="footnote reference"/>
    <w:basedOn w:val="Standaardalinea-lettertype"/>
    <w:uiPriority w:val="99"/>
    <w:semiHidden/>
    <w:unhideWhenUsed/>
    <w:rsid w:val="002E26A9"/>
    <w:rPr>
      <w:vertAlign w:val="superscript"/>
    </w:rPr>
  </w:style>
  <w:style w:type="character" w:styleId="Hyperlink">
    <w:name w:val="Hyperlink"/>
    <w:basedOn w:val="Standaardalinea-lettertype"/>
    <w:uiPriority w:val="99"/>
    <w:unhideWhenUsed/>
    <w:rsid w:val="00F6578B"/>
    <w:rPr>
      <w:color w:val="467886" w:themeColor="hyperlink"/>
      <w:u w:val="single"/>
    </w:rPr>
  </w:style>
  <w:style w:type="character" w:styleId="Onopgelostemelding">
    <w:name w:val="Unresolved Mention"/>
    <w:basedOn w:val="Standaardalinea-lettertype"/>
    <w:uiPriority w:val="99"/>
    <w:semiHidden/>
    <w:unhideWhenUsed/>
    <w:rsid w:val="00F6578B"/>
    <w:rPr>
      <w:color w:val="605E5C"/>
      <w:shd w:val="clear" w:color="auto" w:fill="E1DFDD"/>
    </w:rPr>
  </w:style>
  <w:style w:type="character" w:styleId="Verwijzingopmerking">
    <w:name w:val="annotation reference"/>
    <w:basedOn w:val="Standaardalinea-lettertype"/>
    <w:uiPriority w:val="99"/>
    <w:semiHidden/>
    <w:unhideWhenUsed/>
    <w:rsid w:val="00F40FC4"/>
    <w:rPr>
      <w:sz w:val="16"/>
      <w:szCs w:val="16"/>
    </w:rPr>
  </w:style>
  <w:style w:type="paragraph" w:styleId="Tekstopmerking">
    <w:name w:val="annotation text"/>
    <w:basedOn w:val="Standaard"/>
    <w:link w:val="TekstopmerkingChar"/>
    <w:uiPriority w:val="99"/>
    <w:unhideWhenUsed/>
    <w:rsid w:val="00F40FC4"/>
    <w:pPr>
      <w:spacing w:line="240" w:lineRule="auto"/>
    </w:pPr>
    <w:rPr>
      <w:sz w:val="20"/>
      <w:szCs w:val="20"/>
    </w:rPr>
  </w:style>
  <w:style w:type="character" w:customStyle="1" w:styleId="TekstopmerkingChar">
    <w:name w:val="Tekst opmerking Char"/>
    <w:basedOn w:val="Standaardalinea-lettertype"/>
    <w:link w:val="Tekstopmerking"/>
    <w:uiPriority w:val="99"/>
    <w:rsid w:val="00F40FC4"/>
    <w:rPr>
      <w:sz w:val="20"/>
      <w:szCs w:val="20"/>
    </w:rPr>
  </w:style>
  <w:style w:type="paragraph" w:styleId="Onderwerpvanopmerking">
    <w:name w:val="annotation subject"/>
    <w:basedOn w:val="Tekstopmerking"/>
    <w:next w:val="Tekstopmerking"/>
    <w:link w:val="OnderwerpvanopmerkingChar"/>
    <w:uiPriority w:val="99"/>
    <w:semiHidden/>
    <w:unhideWhenUsed/>
    <w:rsid w:val="00F40FC4"/>
    <w:rPr>
      <w:b/>
      <w:bCs/>
    </w:rPr>
  </w:style>
  <w:style w:type="character" w:customStyle="1" w:styleId="OnderwerpvanopmerkingChar">
    <w:name w:val="Onderwerp van opmerking Char"/>
    <w:basedOn w:val="TekstopmerkingChar"/>
    <w:link w:val="Onderwerpvanopmerking"/>
    <w:uiPriority w:val="99"/>
    <w:semiHidden/>
    <w:rsid w:val="00F40FC4"/>
    <w:rPr>
      <w:b/>
      <w:bCs/>
      <w:sz w:val="20"/>
      <w:szCs w:val="20"/>
    </w:rPr>
  </w:style>
  <w:style w:type="paragraph" w:styleId="Revisie">
    <w:name w:val="Revision"/>
    <w:hidden/>
    <w:uiPriority w:val="99"/>
    <w:semiHidden/>
    <w:rsid w:val="00F40F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o.org/fileadmin/templates/cfs/Docs2021/GSF/NF445_CFS_GSF_2021_Clean_en.pdf"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1300</ap:Words>
  <ap:Characters>7156</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2026-09-02T12:45:00.0000000Z</lastPrinted>
  <dcterms:created xsi:type="dcterms:W3CDTF">2026-09-03T08:40:00.0000000Z</dcterms:created>
  <dcterms:modified xsi:type="dcterms:W3CDTF">2026-09-04T07:54:00.0000000Z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6217f11a-26b3-4ad8-8c0d-2ff50d772a00</vt:lpwstr>
  </property>
</Properties>
</file>