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2026Z20208</w:t>
        <w:br/>
      </w:r>
      <w:proofErr w:type="spellEnd"/>
    </w:p>
    <w:p>
      <w:pPr>
        <w:pStyle w:val="Normal"/>
        <w:rPr>
          <w:b w:val="1"/>
          <w:bCs w:val="1"/>
        </w:rPr>
      </w:pPr>
      <w:r w:rsidR="250AE766">
        <w:rPr>
          <w:b w:val="0"/>
          <w:bCs w:val="0"/>
        </w:rPr>
        <w:t>(ingezonden 28 september 2026)</w:t>
        <w:br/>
      </w:r>
    </w:p>
    <w:p>
      <w:r>
        <w:t xml:space="preserve">Vragen van de leden Kröger (PRO), en Dobbe (SP) aan de minister van Buitenlandse Handel en Ontwikkelingssamenwerking over het kabinetsbesluit ten aanzien van medische evacuaties uit Gaza</w:t>
      </w:r>
      <w:r>
        <w:br/>
      </w:r>
    </w:p>
    <w:p>
      <w:pPr>
        <w:pStyle w:val="ListParagraph"/>
        <w:numPr>
          <w:ilvl w:val="0"/>
          <w:numId w:val="100520410"/>
        </w:numPr>
        <w:ind w:left="360"/>
      </w:pPr>
      <w:r>
        <w:t xml:space="preserve">Kunt u aangeven hoe het pakket van €12 miljoen wordt vrijgemaakt? Uit welke begrotingspost komen deze gelden? Komen deze gelden nog in 2026 beschikbaar uit het extra geld dat in 2026 voor ontwikkelingssamenwerking is vrijgemaakt bij de voorjaarsbesluitvorming? Hoe zijn deze verdeeld over de vier genoemde bestemmingen: World Health Organization (WHO), Jordanië, Save the Children, Egypte, WHO Health Emergency Appeal en het Rode Kruis?</w:t>
      </w:r>
      <w:r>
        <w:br/>
      </w:r>
    </w:p>
    <w:p>
      <w:pPr>
        <w:pStyle w:val="ListParagraph"/>
        <w:numPr>
          <w:ilvl w:val="0"/>
          <w:numId w:val="100520410"/>
        </w:numPr>
        <w:ind w:left="360"/>
      </w:pPr>
      <w:r>
        <w:t xml:space="preserve">Op welke termijn worden de toegezegde bijdragen daadwerkelijk uitgekeerd aan de WHO, Save the Children en het Rode Kruis, en wanneer verwacht u dat de eerste effecten (bijvoorbeeld de eerste evacuaties naar Jordanië) zichtbaar zullen zijn?</w:t>
      </w:r>
      <w:r>
        <w:br/>
      </w:r>
    </w:p>
    <w:p>
      <w:pPr>
        <w:pStyle w:val="ListParagraph"/>
        <w:numPr>
          <w:ilvl w:val="0"/>
          <w:numId w:val="100520410"/>
        </w:numPr>
        <w:ind w:left="360"/>
      </w:pPr>
      <w:r>
        <w:t xml:space="preserve">In welk tempo verwacht het u dat de 250 kinderen naar Jordanië geëvacueerd kunnen worden? Klopt het dat landen in de regio verlangen dat eerder geëvacueerde patiënten het land verlaten, alvorens zij nieuwe patiënten toelaten voor evacuatie?</w:t>
      </w:r>
      <w:r>
        <w:br/>
      </w:r>
    </w:p>
    <w:p>
      <w:pPr>
        <w:pStyle w:val="ListParagraph"/>
        <w:numPr>
          <w:ilvl w:val="0"/>
          <w:numId w:val="100520410"/>
        </w:numPr>
        <w:ind w:left="360"/>
      </w:pPr>
      <w:r>
        <w:t xml:space="preserve">Kunt u bevestigen dat het pakket van €12 miljoen voor de evacuatie van kinderen uit Gaza naar naburige landen, geen middelen bevat voor nieuwe medische evacuaties van zieke kinderen uit Gaza naar Nederland dit jaar?</w:t>
      </w:r>
      <w:r>
        <w:br/>
      </w:r>
    </w:p>
    <w:p>
      <w:pPr>
        <w:pStyle w:val="ListParagraph"/>
        <w:numPr>
          <w:ilvl w:val="0"/>
          <w:numId w:val="100520410"/>
        </w:numPr>
        <w:ind w:left="360"/>
      </w:pPr>
      <w:r>
        <w:t xml:space="preserve">Sluit u met deze keuze feitelijk verdere evacuaties naar Nederland uit, of blijft dit een optie? Zo ja, onder welke voorwaarden?</w:t>
      </w:r>
      <w:r>
        <w:br/>
      </w:r>
    </w:p>
    <w:p>
      <w:pPr>
        <w:pStyle w:val="ListParagraph"/>
        <w:numPr>
          <w:ilvl w:val="0"/>
          <w:numId w:val="100520410"/>
        </w:numPr>
        <w:ind w:left="360"/>
      </w:pPr>
      <w:r>
        <w:t xml:space="preserve">Klopt het dat meerdere EU-lidstaten dit jaar wel door zijn gegaan met het evacueren van kinderen uit Gaza? Klopt het dat Spanje in 2026 nog 20 kinderen heeft geëvacueerd (waarmee het totaal op 85 komt), Italië nog 26 kinderen (waarmee het totaal op 272 komt) en ons buurland België nog 4 kinderen (waarmee het totaal op 26 komt)? Waarom maken deze landen een andere afweging dan Nederland? Waarom gingen zij dit jaar wel door met medische evacuaties en Nederland niet?</w:t>
      </w:r>
      <w:r>
        <w:br/>
      </w:r>
    </w:p>
    <w:p>
      <w:pPr>
        <w:pStyle w:val="ListParagraph"/>
        <w:numPr>
          <w:ilvl w:val="0"/>
          <w:numId w:val="100520410"/>
        </w:numPr>
        <w:ind w:left="360"/>
      </w:pPr>
      <w:r>
        <w:t xml:space="preserve">Klopt het dat EU-lidstaten sinds begin 2026 slechts 1% van alle medisch geëvacueerde patiënten uit Gaza hebben opgevangen? Hoe beoordeelt u de Nederlandse en Europese bijdragen in dit licht, en vindt u dit aandeel proportioneel gezien de Nederlandse medische capaciteit?</w:t>
      </w:r>
      <w:r>
        <w:br/>
      </w:r>
    </w:p>
    <w:p>
      <w:pPr>
        <w:pStyle w:val="ListParagraph"/>
        <w:numPr>
          <w:ilvl w:val="0"/>
          <w:numId w:val="100520410"/>
        </w:numPr>
        <w:ind w:left="360"/>
      </w:pPr>
      <w:r>
        <w:t xml:space="preserve">Bent u bekend met de constatering van de Nederlandse Vereniging voor Kindergeneeskunde dat er een groep kinderen is met "hoogcomplexe en meervoudige problematiek" (ernstig trauma, complexe aangeboren aandoeningen, oncologische aandoeningen) die niet in Gaza, Jordanië of Egypte behandeld kan worden? Erkent u deze doelgroep? Welk toekomstperspectief biedt u nu aan deze kinderen?</w:t>
      </w:r>
      <w:r>
        <w:br/>
      </w:r>
    </w:p>
    <w:p>
      <w:pPr>
        <w:pStyle w:val="ListParagraph"/>
        <w:numPr>
          <w:ilvl w:val="0"/>
          <w:numId w:val="100520410"/>
        </w:numPr>
        <w:ind w:left="360"/>
      </w:pPr>
      <w:r>
        <w:t xml:space="preserve">Kunt u aangeven hoe groot deze doelgroep is? Hoeveel van de circa 18.500 patiënten die naar inschatting van de WHO wachten op evacuatie, behoeven zorg die alleen in landen als Nederland beschikbaar is?</w:t>
      </w:r>
      <w:r>
        <w:br/>
      </w:r>
    </w:p>
    <w:p>
      <w:pPr>
        <w:pStyle w:val="ListParagraph"/>
        <w:numPr>
          <w:ilvl w:val="0"/>
          <w:numId w:val="100520410"/>
        </w:numPr>
        <w:ind w:left="360"/>
      </w:pPr>
      <w:r>
        <w:t xml:space="preserve">Op basis van welke medische criteria en door wie wordt bepaald welke kinderen wél naar Jordanië en Egypte kunnen en welke kinderen mogelijk toch specialistische zorg nodig hebben die alleen in Europa beschikbaar is (bijv. bepaalde vormen van oncologische zorg, complexe reconstructieve chirurgie)?</w:t>
      </w:r>
      <w:r>
        <w:br/>
      </w:r>
    </w:p>
    <w:p>
      <w:pPr>
        <w:pStyle w:val="ListParagraph"/>
        <w:numPr>
          <w:ilvl w:val="0"/>
          <w:numId w:val="100520410"/>
        </w:numPr>
        <w:ind w:left="360"/>
      </w:pPr>
      <w:r>
        <w:t xml:space="preserve">Bent u bekend met de bevestiging van de Nederlandse kinderartsen dat zij beschikbare capaciteit in hun ziekenhuizen hebben om kinderen op te vangen, zonder verdringing van reguliere zorg?</w:t>
      </w:r>
      <w:r>
        <w:br/>
      </w:r>
    </w:p>
    <w:p>
      <w:pPr>
        <w:pStyle w:val="ListParagraph"/>
        <w:numPr>
          <w:ilvl w:val="0"/>
          <w:numId w:val="100520410"/>
        </w:numPr>
        <w:ind w:left="360"/>
      </w:pPr>
      <w:r>
        <w:t xml:space="preserve">Bent u ermee bekend dat Nederlandse artsen een uitgewerkte, Standard Operating Procedure hebben, waarin het hele zorgproces van kinderen inclusief begeleiding is vastgelegd, die in 2025 is gebruikt en uitgebreid geëvalueerd?</w:t>
      </w:r>
      <w:r>
        <w:br/>
      </w:r>
    </w:p>
    <w:p>
      <w:pPr>
        <w:pStyle w:val="ListParagraph"/>
        <w:numPr>
          <w:ilvl w:val="0"/>
          <w:numId w:val="100520410"/>
        </w:numPr>
        <w:ind w:left="360"/>
      </w:pPr>
      <w:r>
        <w:t xml:space="preserve">Acht u Nederlandse ziekenhuizen daarmee voldoende voorbereid op nieuwe medische evacuaties? Zo nee, waarom niet? Zo ja, waarom is dan niet gekozen om Nederlandse ziekenhuizen in staat te blijven stellen om kinderen uit Gaza op te vangen?</w:t>
      </w:r>
      <w:r>
        <w:br/>
      </w:r>
    </w:p>
    <w:p>
      <w:pPr>
        <w:pStyle w:val="ListParagraph"/>
        <w:numPr>
          <w:ilvl w:val="0"/>
          <w:numId w:val="100520410"/>
        </w:numPr>
        <w:ind w:left="360"/>
      </w:pPr>
      <w:r>
        <w:t xml:space="preserve">Is uw doeltreffendheidsargumentatie, namelijk meer patiënten per euro in Jordanië dan in Europa, leidend? Of spelen ook overwegingen van politieke uitlegbaarheid en maatschappelijk draagvlak een rol bij het niet kiezen voor Nederland? Kunt u dit toelichten?</w:t>
      </w:r>
      <w:r>
        <w:br/>
      </w:r>
    </w:p>
    <w:p>
      <w:pPr>
        <w:pStyle w:val="ListParagraph"/>
        <w:numPr>
          <w:ilvl w:val="0"/>
          <w:numId w:val="100520410"/>
        </w:numPr>
        <w:ind w:left="360"/>
      </w:pPr>
      <w:r>
        <w:t xml:space="preserve">Sluit u uit dat het, indien blijkt dat de Jordaanse en Egyptische capaciteit ontoereikend is voor kinderen met de meest complexe zorgvragen, alsnog een aanvullend besluit neemt over evacuatie naar Nederland?</w:t>
      </w:r>
      <w:r>
        <w:br/>
      </w:r>
    </w:p>
    <w:p>
      <w:pPr>
        <w:pStyle w:val="ListParagraph"/>
        <w:numPr>
          <w:ilvl w:val="0"/>
          <w:numId w:val="100520410"/>
        </w:numPr>
        <w:ind w:left="360"/>
      </w:pPr>
      <w:r>
        <w:t xml:space="preserve">Kunt u deze vragen beantwoorden voor het commissiedebat Informele Raad Buitenlandse Zaken Ontwikkeling (van 8 en 9 oktober 2026) van 1 oktober 2026?</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