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423C" w:rsidP="00D0423C" w:rsidRDefault="00D0423C" w14:paraId="5B9380BD" w14:textId="23A7C5F0">
      <w:pPr>
        <w:pStyle w:val="Geenafstand"/>
      </w:pPr>
      <w:r>
        <w:t>AH 229</w:t>
      </w:r>
    </w:p>
    <w:p w:rsidR="00D0423C" w:rsidP="00D0423C" w:rsidRDefault="00D0423C" w14:paraId="640B3D85" w14:textId="1939DB01">
      <w:pPr>
        <w:pStyle w:val="Geenafstand"/>
      </w:pPr>
      <w:r>
        <w:t>2026Z18757</w:t>
      </w:r>
    </w:p>
    <w:p w:rsidR="00D0423C" w:rsidP="00D0423C" w:rsidRDefault="00D0423C" w14:paraId="18D6DB02" w14:textId="77777777">
      <w:pPr>
        <w:pStyle w:val="Geenafstand"/>
      </w:pPr>
    </w:p>
    <w:p w:rsidR="00D0423C" w:rsidP="00D0423C" w:rsidRDefault="00D0423C" w14:paraId="62960AE8" w14:textId="7063C4F4">
      <w:pPr>
        <w:pStyle w:val="Geenafstand"/>
        <w:rPr>
          <w:sz w:val="24"/>
          <w:szCs w:val="24"/>
        </w:rPr>
      </w:pPr>
      <w:r w:rsidRPr="00D25B3E">
        <w:rPr>
          <w:sz w:val="24"/>
          <w:szCs w:val="24"/>
        </w:rPr>
        <w:t>Antwoord van minister Van Essen (Landbouw, Visserij, Voedselzekerheid en Natuur) (ontvangen</w:t>
      </w:r>
      <w:r>
        <w:rPr>
          <w:sz w:val="24"/>
          <w:szCs w:val="24"/>
        </w:rPr>
        <w:t xml:space="preserve">  2 oktober 2026)</w:t>
      </w:r>
    </w:p>
    <w:p w:rsidR="00D0423C" w:rsidP="00D0423C" w:rsidRDefault="00D0423C" w14:paraId="7927492E" w14:textId="77777777">
      <w:pPr>
        <w:pStyle w:val="Geenafstand"/>
      </w:pPr>
    </w:p>
    <w:p w:rsidR="00D0423C" w:rsidP="00C931CD" w:rsidRDefault="00D0423C" w14:paraId="1E440563" w14:textId="77777777">
      <w:pPr>
        <w:rPr>
          <w:b/>
        </w:rPr>
      </w:pPr>
    </w:p>
    <w:p w:rsidRPr="00C931CD" w:rsidR="00D0423C" w:rsidP="00C931CD" w:rsidRDefault="00D0423C" w14:paraId="328F7A49" w14:textId="77777777">
      <w:pPr>
        <w:rPr>
          <w:szCs w:val="18"/>
        </w:rPr>
      </w:pPr>
      <w:r w:rsidRPr="00C931CD">
        <w:rPr>
          <w:szCs w:val="18"/>
        </w:rPr>
        <w:t>1</w:t>
      </w:r>
      <w:r w:rsidRPr="00C931CD">
        <w:rPr>
          <w:szCs w:val="18"/>
        </w:rPr>
        <w:br/>
        <w:t>Bent u bekend met de informatie op de website van de Rijksdienst voor Ondernemend Nederland (RVO) waarin staat dat nog niet zeker is hoe lang het nieuwe tijdvak voor de verplichte teelt van rustgewassen vanaf 2027 zal duren?</w:t>
      </w:r>
      <w:r w:rsidRPr="00C931CD">
        <w:rPr>
          <w:rStyle w:val="Voetnootmarkering"/>
          <w:szCs w:val="18"/>
        </w:rPr>
        <w:footnoteReference w:id="1"/>
      </w:r>
      <w:r w:rsidRPr="00C931CD">
        <w:rPr>
          <w:szCs w:val="18"/>
        </w:rPr>
        <w:br/>
      </w:r>
    </w:p>
    <w:p w:rsidRPr="00C931CD" w:rsidR="00D0423C" w:rsidP="00C931CD" w:rsidRDefault="00D0423C" w14:paraId="45531BC2" w14:textId="77777777">
      <w:pPr>
        <w:rPr>
          <w:szCs w:val="18"/>
        </w:rPr>
      </w:pPr>
      <w:r w:rsidRPr="00C931CD">
        <w:rPr>
          <w:szCs w:val="18"/>
        </w:rPr>
        <w:t>Antwoord</w:t>
      </w:r>
      <w:r w:rsidRPr="00C931CD">
        <w:rPr>
          <w:szCs w:val="18"/>
        </w:rPr>
        <w:br/>
        <w:t xml:space="preserve">Ja. </w:t>
      </w:r>
    </w:p>
    <w:p w:rsidRPr="00C931CD" w:rsidR="00D0423C" w:rsidP="00C931CD" w:rsidRDefault="00D0423C" w14:paraId="205CC821" w14:textId="77777777">
      <w:pPr>
        <w:rPr>
          <w:szCs w:val="18"/>
        </w:rPr>
      </w:pPr>
    </w:p>
    <w:p w:rsidRPr="00C931CD" w:rsidR="00D0423C" w:rsidP="00C931CD" w:rsidRDefault="00D0423C" w14:paraId="22766DFC" w14:textId="77777777">
      <w:pPr>
        <w:rPr>
          <w:szCs w:val="18"/>
        </w:rPr>
      </w:pPr>
      <w:r w:rsidRPr="00C931CD">
        <w:rPr>
          <w:szCs w:val="18"/>
        </w:rPr>
        <w:t>2</w:t>
      </w:r>
      <w:r w:rsidRPr="00C931CD">
        <w:rPr>
          <w:szCs w:val="18"/>
        </w:rPr>
        <w:br/>
        <w:t>Waarom is hierover, terwijl het huidige tijdvak eind 2026 afloopt, nog steeds geen duidelijkheid?</w:t>
      </w:r>
    </w:p>
    <w:p w:rsidRPr="00C931CD" w:rsidR="00D0423C" w:rsidP="00C931CD" w:rsidRDefault="00D0423C" w14:paraId="346627C7" w14:textId="77777777">
      <w:pPr>
        <w:rPr>
          <w:szCs w:val="18"/>
        </w:rPr>
      </w:pPr>
    </w:p>
    <w:p w:rsidRPr="00C931CD" w:rsidR="00D0423C" w:rsidP="00C931CD" w:rsidRDefault="00D0423C" w14:paraId="4E10BEDB" w14:textId="77777777">
      <w:pPr>
        <w:rPr>
          <w:szCs w:val="18"/>
        </w:rPr>
      </w:pPr>
      <w:r w:rsidRPr="00C931CD">
        <w:rPr>
          <w:szCs w:val="18"/>
        </w:rPr>
        <w:t>Antwoord</w:t>
      </w:r>
      <w:r w:rsidRPr="00C931CD">
        <w:rPr>
          <w:szCs w:val="18"/>
        </w:rPr>
        <w:br/>
        <w:t>In het 7</w:t>
      </w:r>
      <w:r w:rsidRPr="00C931CD">
        <w:rPr>
          <w:szCs w:val="18"/>
          <w:vertAlign w:val="superscript"/>
        </w:rPr>
        <w:t>e</w:t>
      </w:r>
      <w:r w:rsidRPr="00C931CD">
        <w:rPr>
          <w:szCs w:val="18"/>
        </w:rPr>
        <w:t xml:space="preserve"> actieprogramma Nitraatrichtlijn is een maatregel opgenomen om tussen 2023 tot en met 2026 een verplicht rustgewas te telen op percelen op zand- en lössgronden. In het Besluit activiteiten leefomgeving (Bal) is de verplichting opgenomen om eens in de vier jaar een aangewezen rustgewas te telen op een perceel. De huidige rotatieperiode loopt eind 2026 af. Zoals in de kamerbrief van 19 februari jl.</w:t>
      </w:r>
      <w:r w:rsidRPr="00C931CD">
        <w:rPr>
          <w:rStyle w:val="Voetnootmarkering"/>
          <w:szCs w:val="18"/>
        </w:rPr>
        <w:footnoteReference w:id="2"/>
      </w:r>
      <w:r w:rsidRPr="00C931CD">
        <w:rPr>
          <w:szCs w:val="18"/>
        </w:rPr>
        <w:t xml:space="preserve"> is aangegeven, blijft de 1:4 rotatie met rustgewassen op zand- en lössgronden gelden. De artikelen 4.1194a en 4.1212a van het Bal waarin de verplichting van de teelt van een rustgewas is geregeld, gelden onverminderd. Conform die bepalingen zal een nieuwe rotatieperiode voor de teelt van rustgewassen ingaan per 2027. De tekst over de rustgewassen op de website van de Rijksdienst voor Ondernemend Nederland wordt hierop verduidelijkt.</w:t>
      </w:r>
    </w:p>
    <w:p w:rsidRPr="00C931CD" w:rsidR="00D0423C" w:rsidP="00C931CD" w:rsidRDefault="00D0423C" w14:paraId="7376AEEC" w14:textId="77777777">
      <w:pPr>
        <w:rPr>
          <w:szCs w:val="18"/>
        </w:rPr>
      </w:pPr>
    </w:p>
    <w:p w:rsidRPr="00C931CD" w:rsidR="00D0423C" w:rsidP="00C931CD" w:rsidRDefault="00D0423C" w14:paraId="2B218BFF" w14:textId="77777777">
      <w:pPr>
        <w:rPr>
          <w:szCs w:val="18"/>
        </w:rPr>
      </w:pPr>
      <w:r w:rsidRPr="00C931CD">
        <w:rPr>
          <w:szCs w:val="18"/>
        </w:rPr>
        <w:t xml:space="preserve">3 </w:t>
      </w:r>
      <w:r w:rsidRPr="00C931CD">
        <w:rPr>
          <w:szCs w:val="18"/>
        </w:rPr>
        <w:br/>
        <w:t>Deelt u de mening dat akkerbouwers ruim voor aanvang van het nieuwe teeltseizoen moeten weten aan welke verplichtingen zij vanaf 2027 moeten voldoen, zodat zij hun bouwplan kunnen maken en tijdig zaaizaad en pootgoed kunnen bestellen? Deelt u de mening dat deze duidelijkheid er inmiddels al had moeten zijn?</w:t>
      </w:r>
    </w:p>
    <w:p w:rsidRPr="00C931CD" w:rsidR="00D0423C" w:rsidP="00C931CD" w:rsidRDefault="00D0423C" w14:paraId="41047DA5" w14:textId="77777777">
      <w:pPr>
        <w:rPr>
          <w:szCs w:val="18"/>
        </w:rPr>
      </w:pPr>
    </w:p>
    <w:p w:rsidRPr="00C931CD" w:rsidR="00D0423C" w:rsidP="00C931CD" w:rsidRDefault="00D0423C" w14:paraId="6454EBC5" w14:textId="77777777">
      <w:pPr>
        <w:rPr>
          <w:szCs w:val="18"/>
        </w:rPr>
      </w:pPr>
      <w:r w:rsidRPr="00C931CD">
        <w:rPr>
          <w:szCs w:val="18"/>
        </w:rPr>
        <w:t>4</w:t>
      </w:r>
      <w:r w:rsidRPr="00C931CD">
        <w:rPr>
          <w:szCs w:val="18"/>
        </w:rPr>
        <w:br/>
        <w:t>Kunt u op zeer korte termijn duidelijkheid geven over de regels die vanaf 2027 gelden, waaronder de duur van het nieuwe tijdvak? Zo nee, waarom niet en wanneer kunnen akkerbouwers deze duidelijkheid dan wel verwachten</w:t>
      </w:r>
    </w:p>
    <w:p w:rsidRPr="00C931CD" w:rsidR="00D0423C" w:rsidP="00C931CD" w:rsidRDefault="00D0423C" w14:paraId="28E5D3B0" w14:textId="77777777">
      <w:pPr>
        <w:rPr>
          <w:szCs w:val="18"/>
        </w:rPr>
      </w:pPr>
    </w:p>
    <w:p w:rsidR="00D0423C" w:rsidP="00C931CD" w:rsidRDefault="00D0423C" w14:paraId="13F6C8BA" w14:textId="77777777">
      <w:pPr>
        <w:rPr>
          <w:szCs w:val="18"/>
        </w:rPr>
      </w:pPr>
      <w:r w:rsidRPr="00C931CD">
        <w:rPr>
          <w:szCs w:val="18"/>
        </w:rPr>
        <w:t>Antwoord 3 en 4</w:t>
      </w:r>
      <w:r w:rsidRPr="00C931CD">
        <w:rPr>
          <w:szCs w:val="18"/>
        </w:rPr>
        <w:br/>
        <w:t xml:space="preserve">Het is uiteraard wenselijk dat akkerbouwers voor de start van de rotatieperiode duidelijkheid hebben over de verplichtingen vanaf 2027. </w:t>
      </w:r>
    </w:p>
    <w:p w:rsidR="00D0423C" w:rsidP="00C931CD" w:rsidRDefault="00D0423C" w14:paraId="7D7F4D7A" w14:textId="77777777">
      <w:pPr>
        <w:rPr>
          <w:szCs w:val="18"/>
        </w:rPr>
      </w:pPr>
      <w:r>
        <w:rPr>
          <w:szCs w:val="18"/>
        </w:rPr>
        <w:br w:type="page"/>
      </w:r>
    </w:p>
    <w:p w:rsidRPr="00C931CD" w:rsidR="00D0423C" w:rsidP="00C931CD" w:rsidRDefault="00D0423C" w14:paraId="17CC2D38" w14:textId="77777777">
      <w:pPr>
        <w:rPr>
          <w:szCs w:val="18"/>
        </w:rPr>
      </w:pPr>
      <w:r w:rsidRPr="00C931CD">
        <w:rPr>
          <w:szCs w:val="18"/>
        </w:rPr>
        <w:lastRenderedPageBreak/>
        <w:t xml:space="preserve">Zoals aangegeven in het bovenstaande antwoord zal conform de huidige verplichtingen een nieuwe rotatieperiode starten in 2027. </w:t>
      </w:r>
    </w:p>
    <w:p w:rsidRPr="00C931CD" w:rsidR="00D0423C" w:rsidP="00C931CD" w:rsidRDefault="00D0423C" w14:paraId="0EEF8667" w14:textId="77777777"/>
    <w:p w:rsidR="00D0423C" w:rsidP="00C931CD" w:rsidRDefault="00D0423C" w14:paraId="1603D4B8" w14:textId="77777777"/>
    <w:p w:rsidR="00D0423C" w:rsidP="00C931CD" w:rsidRDefault="00D0423C" w14:paraId="2C044C45" w14:textId="77777777"/>
    <w:p w:rsidRPr="00C931CD" w:rsidR="00D0423C" w:rsidP="00C931CD" w:rsidRDefault="00D0423C" w14:paraId="3BEEBA19" w14:textId="77777777"/>
    <w:p w:rsidRPr="00C931CD" w:rsidR="00D0423C" w:rsidP="00C931CD" w:rsidRDefault="00D0423C" w14:paraId="5066326A" w14:textId="77777777"/>
    <w:p w:rsidR="002C3023" w:rsidRDefault="002C3023" w14:paraId="7BA8E478"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A2A1F" w14:textId="77777777" w:rsidR="00837757" w:rsidRDefault="00837757" w:rsidP="00D0423C">
      <w:pPr>
        <w:spacing w:after="0" w:line="240" w:lineRule="auto"/>
      </w:pPr>
      <w:r>
        <w:separator/>
      </w:r>
    </w:p>
  </w:endnote>
  <w:endnote w:type="continuationSeparator" w:id="0">
    <w:p w14:paraId="0574F74C" w14:textId="77777777" w:rsidR="00837757" w:rsidRDefault="00837757" w:rsidP="00D04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7EFA" w14:textId="77777777" w:rsidR="00D0423C" w:rsidRPr="00D0423C" w:rsidRDefault="00D0423C" w:rsidP="00D042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0B58" w14:textId="77777777" w:rsidR="00D0423C" w:rsidRPr="00D0423C" w:rsidRDefault="00D0423C" w:rsidP="00D042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49D2" w14:textId="77777777" w:rsidR="00D0423C" w:rsidRPr="00D0423C" w:rsidRDefault="00D0423C" w:rsidP="00D042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41B60" w14:textId="77777777" w:rsidR="00837757" w:rsidRDefault="00837757" w:rsidP="00D0423C">
      <w:pPr>
        <w:spacing w:after="0" w:line="240" w:lineRule="auto"/>
      </w:pPr>
      <w:r>
        <w:separator/>
      </w:r>
    </w:p>
  </w:footnote>
  <w:footnote w:type="continuationSeparator" w:id="0">
    <w:p w14:paraId="1873BFBE" w14:textId="77777777" w:rsidR="00837757" w:rsidRDefault="00837757" w:rsidP="00D0423C">
      <w:pPr>
        <w:spacing w:after="0" w:line="240" w:lineRule="auto"/>
      </w:pPr>
      <w:r>
        <w:continuationSeparator/>
      </w:r>
    </w:p>
  </w:footnote>
  <w:footnote w:id="1">
    <w:p w14:paraId="212D3497" w14:textId="77777777" w:rsidR="00D0423C" w:rsidRPr="00C931CD" w:rsidRDefault="00D0423C" w:rsidP="00976299">
      <w:pPr>
        <w:pStyle w:val="Voetnoottekst"/>
        <w:rPr>
          <w:szCs w:val="13"/>
        </w:rPr>
      </w:pPr>
      <w:r w:rsidRPr="00C931CD">
        <w:rPr>
          <w:rStyle w:val="Voetnootmarkering"/>
          <w:szCs w:val="13"/>
        </w:rPr>
        <w:footnoteRef/>
      </w:r>
      <w:r w:rsidRPr="00C931CD">
        <w:rPr>
          <w:szCs w:val="13"/>
        </w:rPr>
        <w:t xml:space="preserve"> Rvo.nl (https://www.rvo.nl/onderwerpen/mest/rustgewassen#rustgewassen-na-2026).</w:t>
      </w:r>
    </w:p>
  </w:footnote>
  <w:footnote w:id="2">
    <w:p w14:paraId="5E474764" w14:textId="77777777" w:rsidR="00D0423C" w:rsidRPr="00C931CD" w:rsidRDefault="00D0423C" w:rsidP="00976299">
      <w:pPr>
        <w:pStyle w:val="Voetnoottekst"/>
        <w:rPr>
          <w:szCs w:val="13"/>
        </w:rPr>
      </w:pPr>
      <w:r w:rsidRPr="00C931CD">
        <w:rPr>
          <w:rStyle w:val="Voetnootmarkering"/>
          <w:szCs w:val="13"/>
        </w:rPr>
        <w:footnoteRef/>
      </w:r>
      <w:r w:rsidRPr="00C931CD">
        <w:rPr>
          <w:szCs w:val="13"/>
        </w:rPr>
        <w:t xml:space="preserve"> Kamerstukken II, 2025/26, 33037, nr. 641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16F3" w14:textId="77777777" w:rsidR="00D0423C" w:rsidRPr="00D0423C" w:rsidRDefault="00D0423C" w:rsidP="00D042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2C65" w14:textId="77777777" w:rsidR="00D0423C" w:rsidRPr="00D0423C" w:rsidRDefault="00D0423C" w:rsidP="00D042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6A3F9" w14:textId="77777777" w:rsidR="00D0423C" w:rsidRPr="00D0423C" w:rsidRDefault="00D0423C" w:rsidP="00D042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23C"/>
    <w:rsid w:val="002C3023"/>
    <w:rsid w:val="00837757"/>
    <w:rsid w:val="00C64BA2"/>
    <w:rsid w:val="00D0423C"/>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6DD0E"/>
  <w15:chartTrackingRefBased/>
  <w15:docId w15:val="{15C7FE13-F8CE-4501-BB78-5B481553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4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04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0423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0423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0423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042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42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42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42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423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0423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0423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0423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0423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042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42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42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423C"/>
    <w:rPr>
      <w:rFonts w:eastAsiaTheme="majorEastAsia" w:cstheme="majorBidi"/>
      <w:color w:val="272727" w:themeColor="text1" w:themeTint="D8"/>
    </w:rPr>
  </w:style>
  <w:style w:type="paragraph" w:styleId="Titel">
    <w:name w:val="Title"/>
    <w:basedOn w:val="Standaard"/>
    <w:next w:val="Standaard"/>
    <w:link w:val="TitelChar"/>
    <w:uiPriority w:val="10"/>
    <w:qFormat/>
    <w:rsid w:val="00D04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42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42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42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42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423C"/>
    <w:rPr>
      <w:i/>
      <w:iCs/>
      <w:color w:val="404040" w:themeColor="text1" w:themeTint="BF"/>
    </w:rPr>
  </w:style>
  <w:style w:type="paragraph" w:styleId="Lijstalinea">
    <w:name w:val="List Paragraph"/>
    <w:basedOn w:val="Standaard"/>
    <w:uiPriority w:val="34"/>
    <w:qFormat/>
    <w:rsid w:val="00D0423C"/>
    <w:pPr>
      <w:ind w:left="720"/>
      <w:contextualSpacing/>
    </w:pPr>
  </w:style>
  <w:style w:type="character" w:styleId="Intensievebenadrukking">
    <w:name w:val="Intense Emphasis"/>
    <w:basedOn w:val="Standaardalinea-lettertype"/>
    <w:uiPriority w:val="21"/>
    <w:qFormat/>
    <w:rsid w:val="00D0423C"/>
    <w:rPr>
      <w:i/>
      <w:iCs/>
      <w:color w:val="0F4761" w:themeColor="accent1" w:themeShade="BF"/>
    </w:rPr>
  </w:style>
  <w:style w:type="paragraph" w:styleId="Duidelijkcitaat">
    <w:name w:val="Intense Quote"/>
    <w:basedOn w:val="Standaard"/>
    <w:next w:val="Standaard"/>
    <w:link w:val="DuidelijkcitaatChar"/>
    <w:uiPriority w:val="30"/>
    <w:qFormat/>
    <w:rsid w:val="00D04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0423C"/>
    <w:rPr>
      <w:i/>
      <w:iCs/>
      <w:color w:val="0F4761" w:themeColor="accent1" w:themeShade="BF"/>
    </w:rPr>
  </w:style>
  <w:style w:type="character" w:styleId="Intensieveverwijzing">
    <w:name w:val="Intense Reference"/>
    <w:basedOn w:val="Standaardalinea-lettertype"/>
    <w:uiPriority w:val="32"/>
    <w:qFormat/>
    <w:rsid w:val="00D0423C"/>
    <w:rPr>
      <w:b/>
      <w:bCs/>
      <w:smallCaps/>
      <w:color w:val="0F4761" w:themeColor="accent1" w:themeShade="BF"/>
      <w:spacing w:val="5"/>
    </w:rPr>
  </w:style>
  <w:style w:type="paragraph" w:styleId="Voetnoottekst">
    <w:name w:val="footnote text"/>
    <w:basedOn w:val="Standaard"/>
    <w:link w:val="VoetnoottekstChar"/>
    <w:uiPriority w:val="99"/>
    <w:unhideWhenUsed/>
    <w:rsid w:val="00D0423C"/>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D0423C"/>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D0423C"/>
    <w:rPr>
      <w:vertAlign w:val="superscript"/>
    </w:rPr>
  </w:style>
  <w:style w:type="paragraph" w:styleId="Koptekst">
    <w:name w:val="header"/>
    <w:basedOn w:val="Standaard"/>
    <w:link w:val="KoptekstChar"/>
    <w:uiPriority w:val="99"/>
    <w:unhideWhenUsed/>
    <w:rsid w:val="00D042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423C"/>
  </w:style>
  <w:style w:type="paragraph" w:styleId="Voettekst">
    <w:name w:val="footer"/>
    <w:basedOn w:val="Standaard"/>
    <w:link w:val="VoettekstChar"/>
    <w:uiPriority w:val="99"/>
    <w:unhideWhenUsed/>
    <w:rsid w:val="00D042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423C"/>
  </w:style>
  <w:style w:type="paragraph" w:styleId="Geenafstand">
    <w:name w:val="No Spacing"/>
    <w:uiPriority w:val="1"/>
    <w:qFormat/>
    <w:rsid w:val="00D042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331</ap:Words>
  <ap:Characters>1824</ap:Characters>
  <ap:DocSecurity>0</ap:DocSecurity>
  <ap:Lines>15</ap:Lines>
  <ap:Paragraphs>4</ap:Paragraphs>
  <ap:ScaleCrop>false</ap:ScaleCrop>
  <ap:LinksUpToDate>false</ap:LinksUpToDate>
  <ap:CharactersWithSpaces>2151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2026-10-05T06:31:00.0000000Z</dcterms:created>
  <dcterms:modified xsi:type="dcterms:W3CDTF">2026-10-05T06:32:00.0000000Z</dcterms:modified>
  <version/>
  <category/>
</coreProperties>
</file>